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04A" w:rsidRDefault="00EA604A" w:rsidP="00F0677B">
      <w:pPr>
        <w:pStyle w:val="Default"/>
        <w:spacing w:line="360" w:lineRule="auto"/>
        <w:jc w:val="both"/>
        <w:rPr>
          <w:rFonts w:ascii="Times New Roman" w:hAnsi="Times New Roman" w:cs="Times New Roman"/>
          <w:b/>
          <w:caps/>
        </w:rPr>
      </w:pPr>
      <w:r>
        <w:rPr>
          <w:rFonts w:ascii="Times New Roman" w:hAnsi="Times New Roman" w:cs="Times New Roman"/>
          <w:b/>
          <w:caps/>
        </w:rPr>
        <w:t xml:space="preserve">CONSELHO DE ARQUITETURA E URBANISMO </w:t>
      </w:r>
      <w:r w:rsidR="00494B2F">
        <w:rPr>
          <w:rFonts w:ascii="Times New Roman" w:hAnsi="Times New Roman" w:cs="Times New Roman"/>
          <w:b/>
          <w:caps/>
        </w:rPr>
        <w:t>DO PIAUI</w:t>
      </w:r>
      <w:r w:rsidR="00AC18E8">
        <w:rPr>
          <w:rFonts w:ascii="Times New Roman" w:hAnsi="Times New Roman" w:cs="Times New Roman"/>
          <w:b/>
          <w:caps/>
        </w:rPr>
        <w:t xml:space="preserve"> </w:t>
      </w:r>
      <w:r>
        <w:rPr>
          <w:rFonts w:ascii="Times New Roman" w:hAnsi="Times New Roman" w:cs="Times New Roman"/>
          <w:b/>
          <w:caps/>
        </w:rPr>
        <w:t xml:space="preserve">- </w:t>
      </w:r>
      <w:r w:rsidR="00494B2F">
        <w:rPr>
          <w:rFonts w:ascii="Times New Roman" w:hAnsi="Times New Roman" w:cs="Times New Roman"/>
          <w:b/>
          <w:caps/>
        </w:rPr>
        <w:t>CAU/PI</w:t>
      </w:r>
    </w:p>
    <w:p w:rsidR="00EA604A" w:rsidRDefault="00EA604A" w:rsidP="00F0677B">
      <w:pPr>
        <w:pStyle w:val="Default"/>
        <w:spacing w:line="360" w:lineRule="auto"/>
        <w:jc w:val="both"/>
        <w:rPr>
          <w:rFonts w:ascii="Times New Roman" w:hAnsi="Times New Roman" w:cs="Times New Roman"/>
          <w:b/>
          <w:color w:val="auto"/>
        </w:rPr>
      </w:pPr>
      <w:r w:rsidRPr="00021730">
        <w:rPr>
          <w:rFonts w:ascii="Times New Roman" w:hAnsi="Times New Roman" w:cs="Times New Roman"/>
          <w:b/>
          <w:caps/>
        </w:rPr>
        <w:t xml:space="preserve">Edital de </w:t>
      </w:r>
      <w:r>
        <w:rPr>
          <w:rFonts w:ascii="Times New Roman" w:hAnsi="Times New Roman" w:cs="Times New Roman"/>
          <w:b/>
          <w:caps/>
        </w:rPr>
        <w:t>CHAMADA</w:t>
      </w:r>
      <w:r w:rsidRPr="00021730">
        <w:rPr>
          <w:rFonts w:ascii="Times New Roman" w:hAnsi="Times New Roman" w:cs="Times New Roman"/>
          <w:b/>
          <w:caps/>
        </w:rPr>
        <w:t xml:space="preserve"> </w:t>
      </w:r>
      <w:r w:rsidR="00494B2F">
        <w:rPr>
          <w:rFonts w:ascii="Times New Roman" w:hAnsi="Times New Roman" w:cs="Times New Roman"/>
          <w:b/>
          <w:caps/>
          <w:color w:val="auto"/>
        </w:rPr>
        <w:t>Pública</w:t>
      </w:r>
      <w:r w:rsidRPr="00021730">
        <w:rPr>
          <w:rFonts w:ascii="Times New Roman" w:hAnsi="Times New Roman" w:cs="Times New Roman"/>
          <w:b/>
          <w:color w:val="auto"/>
        </w:rPr>
        <w:t xml:space="preserve"> </w:t>
      </w:r>
      <w:r w:rsidR="00494B2F">
        <w:rPr>
          <w:rFonts w:ascii="Times New Roman" w:hAnsi="Times New Roman" w:cs="Times New Roman"/>
          <w:b/>
          <w:color w:val="auto"/>
        </w:rPr>
        <w:t xml:space="preserve">PARA REALIZAÇÃO DE </w:t>
      </w:r>
      <w:r w:rsidR="00494B2F" w:rsidRPr="00180199">
        <w:rPr>
          <w:rFonts w:ascii="Times New Roman" w:hAnsi="Times New Roman" w:cs="Times New Roman"/>
          <w:b/>
          <w:color w:val="auto"/>
        </w:rPr>
        <w:t xml:space="preserve">TERMO DE FOMENTO </w:t>
      </w:r>
      <w:r w:rsidR="00494B2F" w:rsidRPr="00AC18E8">
        <w:rPr>
          <w:rFonts w:ascii="Times New Roman" w:hAnsi="Times New Roman" w:cs="Times New Roman"/>
          <w:b/>
          <w:color w:val="auto"/>
        </w:rPr>
        <w:t xml:space="preserve">DESTINADO A PROJETOS DE DESENVOLVIMENTO DA CULTURA, HISTÓRIA E </w:t>
      </w:r>
      <w:r w:rsidR="00AC18E8" w:rsidRPr="00AC18E8">
        <w:rPr>
          <w:rFonts w:ascii="Times New Roman" w:hAnsi="Times New Roman" w:cs="Times New Roman"/>
          <w:b/>
          <w:color w:val="auto"/>
        </w:rPr>
        <w:t>PLANEJAMENTO URBANO</w:t>
      </w:r>
      <w:r w:rsidR="00494B2F" w:rsidRPr="00AC18E8">
        <w:rPr>
          <w:rFonts w:ascii="Times New Roman" w:hAnsi="Times New Roman" w:cs="Times New Roman"/>
          <w:b/>
          <w:color w:val="auto"/>
        </w:rPr>
        <w:t xml:space="preserve"> EM TERESINA.</w:t>
      </w:r>
      <w:r w:rsidRPr="00021730">
        <w:rPr>
          <w:rFonts w:ascii="Times New Roman" w:hAnsi="Times New Roman" w:cs="Times New Roman"/>
          <w:b/>
          <w:color w:val="auto"/>
        </w:rPr>
        <w:t xml:space="preserve"> </w:t>
      </w:r>
    </w:p>
    <w:p w:rsidR="00EA604A" w:rsidRDefault="00EA604A" w:rsidP="00F0677B">
      <w:pPr>
        <w:pStyle w:val="Default"/>
        <w:spacing w:line="360" w:lineRule="auto"/>
        <w:jc w:val="both"/>
        <w:rPr>
          <w:rFonts w:ascii="Times New Roman" w:hAnsi="Times New Roman" w:cs="Times New Roman"/>
          <w:b/>
          <w:color w:val="auto"/>
        </w:rPr>
      </w:pPr>
    </w:p>
    <w:p w:rsidR="00EA604A" w:rsidRDefault="00586BD4" w:rsidP="00F0677B">
      <w:pPr>
        <w:pStyle w:val="Default"/>
        <w:spacing w:line="360" w:lineRule="auto"/>
        <w:jc w:val="both"/>
        <w:rPr>
          <w:rFonts w:ascii="Times New Roman" w:hAnsi="Times New Roman" w:cs="Times New Roman"/>
          <w:b/>
          <w:color w:val="auto"/>
        </w:rPr>
      </w:pPr>
      <w:r>
        <w:rPr>
          <w:rFonts w:ascii="Times New Roman" w:hAnsi="Times New Roman" w:cs="Times New Roman"/>
          <w:b/>
          <w:color w:val="auto"/>
        </w:rPr>
        <w:t xml:space="preserve">Chamada Pública </w:t>
      </w:r>
      <w:r w:rsidR="00EA604A">
        <w:rPr>
          <w:rFonts w:ascii="Times New Roman" w:hAnsi="Times New Roman" w:cs="Times New Roman"/>
          <w:b/>
          <w:color w:val="auto"/>
        </w:rPr>
        <w:t>Edital Nº 01/201</w:t>
      </w:r>
      <w:r w:rsidR="00215064">
        <w:rPr>
          <w:rFonts w:ascii="Times New Roman" w:hAnsi="Times New Roman" w:cs="Times New Roman"/>
          <w:b/>
          <w:color w:val="auto"/>
        </w:rPr>
        <w:t>9</w:t>
      </w:r>
    </w:p>
    <w:p w:rsidR="00586BD4" w:rsidRPr="00021730" w:rsidRDefault="00586BD4" w:rsidP="00F0677B">
      <w:pPr>
        <w:pStyle w:val="Default"/>
        <w:spacing w:line="360" w:lineRule="auto"/>
        <w:jc w:val="both"/>
        <w:rPr>
          <w:rFonts w:ascii="Times New Roman" w:hAnsi="Times New Roman" w:cs="Times New Roman"/>
          <w:iCs/>
          <w:color w:val="auto"/>
        </w:rPr>
      </w:pPr>
      <w:r>
        <w:rPr>
          <w:rFonts w:ascii="Times New Roman" w:hAnsi="Times New Roman" w:cs="Times New Roman"/>
          <w:b/>
          <w:color w:val="auto"/>
        </w:rPr>
        <w:t>Proc. Adm. 213/2019.</w:t>
      </w:r>
    </w:p>
    <w:p w:rsidR="00EA604A" w:rsidRPr="00021730" w:rsidRDefault="00EA604A" w:rsidP="00F0677B">
      <w:pPr>
        <w:pStyle w:val="Default"/>
        <w:spacing w:line="360" w:lineRule="auto"/>
        <w:jc w:val="both"/>
        <w:rPr>
          <w:rFonts w:ascii="Times New Roman" w:hAnsi="Times New Roman" w:cs="Times New Roman"/>
        </w:rPr>
      </w:pPr>
    </w:p>
    <w:p w:rsidR="00EA604A" w:rsidRPr="00021730" w:rsidRDefault="00EA604A" w:rsidP="00F0677B">
      <w:pPr>
        <w:pStyle w:val="Default"/>
        <w:spacing w:line="360" w:lineRule="auto"/>
        <w:jc w:val="both"/>
        <w:rPr>
          <w:rFonts w:ascii="Times New Roman" w:hAnsi="Times New Roman" w:cs="Times New Roman"/>
        </w:rPr>
      </w:pPr>
      <w:r w:rsidRPr="00021730">
        <w:rPr>
          <w:rFonts w:ascii="Times New Roman" w:hAnsi="Times New Roman" w:cs="Times New Roman"/>
          <w:b/>
        </w:rPr>
        <w:t xml:space="preserve">O CONSELHO DE ARQUITETURA E URBANISMO </w:t>
      </w:r>
      <w:r w:rsidR="00494B2F">
        <w:rPr>
          <w:rFonts w:ascii="Times New Roman" w:hAnsi="Times New Roman" w:cs="Times New Roman"/>
          <w:b/>
        </w:rPr>
        <w:t>DO PIAUI</w:t>
      </w:r>
      <w:r>
        <w:rPr>
          <w:rFonts w:ascii="Times New Roman" w:hAnsi="Times New Roman" w:cs="Times New Roman"/>
        </w:rPr>
        <w:t xml:space="preserve">, </w:t>
      </w:r>
      <w:r w:rsidR="00494B2F">
        <w:rPr>
          <w:rFonts w:ascii="Times New Roman" w:hAnsi="Times New Roman" w:cs="Times New Roman"/>
        </w:rPr>
        <w:t>pessoa jurídica de direito público</w:t>
      </w:r>
      <w:r w:rsidR="00494B2F" w:rsidRPr="00494B2F">
        <w:rPr>
          <w:rFonts w:ascii="Times New Roman" w:hAnsi="Times New Roman" w:cs="Times New Roman"/>
        </w:rPr>
        <w:t xml:space="preserve"> interno, constituindo Autarquia Federal, CNPJ: 14.882.936/0001-06 com sede e foro na Rua </w:t>
      </w:r>
      <w:proofErr w:type="spellStart"/>
      <w:r w:rsidR="00494B2F" w:rsidRPr="00494B2F">
        <w:rPr>
          <w:rFonts w:ascii="Times New Roman" w:hAnsi="Times New Roman" w:cs="Times New Roman"/>
        </w:rPr>
        <w:t>Areolino</w:t>
      </w:r>
      <w:proofErr w:type="spellEnd"/>
      <w:r w:rsidR="00494B2F" w:rsidRPr="00494B2F">
        <w:rPr>
          <w:rFonts w:ascii="Times New Roman" w:hAnsi="Times New Roman" w:cs="Times New Roman"/>
        </w:rPr>
        <w:t xml:space="preserve"> de Abreu, 2103. Centro – Teresina/PI - CEP: 64000-180, representado neste ato pelo Presidente, WELLINGTON CARVALHO CAMARÇO, RG nº 1455897 – SSP/PI, CPF nº 697.043.683-72, com sede e foro na cidade de Teresina, </w:t>
      </w:r>
      <w:r w:rsidRPr="00021730">
        <w:rPr>
          <w:rFonts w:ascii="Times New Roman" w:hAnsi="Times New Roman" w:cs="Times New Roman"/>
        </w:rPr>
        <w:t xml:space="preserve">instituída pela Lei Federal nº 12.378, de 31 de dezembro de 2010, no uso de suas atribuições, conforme </w:t>
      </w:r>
      <w:r w:rsidR="00494B2F">
        <w:rPr>
          <w:rFonts w:ascii="Times New Roman" w:hAnsi="Times New Roman" w:cs="Times New Roman"/>
        </w:rPr>
        <w:t>a Lei 13.019/2014, Decreto Federal 8.726/2016</w:t>
      </w:r>
      <w:r w:rsidRPr="00021730">
        <w:rPr>
          <w:rFonts w:ascii="Times New Roman" w:hAnsi="Times New Roman" w:cs="Times New Roman"/>
        </w:rPr>
        <w:t>,</w:t>
      </w:r>
      <w:r w:rsidR="00494B2F">
        <w:rPr>
          <w:rFonts w:ascii="Times New Roman" w:hAnsi="Times New Roman" w:cs="Times New Roman"/>
        </w:rPr>
        <w:t xml:space="preserve"> Portaria nº 23/2015 do CAU/PI e da</w:t>
      </w:r>
      <w:r w:rsidRPr="00021730">
        <w:rPr>
          <w:rFonts w:ascii="Times New Roman" w:hAnsi="Times New Roman" w:cs="Times New Roman"/>
        </w:rPr>
        <w:t xml:space="preserve"> Resolução nº 94</w:t>
      </w:r>
      <w:r w:rsidR="00224436">
        <w:rPr>
          <w:rFonts w:ascii="Times New Roman" w:hAnsi="Times New Roman" w:cs="Times New Roman"/>
        </w:rPr>
        <w:t>/</w:t>
      </w:r>
      <w:r w:rsidRPr="00021730">
        <w:rPr>
          <w:rFonts w:ascii="Times New Roman" w:hAnsi="Times New Roman" w:cs="Times New Roman"/>
        </w:rPr>
        <w:t>2014</w:t>
      </w:r>
      <w:r w:rsidR="00224436">
        <w:rPr>
          <w:rFonts w:ascii="Times New Roman" w:hAnsi="Times New Roman" w:cs="Times New Roman"/>
        </w:rPr>
        <w:t xml:space="preserve"> do </w:t>
      </w:r>
      <w:r w:rsidR="00224436" w:rsidRPr="00021730">
        <w:rPr>
          <w:rFonts w:ascii="Times New Roman" w:hAnsi="Times New Roman" w:cs="Times New Roman"/>
        </w:rPr>
        <w:t>CAU/BR</w:t>
      </w:r>
      <w:r w:rsidRPr="00021730">
        <w:rPr>
          <w:rFonts w:ascii="Times New Roman" w:hAnsi="Times New Roman" w:cs="Times New Roman"/>
        </w:rPr>
        <w:t xml:space="preserve">, que regulamenta a concessão de </w:t>
      </w:r>
      <w:r w:rsidR="00224436">
        <w:rPr>
          <w:rFonts w:ascii="Times New Roman" w:hAnsi="Times New Roman" w:cs="Times New Roman"/>
        </w:rPr>
        <w:t>apoio institucional na modalidade de termo de fomento</w:t>
      </w:r>
      <w:r w:rsidRPr="00021730">
        <w:rPr>
          <w:rFonts w:ascii="Times New Roman" w:hAnsi="Times New Roman" w:cs="Times New Roman"/>
        </w:rPr>
        <w:t xml:space="preserve"> pelo Conselho de Arquitetura e Urbanismo </w:t>
      </w:r>
      <w:r w:rsidR="00494B2F">
        <w:rPr>
          <w:rFonts w:ascii="Times New Roman" w:hAnsi="Times New Roman" w:cs="Times New Roman"/>
        </w:rPr>
        <w:t>DO PIAUI</w:t>
      </w:r>
      <w:r w:rsidRPr="00021730">
        <w:rPr>
          <w:rFonts w:ascii="Times New Roman" w:hAnsi="Times New Roman" w:cs="Times New Roman"/>
        </w:rPr>
        <w:t xml:space="preserve"> </w:t>
      </w:r>
      <w:r w:rsidRPr="00586BD4">
        <w:rPr>
          <w:rFonts w:ascii="Times New Roman" w:hAnsi="Times New Roman" w:cs="Times New Roman"/>
        </w:rPr>
        <w:t>(</w:t>
      </w:r>
      <w:r w:rsidR="00494B2F" w:rsidRPr="00586BD4">
        <w:rPr>
          <w:rFonts w:ascii="Times New Roman" w:hAnsi="Times New Roman" w:cs="Times New Roman"/>
        </w:rPr>
        <w:t>CAU/PI</w:t>
      </w:r>
      <w:r w:rsidRPr="00586BD4">
        <w:rPr>
          <w:rFonts w:ascii="Times New Roman" w:hAnsi="Times New Roman" w:cs="Times New Roman"/>
        </w:rPr>
        <w:t>), disponíveis no site http://www.cau</w:t>
      </w:r>
      <w:r w:rsidR="00224436" w:rsidRPr="00586BD4">
        <w:rPr>
          <w:rFonts w:ascii="Times New Roman" w:hAnsi="Times New Roman" w:cs="Times New Roman"/>
        </w:rPr>
        <w:t>pi</w:t>
      </w:r>
      <w:r w:rsidRPr="00586BD4">
        <w:rPr>
          <w:rFonts w:ascii="Times New Roman" w:hAnsi="Times New Roman" w:cs="Times New Roman"/>
        </w:rPr>
        <w:t>.gov.br, e conforme a</w:t>
      </w:r>
      <w:r w:rsidR="00224436" w:rsidRPr="00586BD4">
        <w:rPr>
          <w:rFonts w:ascii="Times New Roman" w:hAnsi="Times New Roman" w:cs="Times New Roman"/>
        </w:rPr>
        <w:t>s</w:t>
      </w:r>
      <w:r w:rsidRPr="00586BD4">
        <w:rPr>
          <w:rFonts w:ascii="Times New Roman" w:hAnsi="Times New Roman" w:cs="Times New Roman"/>
        </w:rPr>
        <w:t xml:space="preserve"> </w:t>
      </w:r>
      <w:r w:rsidRPr="00586BD4">
        <w:rPr>
          <w:rFonts w:ascii="Times New Roman" w:hAnsi="Times New Roman" w:cs="Times New Roman"/>
          <w:b/>
          <w:color w:val="auto"/>
        </w:rPr>
        <w:t>Deliberaç</w:t>
      </w:r>
      <w:r w:rsidR="00224436" w:rsidRPr="00586BD4">
        <w:rPr>
          <w:rFonts w:ascii="Times New Roman" w:hAnsi="Times New Roman" w:cs="Times New Roman"/>
          <w:b/>
          <w:color w:val="auto"/>
        </w:rPr>
        <w:t>ões</w:t>
      </w:r>
      <w:r w:rsidRPr="00586BD4">
        <w:rPr>
          <w:rFonts w:ascii="Times New Roman" w:hAnsi="Times New Roman" w:cs="Times New Roman"/>
          <w:b/>
          <w:color w:val="auto"/>
        </w:rPr>
        <w:t xml:space="preserve"> n.º </w:t>
      </w:r>
      <w:r w:rsidR="003B0FD2" w:rsidRPr="00586BD4">
        <w:rPr>
          <w:rFonts w:ascii="Times New Roman" w:hAnsi="Times New Roman" w:cs="Times New Roman"/>
          <w:b/>
          <w:color w:val="auto"/>
        </w:rPr>
        <w:t>236</w:t>
      </w:r>
      <w:r w:rsidRPr="00586BD4">
        <w:rPr>
          <w:rFonts w:ascii="Times New Roman" w:hAnsi="Times New Roman" w:cs="Times New Roman"/>
          <w:b/>
          <w:color w:val="auto"/>
        </w:rPr>
        <w:t>/201</w:t>
      </w:r>
      <w:r w:rsidR="00224436" w:rsidRPr="00586BD4">
        <w:rPr>
          <w:rFonts w:ascii="Times New Roman" w:hAnsi="Times New Roman" w:cs="Times New Roman"/>
          <w:b/>
          <w:color w:val="auto"/>
        </w:rPr>
        <w:t>9</w:t>
      </w:r>
      <w:r w:rsidR="00224436" w:rsidRPr="00586BD4">
        <w:rPr>
          <w:rFonts w:ascii="Times New Roman" w:hAnsi="Times New Roman" w:cs="Times New Roman"/>
          <w:color w:val="auto"/>
        </w:rPr>
        <w:t xml:space="preserve"> do Plenário, </w:t>
      </w:r>
      <w:r w:rsidR="00224436" w:rsidRPr="00586BD4">
        <w:rPr>
          <w:rFonts w:ascii="Times New Roman" w:hAnsi="Times New Roman" w:cs="Times New Roman"/>
          <w:b/>
          <w:color w:val="auto"/>
        </w:rPr>
        <w:t xml:space="preserve">Deliberação </w:t>
      </w:r>
      <w:r w:rsidR="00586BD4" w:rsidRPr="00586BD4">
        <w:rPr>
          <w:rFonts w:ascii="Times New Roman" w:hAnsi="Times New Roman" w:cs="Times New Roman"/>
          <w:b/>
          <w:color w:val="auto"/>
        </w:rPr>
        <w:t>11</w:t>
      </w:r>
      <w:r w:rsidR="00224436" w:rsidRPr="00586BD4">
        <w:rPr>
          <w:rFonts w:ascii="Times New Roman" w:hAnsi="Times New Roman" w:cs="Times New Roman"/>
          <w:b/>
          <w:color w:val="auto"/>
        </w:rPr>
        <w:t>/2019</w:t>
      </w:r>
      <w:r w:rsidR="00224436" w:rsidRPr="00586BD4">
        <w:rPr>
          <w:rFonts w:ascii="Times New Roman" w:hAnsi="Times New Roman" w:cs="Times New Roman"/>
          <w:color w:val="auto"/>
        </w:rPr>
        <w:t xml:space="preserve"> da CFAAPE e Deliberação 001/2019 da CPP</w:t>
      </w:r>
      <w:r w:rsidR="00224436">
        <w:rPr>
          <w:rFonts w:ascii="Times New Roman" w:hAnsi="Times New Roman" w:cs="Times New Roman"/>
          <w:color w:val="auto"/>
        </w:rPr>
        <w:t>UA</w:t>
      </w:r>
      <w:r>
        <w:rPr>
          <w:rFonts w:ascii="Times New Roman" w:hAnsi="Times New Roman" w:cs="Times New Roman"/>
        </w:rPr>
        <w:t xml:space="preserve">, </w:t>
      </w:r>
      <w:r w:rsidRPr="00021730">
        <w:rPr>
          <w:rFonts w:ascii="Times New Roman" w:hAnsi="Times New Roman" w:cs="Times New Roman"/>
          <w:b/>
        </w:rPr>
        <w:t xml:space="preserve">torna pública a abertura </w:t>
      </w:r>
      <w:r w:rsidR="00224436">
        <w:rPr>
          <w:rFonts w:ascii="Times New Roman" w:hAnsi="Times New Roman" w:cs="Times New Roman"/>
          <w:b/>
        </w:rPr>
        <w:t>de chamamento público para assinatura de termo de fomento</w:t>
      </w:r>
      <w:r w:rsidR="00AC18E8">
        <w:rPr>
          <w:rFonts w:ascii="Times New Roman" w:hAnsi="Times New Roman" w:cs="Times New Roman"/>
          <w:b/>
        </w:rPr>
        <w:t xml:space="preserve"> </w:t>
      </w:r>
      <w:r w:rsidR="00224436" w:rsidRPr="006C106C">
        <w:rPr>
          <w:rFonts w:ascii="Times New Roman" w:hAnsi="Times New Roman" w:cs="Times New Roman"/>
          <w:b/>
        </w:rPr>
        <w:t xml:space="preserve">destinado a projetos de desenvolvimento da cultura, história e </w:t>
      </w:r>
      <w:r w:rsidR="006C106C" w:rsidRPr="006C106C">
        <w:rPr>
          <w:rFonts w:ascii="Times New Roman" w:hAnsi="Times New Roman" w:cs="Times New Roman"/>
          <w:b/>
        </w:rPr>
        <w:t>planejamento urbano em</w:t>
      </w:r>
      <w:r w:rsidR="00D81371" w:rsidRPr="006C106C">
        <w:rPr>
          <w:rFonts w:ascii="Times New Roman" w:hAnsi="Times New Roman" w:cs="Times New Roman"/>
          <w:b/>
        </w:rPr>
        <w:t xml:space="preserve"> </w:t>
      </w:r>
      <w:r w:rsidR="00224436" w:rsidRPr="006C106C">
        <w:rPr>
          <w:rFonts w:ascii="Times New Roman" w:hAnsi="Times New Roman" w:cs="Times New Roman"/>
          <w:b/>
        </w:rPr>
        <w:t>Teresina</w:t>
      </w:r>
      <w:r w:rsidRPr="006C106C">
        <w:rPr>
          <w:rFonts w:ascii="Times New Roman" w:hAnsi="Times New Roman" w:cs="Times New Roman"/>
        </w:rPr>
        <w:t>,</w:t>
      </w:r>
      <w:r>
        <w:rPr>
          <w:rFonts w:ascii="Times New Roman" w:hAnsi="Times New Roman" w:cs="Times New Roman"/>
        </w:rPr>
        <w:t xml:space="preserve"> </w:t>
      </w:r>
      <w:r w:rsidRPr="00021730">
        <w:rPr>
          <w:rFonts w:ascii="Times New Roman" w:hAnsi="Times New Roman" w:cs="Times New Roman"/>
        </w:rPr>
        <w:t>consoante com os termos deste Edital</w:t>
      </w:r>
      <w:r w:rsidR="00224436">
        <w:rPr>
          <w:rFonts w:ascii="Times New Roman" w:hAnsi="Times New Roman" w:cs="Times New Roman"/>
        </w:rPr>
        <w:t xml:space="preserve"> e o Plano de Ação do CAU/PI aprovado pelo CAU/BR</w:t>
      </w:r>
      <w:r w:rsidRPr="00021730">
        <w:rPr>
          <w:rFonts w:ascii="Times New Roman" w:hAnsi="Times New Roman" w:cs="Times New Roman"/>
        </w:rPr>
        <w:t>;</w:t>
      </w:r>
    </w:p>
    <w:p w:rsidR="00EA604A" w:rsidRPr="00021730" w:rsidRDefault="00EA604A" w:rsidP="00F0677B">
      <w:pPr>
        <w:pStyle w:val="Default"/>
        <w:spacing w:line="360" w:lineRule="auto"/>
        <w:jc w:val="both"/>
        <w:rPr>
          <w:rFonts w:ascii="Times New Roman" w:hAnsi="Times New Roman" w:cs="Times New Roman"/>
        </w:rPr>
      </w:pPr>
    </w:p>
    <w:p w:rsidR="00EA604A" w:rsidRPr="00021730" w:rsidRDefault="00EA604A" w:rsidP="00F0677B">
      <w:pPr>
        <w:pStyle w:val="Default"/>
        <w:spacing w:line="360" w:lineRule="auto"/>
        <w:jc w:val="both"/>
        <w:rPr>
          <w:rFonts w:ascii="Times New Roman" w:hAnsi="Times New Roman" w:cs="Times New Roman"/>
        </w:rPr>
      </w:pPr>
      <w:r w:rsidRPr="00021730">
        <w:rPr>
          <w:rFonts w:ascii="Times New Roman" w:hAnsi="Times New Roman" w:cs="Times New Roman"/>
        </w:rPr>
        <w:t>Considerando a missão do Conselho de Arquitetura e Urbanismo - CAU de “</w:t>
      </w:r>
      <w:r w:rsidR="00D200CD">
        <w:rPr>
          <w:rFonts w:ascii="Times New Roman" w:hAnsi="Times New Roman" w:cs="Times New Roman"/>
        </w:rPr>
        <w:t xml:space="preserve">promover o </w:t>
      </w:r>
      <w:r w:rsidR="00D200CD" w:rsidRPr="00D200CD">
        <w:rPr>
          <w:rFonts w:ascii="Times New Roman" w:hAnsi="Times New Roman" w:cs="Times New Roman"/>
        </w:rPr>
        <w:t>desenvolvimento regional e urbano sustentável e à preservação do patrimônio</w:t>
      </w:r>
      <w:r w:rsidR="00D200CD">
        <w:rPr>
          <w:rFonts w:ascii="Times New Roman" w:hAnsi="Times New Roman" w:cs="Times New Roman"/>
        </w:rPr>
        <w:t xml:space="preserve"> </w:t>
      </w:r>
      <w:r w:rsidR="00D200CD" w:rsidRPr="00D200CD">
        <w:rPr>
          <w:rFonts w:ascii="Times New Roman" w:hAnsi="Times New Roman" w:cs="Times New Roman"/>
        </w:rPr>
        <w:t>histórico cultural e artístico, paisagístico, edificado e ambiental</w:t>
      </w:r>
      <w:r w:rsidRPr="00021730">
        <w:rPr>
          <w:rFonts w:ascii="Times New Roman" w:hAnsi="Times New Roman" w:cs="Times New Roman"/>
        </w:rPr>
        <w:t>”;</w:t>
      </w:r>
    </w:p>
    <w:p w:rsidR="00EA604A" w:rsidRPr="00021730" w:rsidRDefault="00EA604A" w:rsidP="00F0677B">
      <w:pPr>
        <w:pStyle w:val="Default"/>
        <w:spacing w:line="360" w:lineRule="auto"/>
        <w:jc w:val="both"/>
        <w:rPr>
          <w:rFonts w:ascii="Times New Roman" w:hAnsi="Times New Roman" w:cs="Times New Roman"/>
        </w:rPr>
      </w:pPr>
    </w:p>
    <w:p w:rsidR="00EA604A" w:rsidRPr="00021730" w:rsidRDefault="00EA604A" w:rsidP="00F0677B">
      <w:pPr>
        <w:pStyle w:val="Default"/>
        <w:spacing w:line="360" w:lineRule="auto"/>
        <w:jc w:val="both"/>
        <w:rPr>
          <w:rFonts w:ascii="Times New Roman" w:hAnsi="Times New Roman" w:cs="Times New Roman"/>
        </w:rPr>
      </w:pPr>
      <w:r w:rsidRPr="00021730">
        <w:rPr>
          <w:rFonts w:ascii="Times New Roman" w:hAnsi="Times New Roman" w:cs="Times New Roman"/>
        </w:rPr>
        <w:t xml:space="preserve">Considerando a atuação do </w:t>
      </w:r>
      <w:r w:rsidR="00D200CD">
        <w:rPr>
          <w:rFonts w:ascii="Times New Roman" w:hAnsi="Times New Roman" w:cs="Times New Roman"/>
        </w:rPr>
        <w:t>CAU no fomento à defesa do patrimônio histórico-cultural, história e cultura do Piauí</w:t>
      </w:r>
      <w:r w:rsidRPr="00021730">
        <w:rPr>
          <w:rFonts w:ascii="Times New Roman" w:hAnsi="Times New Roman" w:cs="Times New Roman"/>
        </w:rPr>
        <w:t>;</w:t>
      </w:r>
    </w:p>
    <w:p w:rsidR="00D200CD" w:rsidRDefault="00D200CD" w:rsidP="00F0677B">
      <w:pPr>
        <w:pStyle w:val="Default"/>
        <w:spacing w:line="360" w:lineRule="auto"/>
        <w:jc w:val="both"/>
        <w:rPr>
          <w:rFonts w:ascii="Times New Roman" w:hAnsi="Times New Roman" w:cs="Times New Roman"/>
        </w:rPr>
      </w:pPr>
    </w:p>
    <w:p w:rsidR="00EA604A" w:rsidRPr="00021730" w:rsidRDefault="00EA604A" w:rsidP="00F0677B">
      <w:pPr>
        <w:pStyle w:val="Default"/>
        <w:spacing w:line="360" w:lineRule="auto"/>
        <w:jc w:val="both"/>
        <w:rPr>
          <w:rFonts w:ascii="Times New Roman" w:hAnsi="Times New Roman" w:cs="Times New Roman"/>
        </w:rPr>
      </w:pPr>
      <w:r w:rsidRPr="00021730">
        <w:rPr>
          <w:rFonts w:ascii="Times New Roman" w:hAnsi="Times New Roman" w:cs="Times New Roman"/>
        </w:rPr>
        <w:t xml:space="preserve">Diante das justificativas apresentadas publica-se o presente Edital sob as seguintes condições: </w:t>
      </w:r>
    </w:p>
    <w:p w:rsidR="00EA604A" w:rsidRPr="00021730" w:rsidRDefault="00EA604A" w:rsidP="00F0677B">
      <w:pPr>
        <w:pStyle w:val="Default"/>
        <w:spacing w:line="360" w:lineRule="auto"/>
        <w:jc w:val="both"/>
        <w:rPr>
          <w:rFonts w:ascii="Times New Roman" w:hAnsi="Times New Roman" w:cs="Times New Roman"/>
        </w:rPr>
      </w:pPr>
    </w:p>
    <w:p w:rsidR="00EA604A" w:rsidRDefault="00EA604A" w:rsidP="00F0677B">
      <w:pPr>
        <w:pStyle w:val="Default"/>
        <w:numPr>
          <w:ilvl w:val="0"/>
          <w:numId w:val="6"/>
        </w:numPr>
        <w:spacing w:line="360" w:lineRule="auto"/>
        <w:jc w:val="both"/>
        <w:rPr>
          <w:rFonts w:ascii="Times New Roman" w:hAnsi="Times New Roman" w:cs="Times New Roman"/>
          <w:b/>
          <w:bCs/>
        </w:rPr>
      </w:pPr>
      <w:r>
        <w:rPr>
          <w:rFonts w:ascii="Times New Roman" w:hAnsi="Times New Roman" w:cs="Times New Roman"/>
          <w:b/>
          <w:bCs/>
        </w:rPr>
        <w:lastRenderedPageBreak/>
        <w:t>INFORMAÇÕES PRELIMINARES</w:t>
      </w:r>
    </w:p>
    <w:p w:rsidR="00EA604A" w:rsidRDefault="00EA604A" w:rsidP="00F0677B">
      <w:pPr>
        <w:pStyle w:val="Default"/>
        <w:spacing w:line="360" w:lineRule="auto"/>
        <w:jc w:val="both"/>
        <w:rPr>
          <w:rFonts w:ascii="Times New Roman" w:hAnsi="Times New Roman" w:cs="Times New Roman"/>
        </w:rPr>
      </w:pPr>
      <w:r w:rsidRPr="008B2569">
        <w:rPr>
          <w:rFonts w:ascii="Times New Roman" w:hAnsi="Times New Roman" w:cs="Times New Roman"/>
        </w:rPr>
        <w:t xml:space="preserve">O inteiro teor deste Edital poderá ser obtido gratuitamente no sítio eletrônico do </w:t>
      </w:r>
      <w:r w:rsidR="00494B2F">
        <w:rPr>
          <w:rFonts w:ascii="Times New Roman" w:hAnsi="Times New Roman" w:cs="Times New Roman"/>
        </w:rPr>
        <w:t>CAU/PI</w:t>
      </w:r>
      <w:r w:rsidRPr="008B2569">
        <w:rPr>
          <w:rFonts w:ascii="Times New Roman" w:hAnsi="Times New Roman" w:cs="Times New Roman"/>
        </w:rPr>
        <w:t>, http://transparencia.cau</w:t>
      </w:r>
      <w:r w:rsidR="007D32CB">
        <w:rPr>
          <w:rFonts w:ascii="Times New Roman" w:hAnsi="Times New Roman" w:cs="Times New Roman"/>
        </w:rPr>
        <w:t>pi</w:t>
      </w:r>
      <w:r w:rsidRPr="008B2569">
        <w:rPr>
          <w:rFonts w:ascii="Times New Roman" w:hAnsi="Times New Roman" w:cs="Times New Roman"/>
        </w:rPr>
        <w:t xml:space="preserve">.gov.br/, ou solicitado na sede do Conselho, no horário de </w:t>
      </w:r>
      <w:r>
        <w:rPr>
          <w:rFonts w:ascii="Times New Roman" w:hAnsi="Times New Roman" w:cs="Times New Roman"/>
        </w:rPr>
        <w:t>8</w:t>
      </w:r>
      <w:r w:rsidRPr="008B2569">
        <w:rPr>
          <w:rFonts w:ascii="Times New Roman" w:hAnsi="Times New Roman" w:cs="Times New Roman"/>
        </w:rPr>
        <w:t>h00 às 1</w:t>
      </w:r>
      <w:r>
        <w:rPr>
          <w:rFonts w:ascii="Times New Roman" w:hAnsi="Times New Roman" w:cs="Times New Roman"/>
        </w:rPr>
        <w:t>4</w:t>
      </w:r>
      <w:r w:rsidRPr="008B2569">
        <w:rPr>
          <w:rFonts w:ascii="Times New Roman" w:hAnsi="Times New Roman" w:cs="Times New Roman"/>
        </w:rPr>
        <w:t xml:space="preserve">h00, mediante pagamento pelas cópias reprográficas. </w:t>
      </w:r>
    </w:p>
    <w:p w:rsidR="00F925FF" w:rsidRDefault="007D32CB" w:rsidP="00F0677B">
      <w:pPr>
        <w:pStyle w:val="Default"/>
        <w:spacing w:line="360" w:lineRule="auto"/>
        <w:jc w:val="both"/>
        <w:rPr>
          <w:rFonts w:ascii="Times New Roman" w:hAnsi="Times New Roman" w:cs="Times New Roman"/>
          <w:color w:val="auto"/>
        </w:rPr>
      </w:pPr>
      <w:r>
        <w:rPr>
          <w:rFonts w:ascii="Times New Roman" w:hAnsi="Times New Roman" w:cs="Times New Roman"/>
        </w:rPr>
        <w:t>As propostas de apoio institucional deverão</w:t>
      </w:r>
      <w:r w:rsidRPr="00F925FF">
        <w:rPr>
          <w:rFonts w:ascii="Times New Roman" w:hAnsi="Times New Roman" w:cs="Times New Roman"/>
          <w:color w:val="auto"/>
        </w:rPr>
        <w:t xml:space="preserve"> ser entregues entre </w:t>
      </w:r>
      <w:r w:rsidR="00C02331">
        <w:rPr>
          <w:rFonts w:ascii="Times New Roman" w:hAnsi="Times New Roman" w:cs="Times New Roman"/>
          <w:color w:val="auto"/>
        </w:rPr>
        <w:t>até 30 dias após a sua publicação no Diário Oficial da União, dentro do horário de expediente do Conselho.</w:t>
      </w:r>
    </w:p>
    <w:p w:rsidR="00FB2040" w:rsidRDefault="00EA604A" w:rsidP="00F0677B">
      <w:pPr>
        <w:pStyle w:val="Default"/>
        <w:spacing w:line="360" w:lineRule="auto"/>
        <w:jc w:val="both"/>
        <w:rPr>
          <w:rFonts w:ascii="Times New Roman" w:hAnsi="Times New Roman" w:cs="Times New Roman"/>
        </w:rPr>
      </w:pPr>
      <w:r w:rsidRPr="008B2569">
        <w:rPr>
          <w:rFonts w:ascii="Times New Roman" w:hAnsi="Times New Roman" w:cs="Times New Roman"/>
        </w:rPr>
        <w:t xml:space="preserve">Se por qualquer motivo não houver expediente no </w:t>
      </w:r>
      <w:r w:rsidR="00494B2F">
        <w:rPr>
          <w:rFonts w:ascii="Times New Roman" w:hAnsi="Times New Roman" w:cs="Times New Roman"/>
        </w:rPr>
        <w:t>CAU/PI</w:t>
      </w:r>
      <w:r w:rsidRPr="008B2569">
        <w:rPr>
          <w:rFonts w:ascii="Times New Roman" w:hAnsi="Times New Roman" w:cs="Times New Roman"/>
        </w:rPr>
        <w:t xml:space="preserve"> no dia agendado para </w:t>
      </w:r>
      <w:r w:rsidR="00F925FF">
        <w:rPr>
          <w:rFonts w:ascii="Times New Roman" w:hAnsi="Times New Roman" w:cs="Times New Roman"/>
        </w:rPr>
        <w:t>o recebimento das propostas, a</w:t>
      </w:r>
      <w:r w:rsidRPr="008B2569">
        <w:rPr>
          <w:rFonts w:ascii="Times New Roman" w:hAnsi="Times New Roman" w:cs="Times New Roman"/>
        </w:rPr>
        <w:t xml:space="preserve"> </w:t>
      </w:r>
      <w:r w:rsidR="00F925FF">
        <w:rPr>
          <w:rFonts w:ascii="Times New Roman" w:hAnsi="Times New Roman" w:cs="Times New Roman"/>
        </w:rPr>
        <w:t>o prazo será prorrogado para o dia seguinte</w:t>
      </w:r>
      <w:r w:rsidRPr="008B2569">
        <w:rPr>
          <w:rFonts w:ascii="Times New Roman" w:hAnsi="Times New Roman" w:cs="Times New Roman"/>
        </w:rPr>
        <w:t>.</w:t>
      </w:r>
    </w:p>
    <w:p w:rsidR="00EA604A" w:rsidRDefault="00FB2040" w:rsidP="00F0677B">
      <w:pPr>
        <w:pStyle w:val="Default"/>
        <w:spacing w:line="360" w:lineRule="auto"/>
        <w:jc w:val="both"/>
        <w:rPr>
          <w:rFonts w:ascii="Times New Roman" w:hAnsi="Times New Roman" w:cs="Times New Roman"/>
        </w:rPr>
      </w:pPr>
      <w:r>
        <w:rPr>
          <w:rFonts w:ascii="Times New Roman" w:hAnsi="Times New Roman" w:cs="Times New Roman"/>
        </w:rPr>
        <w:t>A análise das propostas será realizada pelo Plenário do CAU/PI,</w:t>
      </w:r>
      <w:r w:rsidR="00B9314B">
        <w:rPr>
          <w:rFonts w:ascii="Times New Roman" w:hAnsi="Times New Roman" w:cs="Times New Roman"/>
        </w:rPr>
        <w:t xml:space="preserve"> na sessão</w:t>
      </w:r>
      <w:r w:rsidR="00861B17">
        <w:rPr>
          <w:rFonts w:ascii="Times New Roman" w:hAnsi="Times New Roman" w:cs="Times New Roman"/>
        </w:rPr>
        <w:t xml:space="preserve"> do dia 27/08/2019,</w:t>
      </w:r>
      <w:r w:rsidR="00B9314B">
        <w:rPr>
          <w:rFonts w:ascii="Times New Roman" w:hAnsi="Times New Roman" w:cs="Times New Roman"/>
        </w:rPr>
        <w:t xml:space="preserve"> ou em sessão extraordinária convocada pelo presidente</w:t>
      </w:r>
      <w:r w:rsidR="00861B17">
        <w:rPr>
          <w:rFonts w:ascii="Times New Roman" w:hAnsi="Times New Roman" w:cs="Times New Roman"/>
        </w:rPr>
        <w:t xml:space="preserve"> com comunicação aos interessados mediante e-mail com 48 horas de antecedência,</w:t>
      </w:r>
      <w:r>
        <w:rPr>
          <w:rFonts w:ascii="Times New Roman" w:hAnsi="Times New Roman" w:cs="Times New Roman"/>
        </w:rPr>
        <w:t xml:space="preserve"> mediante parecer prévio da</w:t>
      </w:r>
      <w:r w:rsidRPr="00FB2040">
        <w:rPr>
          <w:rFonts w:ascii="Times New Roman" w:hAnsi="Times New Roman" w:cs="Times New Roman"/>
        </w:rPr>
        <w:t xml:space="preserve"> Comissão Especial </w:t>
      </w:r>
      <w:r>
        <w:rPr>
          <w:rFonts w:ascii="Times New Roman" w:hAnsi="Times New Roman" w:cs="Times New Roman"/>
        </w:rPr>
        <w:t>d</w:t>
      </w:r>
      <w:r w:rsidRPr="00FB2040">
        <w:rPr>
          <w:rFonts w:ascii="Times New Roman" w:hAnsi="Times New Roman" w:cs="Times New Roman"/>
        </w:rPr>
        <w:t xml:space="preserve">e Política Profissional </w:t>
      </w:r>
      <w:r>
        <w:rPr>
          <w:rFonts w:ascii="Times New Roman" w:hAnsi="Times New Roman" w:cs="Times New Roman"/>
        </w:rPr>
        <w:t>e</w:t>
      </w:r>
      <w:r w:rsidRPr="00FB2040">
        <w:rPr>
          <w:rFonts w:ascii="Times New Roman" w:hAnsi="Times New Roman" w:cs="Times New Roman"/>
        </w:rPr>
        <w:t xml:space="preserve"> Política Urbana </w:t>
      </w:r>
      <w:r w:rsidR="004431E3">
        <w:rPr>
          <w:rFonts w:ascii="Times New Roman" w:hAnsi="Times New Roman" w:cs="Times New Roman"/>
        </w:rPr>
        <w:t>e</w:t>
      </w:r>
      <w:r w:rsidRPr="00FB2040">
        <w:rPr>
          <w:rFonts w:ascii="Times New Roman" w:hAnsi="Times New Roman" w:cs="Times New Roman"/>
        </w:rPr>
        <w:t xml:space="preserve"> Ambiental </w:t>
      </w:r>
      <w:r w:rsidR="004431E3">
        <w:rPr>
          <w:rFonts w:ascii="Times New Roman" w:hAnsi="Times New Roman" w:cs="Times New Roman"/>
        </w:rPr>
        <w:t>d</w:t>
      </w:r>
      <w:r w:rsidRPr="00FB2040">
        <w:rPr>
          <w:rFonts w:ascii="Times New Roman" w:hAnsi="Times New Roman" w:cs="Times New Roman"/>
        </w:rPr>
        <w:t>o C</w:t>
      </w:r>
      <w:r>
        <w:rPr>
          <w:rFonts w:ascii="Times New Roman" w:hAnsi="Times New Roman" w:cs="Times New Roman"/>
        </w:rPr>
        <w:t>AU</w:t>
      </w:r>
      <w:r w:rsidRPr="00FB2040">
        <w:rPr>
          <w:rFonts w:ascii="Times New Roman" w:hAnsi="Times New Roman" w:cs="Times New Roman"/>
        </w:rPr>
        <w:t>-P</w:t>
      </w:r>
      <w:r>
        <w:rPr>
          <w:rFonts w:ascii="Times New Roman" w:hAnsi="Times New Roman" w:cs="Times New Roman"/>
        </w:rPr>
        <w:t>I</w:t>
      </w:r>
      <w:r w:rsidRPr="00FB2040">
        <w:rPr>
          <w:rFonts w:ascii="Times New Roman" w:hAnsi="Times New Roman" w:cs="Times New Roman"/>
        </w:rPr>
        <w:t xml:space="preserve"> – </w:t>
      </w:r>
      <w:r>
        <w:rPr>
          <w:rFonts w:ascii="Times New Roman" w:hAnsi="Times New Roman" w:cs="Times New Roman"/>
        </w:rPr>
        <w:t>CPPUA</w:t>
      </w:r>
      <w:r w:rsidRPr="00FB2040">
        <w:rPr>
          <w:rFonts w:ascii="Times New Roman" w:hAnsi="Times New Roman" w:cs="Times New Roman"/>
        </w:rPr>
        <w:t>-</w:t>
      </w:r>
      <w:r>
        <w:rPr>
          <w:rFonts w:ascii="Times New Roman" w:hAnsi="Times New Roman" w:cs="Times New Roman"/>
        </w:rPr>
        <w:t>CAU</w:t>
      </w:r>
      <w:r w:rsidRPr="00FB2040">
        <w:rPr>
          <w:rFonts w:ascii="Times New Roman" w:hAnsi="Times New Roman" w:cs="Times New Roman"/>
        </w:rPr>
        <w:t>/</w:t>
      </w:r>
      <w:r>
        <w:rPr>
          <w:rFonts w:ascii="Times New Roman" w:hAnsi="Times New Roman" w:cs="Times New Roman"/>
        </w:rPr>
        <w:t>PI, com auxílio da Comissão Permanente de Licitação do CAU-PI, que ajudará na análise dos documentos de habilitação e regularidade fiscal.</w:t>
      </w:r>
    </w:p>
    <w:p w:rsidR="00FB2040" w:rsidRDefault="00FB2040" w:rsidP="00F0677B">
      <w:pPr>
        <w:pStyle w:val="Default"/>
        <w:spacing w:line="360" w:lineRule="auto"/>
        <w:jc w:val="both"/>
        <w:rPr>
          <w:rFonts w:ascii="Times New Roman" w:hAnsi="Times New Roman" w:cs="Times New Roman"/>
        </w:rPr>
      </w:pPr>
      <w:r>
        <w:rPr>
          <w:rFonts w:ascii="Times New Roman" w:hAnsi="Times New Roman" w:cs="Times New Roman"/>
        </w:rPr>
        <w:t>As conclusões quanto à habilitação e regularidade fiscal dos proponentes serão realizadas na sessão de recebimento das propostas por voto da maioria dos membros da CPPUA-CAU/PI</w:t>
      </w:r>
      <w:r w:rsidR="00861B17">
        <w:rPr>
          <w:rFonts w:ascii="Times New Roman" w:hAnsi="Times New Roman" w:cs="Times New Roman"/>
        </w:rPr>
        <w:t xml:space="preserve"> às </w:t>
      </w:r>
      <w:proofErr w:type="gramStart"/>
      <w:r w:rsidR="00861B17">
        <w:rPr>
          <w:rFonts w:ascii="Times New Roman" w:hAnsi="Times New Roman" w:cs="Times New Roman"/>
        </w:rPr>
        <w:t>14:30</w:t>
      </w:r>
      <w:proofErr w:type="gramEnd"/>
      <w:r w:rsidR="00861B17">
        <w:rPr>
          <w:rFonts w:ascii="Times New Roman" w:hAnsi="Times New Roman" w:cs="Times New Roman"/>
        </w:rPr>
        <w:t xml:space="preserve"> horas do dia 07 de agosto de 2019, na sede do CAU/PI</w:t>
      </w:r>
      <w:r>
        <w:rPr>
          <w:rFonts w:ascii="Times New Roman" w:hAnsi="Times New Roman" w:cs="Times New Roman"/>
        </w:rPr>
        <w:t>, do qual caberá pedido de reconsideração ao Plenário do CAU/PI, em até cinco dias úteis.</w:t>
      </w:r>
    </w:p>
    <w:p w:rsidR="00FB2040" w:rsidRDefault="00FB2040" w:rsidP="00F0677B">
      <w:pPr>
        <w:pStyle w:val="Default"/>
        <w:spacing w:line="360" w:lineRule="auto"/>
        <w:jc w:val="both"/>
        <w:rPr>
          <w:rFonts w:ascii="Times New Roman" w:hAnsi="Times New Roman" w:cs="Times New Roman"/>
        </w:rPr>
      </w:pPr>
      <w:r>
        <w:rPr>
          <w:rFonts w:ascii="Times New Roman" w:hAnsi="Times New Roman" w:cs="Times New Roman"/>
        </w:rPr>
        <w:t>Do Parecer da CPPUA-CAU/PI que opinar pela aprovação da proposta não cabe recurso, podendo o interessado que se sentir prejudicar apesentar requerimento ao Plenário do CAU/PI.</w:t>
      </w:r>
    </w:p>
    <w:p w:rsidR="00300187" w:rsidRDefault="00300187" w:rsidP="00F0677B">
      <w:pPr>
        <w:pStyle w:val="Default"/>
        <w:spacing w:line="360" w:lineRule="auto"/>
        <w:jc w:val="both"/>
        <w:rPr>
          <w:rFonts w:ascii="Times New Roman" w:hAnsi="Times New Roman" w:cs="Times New Roman"/>
        </w:rPr>
      </w:pPr>
      <w:r>
        <w:rPr>
          <w:rFonts w:ascii="Times New Roman" w:hAnsi="Times New Roman" w:cs="Times New Roman"/>
          <w:color w:val="auto"/>
        </w:rPr>
        <w:t xml:space="preserve">Na reunião da CPPUA-CAU/PI realizada no dia </w:t>
      </w:r>
      <w:r w:rsidRPr="00300187">
        <w:rPr>
          <w:rFonts w:ascii="Times New Roman" w:hAnsi="Times New Roman" w:cs="Times New Roman"/>
          <w:color w:val="auto"/>
        </w:rPr>
        <w:t>07/08/2019,</w:t>
      </w:r>
      <w:r>
        <w:rPr>
          <w:rFonts w:ascii="Times New Roman" w:hAnsi="Times New Roman" w:cs="Times New Roman"/>
          <w:color w:val="auto"/>
        </w:rPr>
        <w:t xml:space="preserve"> será realizada a abertura dos envelopes e avaliação dos documentos de habilitação e análise prévia das propostas. A sessão poderá ser antecipada, mediante comunicação aos interessados via e-mail unicamente</w:t>
      </w:r>
      <w:r w:rsidR="00861B17">
        <w:rPr>
          <w:rFonts w:ascii="Times New Roman" w:hAnsi="Times New Roman" w:cs="Times New Roman"/>
          <w:color w:val="auto"/>
        </w:rPr>
        <w:t>, com 48 horas de antecedência</w:t>
      </w:r>
      <w:r>
        <w:rPr>
          <w:rFonts w:ascii="Times New Roman" w:hAnsi="Times New Roman" w:cs="Times New Roman"/>
          <w:color w:val="auto"/>
        </w:rPr>
        <w:t>.</w:t>
      </w:r>
    </w:p>
    <w:p w:rsidR="00FB2040" w:rsidRPr="008B2569" w:rsidRDefault="00FB2040" w:rsidP="00F0677B">
      <w:pPr>
        <w:pStyle w:val="Default"/>
        <w:spacing w:line="360" w:lineRule="auto"/>
        <w:jc w:val="both"/>
        <w:rPr>
          <w:rFonts w:ascii="Times New Roman" w:hAnsi="Times New Roman" w:cs="Times New Roman"/>
        </w:rPr>
      </w:pPr>
      <w:r w:rsidRPr="004431E3">
        <w:rPr>
          <w:rFonts w:ascii="Times New Roman" w:hAnsi="Times New Roman" w:cs="Times New Roman"/>
        </w:rPr>
        <w:t>Será selecionada a proposta que for aprovada pelo Plenário do CAU/PI.</w:t>
      </w:r>
    </w:p>
    <w:p w:rsidR="00EA604A" w:rsidRPr="008B2569" w:rsidRDefault="00EA604A" w:rsidP="00F0677B">
      <w:pPr>
        <w:pStyle w:val="Default"/>
        <w:spacing w:line="360" w:lineRule="auto"/>
        <w:jc w:val="both"/>
        <w:rPr>
          <w:rFonts w:ascii="Times New Roman" w:hAnsi="Times New Roman" w:cs="Times New Roman"/>
        </w:rPr>
      </w:pPr>
    </w:p>
    <w:p w:rsidR="00EA604A" w:rsidRPr="00021730" w:rsidRDefault="00EA604A" w:rsidP="00F0677B">
      <w:pPr>
        <w:pStyle w:val="Default"/>
        <w:spacing w:line="360" w:lineRule="auto"/>
        <w:jc w:val="both"/>
        <w:rPr>
          <w:rFonts w:ascii="Times New Roman" w:hAnsi="Times New Roman" w:cs="Times New Roman"/>
        </w:rPr>
      </w:pPr>
      <w:r>
        <w:rPr>
          <w:rFonts w:ascii="Times New Roman" w:hAnsi="Times New Roman" w:cs="Times New Roman"/>
          <w:b/>
          <w:bCs/>
        </w:rPr>
        <w:t>2</w:t>
      </w:r>
      <w:r w:rsidRPr="00021730">
        <w:rPr>
          <w:rFonts w:ascii="Times New Roman" w:hAnsi="Times New Roman" w:cs="Times New Roman"/>
          <w:b/>
          <w:bCs/>
        </w:rPr>
        <w:t xml:space="preserve">. Da Apresentação </w:t>
      </w:r>
    </w:p>
    <w:p w:rsidR="00D81371" w:rsidRDefault="00D81371" w:rsidP="00F0677B">
      <w:pPr>
        <w:pStyle w:val="Default"/>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O presente apoio se dará através de assinatura de termo de fomento, com transferência de recursos do CAU/PI previamente destinados a apoios institucionais, através de </w:t>
      </w:r>
      <w:r w:rsidR="00EA604A" w:rsidRPr="00ED0ECC">
        <w:rPr>
          <w:rFonts w:ascii="Times New Roman" w:hAnsi="Times New Roman" w:cs="Times New Roman"/>
          <w:color w:val="000000" w:themeColor="text1"/>
        </w:rPr>
        <w:t>Chamada Pública</w:t>
      </w:r>
      <w:r>
        <w:rPr>
          <w:rFonts w:ascii="Times New Roman" w:hAnsi="Times New Roman" w:cs="Times New Roman"/>
          <w:color w:val="000000" w:themeColor="text1"/>
        </w:rPr>
        <w:t>.</w:t>
      </w:r>
    </w:p>
    <w:p w:rsidR="00EA604A" w:rsidRDefault="00D81371" w:rsidP="00F0677B">
      <w:pPr>
        <w:pStyle w:val="Default"/>
        <w:spacing w:line="360" w:lineRule="auto"/>
        <w:jc w:val="both"/>
        <w:rPr>
          <w:rFonts w:ascii="Times New Roman" w:hAnsi="Times New Roman" w:cs="Times New Roman"/>
        </w:rPr>
      </w:pPr>
      <w:r>
        <w:rPr>
          <w:rFonts w:ascii="Times New Roman" w:hAnsi="Times New Roman" w:cs="Times New Roman"/>
          <w:color w:val="auto"/>
        </w:rPr>
        <w:t xml:space="preserve">Os modelos de propostas estão disponíveis no Anexo II do edital, e deverão </w:t>
      </w:r>
      <w:proofErr w:type="gramStart"/>
      <w:r>
        <w:rPr>
          <w:rFonts w:ascii="Times New Roman" w:hAnsi="Times New Roman" w:cs="Times New Roman"/>
          <w:color w:val="auto"/>
        </w:rPr>
        <w:t>obedecer o</w:t>
      </w:r>
      <w:proofErr w:type="gramEnd"/>
      <w:r>
        <w:rPr>
          <w:rFonts w:ascii="Times New Roman" w:hAnsi="Times New Roman" w:cs="Times New Roman"/>
          <w:color w:val="auto"/>
        </w:rPr>
        <w:t xml:space="preserve"> termo de referência (anexo</w:t>
      </w:r>
      <w:r w:rsidR="00CA735B">
        <w:rPr>
          <w:rFonts w:ascii="Times New Roman" w:hAnsi="Times New Roman" w:cs="Times New Roman"/>
          <w:color w:val="auto"/>
        </w:rPr>
        <w:t xml:space="preserve"> I) e as cláusulas deste edital, e deverão ser entregues até o dia </w:t>
      </w:r>
      <w:r w:rsidR="00102B41">
        <w:rPr>
          <w:rFonts w:ascii="Times New Roman" w:hAnsi="Times New Roman" w:cs="Times New Roman"/>
          <w:color w:val="auto"/>
        </w:rPr>
        <w:t>17</w:t>
      </w:r>
      <w:r w:rsidR="00CA735B">
        <w:rPr>
          <w:rFonts w:ascii="Times New Roman" w:hAnsi="Times New Roman" w:cs="Times New Roman"/>
          <w:color w:val="auto"/>
        </w:rPr>
        <w:t xml:space="preserve"> de julho </w:t>
      </w:r>
      <w:r w:rsidR="00CA735B">
        <w:rPr>
          <w:rFonts w:ascii="Times New Roman" w:hAnsi="Times New Roman" w:cs="Times New Roman"/>
          <w:color w:val="auto"/>
        </w:rPr>
        <w:lastRenderedPageBreak/>
        <w:t>de 2019, e serão avaliadas pela CPPUA em sessão extraordinária, mediante prévia notificação dos interessados para comparecerem à mesma.</w:t>
      </w:r>
      <w:r>
        <w:rPr>
          <w:rFonts w:ascii="Times New Roman" w:hAnsi="Times New Roman" w:cs="Times New Roman"/>
          <w:color w:val="auto"/>
        </w:rPr>
        <w:t xml:space="preserve"> </w:t>
      </w:r>
      <w:r w:rsidR="00EA604A" w:rsidRPr="00021730">
        <w:rPr>
          <w:rFonts w:ascii="Times New Roman" w:hAnsi="Times New Roman" w:cs="Times New Roman"/>
        </w:rPr>
        <w:t xml:space="preserve"> </w:t>
      </w:r>
    </w:p>
    <w:p w:rsidR="009A70A3" w:rsidRPr="00021730" w:rsidRDefault="009A70A3" w:rsidP="00F0677B">
      <w:pPr>
        <w:pStyle w:val="Default"/>
        <w:spacing w:line="360" w:lineRule="auto"/>
        <w:jc w:val="both"/>
        <w:rPr>
          <w:rFonts w:ascii="Times New Roman" w:hAnsi="Times New Roman" w:cs="Times New Roman"/>
        </w:rPr>
      </w:pPr>
    </w:p>
    <w:p w:rsidR="00EA604A" w:rsidRPr="00021730" w:rsidRDefault="00EA604A" w:rsidP="00F0677B">
      <w:pPr>
        <w:pStyle w:val="Default"/>
        <w:spacing w:line="360" w:lineRule="auto"/>
        <w:jc w:val="both"/>
        <w:rPr>
          <w:rFonts w:ascii="Times New Roman" w:hAnsi="Times New Roman" w:cs="Times New Roman"/>
        </w:rPr>
      </w:pPr>
      <w:r>
        <w:rPr>
          <w:rFonts w:ascii="Times New Roman" w:hAnsi="Times New Roman" w:cs="Times New Roman"/>
          <w:b/>
          <w:bCs/>
        </w:rPr>
        <w:t>3</w:t>
      </w:r>
      <w:r w:rsidRPr="00021730">
        <w:rPr>
          <w:rFonts w:ascii="Times New Roman" w:hAnsi="Times New Roman" w:cs="Times New Roman"/>
          <w:b/>
          <w:bCs/>
        </w:rPr>
        <w:t xml:space="preserve">. Do Objeto </w:t>
      </w:r>
    </w:p>
    <w:p w:rsidR="00EA604A" w:rsidRDefault="00EA604A" w:rsidP="00F0677B">
      <w:pPr>
        <w:pStyle w:val="Default"/>
        <w:spacing w:line="360" w:lineRule="auto"/>
        <w:jc w:val="both"/>
        <w:rPr>
          <w:rFonts w:ascii="Times New Roman" w:hAnsi="Times New Roman" w:cs="Times New Roman"/>
        </w:rPr>
      </w:pPr>
      <w:r w:rsidRPr="00021730">
        <w:rPr>
          <w:rFonts w:ascii="Times New Roman" w:hAnsi="Times New Roman" w:cs="Times New Roman"/>
        </w:rPr>
        <w:t>Esta Chamada Pública visa à seleção de</w:t>
      </w:r>
      <w:r w:rsidR="00D81371">
        <w:rPr>
          <w:rFonts w:ascii="Times New Roman" w:hAnsi="Times New Roman" w:cs="Times New Roman"/>
        </w:rPr>
        <w:t xml:space="preserve"> </w:t>
      </w:r>
      <w:r w:rsidR="00D81371" w:rsidRPr="00D81371">
        <w:rPr>
          <w:rFonts w:ascii="Times New Roman" w:hAnsi="Times New Roman" w:cs="Times New Roman"/>
        </w:rPr>
        <w:t>seleção de Organizações da Sociedade Civil (OSC)</w:t>
      </w:r>
      <w:r w:rsidR="00D81371">
        <w:rPr>
          <w:rFonts w:ascii="Times New Roman" w:hAnsi="Times New Roman" w:cs="Times New Roman"/>
        </w:rPr>
        <w:t xml:space="preserve"> com</w:t>
      </w:r>
      <w:r>
        <w:rPr>
          <w:rFonts w:ascii="Times New Roman" w:hAnsi="Times New Roman" w:cs="Times New Roman"/>
        </w:rPr>
        <w:t xml:space="preserve"> </w:t>
      </w:r>
      <w:r w:rsidR="00D81371">
        <w:rPr>
          <w:rFonts w:ascii="Times New Roman" w:hAnsi="Times New Roman" w:cs="Times New Roman"/>
        </w:rPr>
        <w:t xml:space="preserve">propostas </w:t>
      </w:r>
      <w:r w:rsidR="00D81371" w:rsidRPr="00785E96">
        <w:rPr>
          <w:rFonts w:ascii="Times New Roman" w:hAnsi="Times New Roman" w:cs="Times New Roman"/>
        </w:rPr>
        <w:t>destinadas a</w:t>
      </w:r>
      <w:r w:rsidR="00D81371" w:rsidRPr="00785E96">
        <w:rPr>
          <w:rFonts w:ascii="Times New Roman" w:hAnsi="Times New Roman" w:cs="Times New Roman"/>
          <w:b/>
        </w:rPr>
        <w:t xml:space="preserve"> projetos de desenvolvimento da cultura, história e </w:t>
      </w:r>
      <w:r w:rsidR="00785E96" w:rsidRPr="00785E96">
        <w:rPr>
          <w:rFonts w:ascii="Times New Roman" w:hAnsi="Times New Roman" w:cs="Times New Roman"/>
          <w:b/>
        </w:rPr>
        <w:t>planejamento urbano em</w:t>
      </w:r>
      <w:r w:rsidR="00D81371" w:rsidRPr="00785E96">
        <w:rPr>
          <w:rFonts w:ascii="Times New Roman" w:hAnsi="Times New Roman" w:cs="Times New Roman"/>
          <w:b/>
        </w:rPr>
        <w:t xml:space="preserve"> Teresina</w:t>
      </w:r>
      <w:r>
        <w:rPr>
          <w:rFonts w:ascii="Times New Roman" w:hAnsi="Times New Roman" w:cs="Times New Roman"/>
        </w:rPr>
        <w:t xml:space="preserve">, </w:t>
      </w:r>
      <w:r w:rsidR="00D81371">
        <w:rPr>
          <w:rFonts w:ascii="Times New Roman" w:hAnsi="Times New Roman" w:cs="Times New Roman"/>
        </w:rPr>
        <w:t>com ênfase na arquitetura e urbanismo,</w:t>
      </w:r>
      <w:r w:rsidR="00D81371" w:rsidRPr="00D81371">
        <w:t xml:space="preserve"> </w:t>
      </w:r>
      <w:r w:rsidR="00D81371" w:rsidRPr="00D81371">
        <w:rPr>
          <w:rFonts w:ascii="Times New Roman" w:hAnsi="Times New Roman" w:cs="Times New Roman"/>
        </w:rPr>
        <w:t>através da difusão do conhecimento técnico, científico e cultural</w:t>
      </w:r>
      <w:r w:rsidR="00D81371">
        <w:rPr>
          <w:rFonts w:ascii="Times New Roman" w:hAnsi="Times New Roman" w:cs="Times New Roman"/>
        </w:rPr>
        <w:t>.</w:t>
      </w:r>
    </w:p>
    <w:p w:rsidR="00CF06BC" w:rsidRDefault="00CF06BC" w:rsidP="00CF06BC">
      <w:pPr>
        <w:pStyle w:val="Default"/>
        <w:spacing w:line="360" w:lineRule="auto"/>
        <w:jc w:val="both"/>
        <w:rPr>
          <w:rFonts w:ascii="Times New Roman" w:hAnsi="Times New Roman" w:cs="Times New Roman"/>
        </w:rPr>
      </w:pPr>
      <w:r w:rsidRPr="00CF06BC">
        <w:rPr>
          <w:rFonts w:ascii="Times New Roman" w:hAnsi="Times New Roman" w:cs="Times New Roman"/>
        </w:rPr>
        <w:t>Devido ao momento de debate sobre a cidade, seus impactos sofridos pela omissão do poder público em relação ao patrimônio histórico, cultural e relevância dos rios e demais corpos hídricos em relação à drenagem urbana, bem como a revisão do Plano Diretor de Ordenamento Territorial, se faz necessário ampliar o conhecimento e visão sobre a cidade de Teresina e sua relação com os rios e a evolução urbana, deixando claro a memória da cidade.</w:t>
      </w:r>
    </w:p>
    <w:p w:rsidR="00CF06BC" w:rsidRDefault="00CF06BC" w:rsidP="00F0677B">
      <w:pPr>
        <w:pStyle w:val="Default"/>
        <w:spacing w:line="360" w:lineRule="auto"/>
        <w:jc w:val="both"/>
        <w:rPr>
          <w:rFonts w:ascii="Times New Roman" w:hAnsi="Times New Roman" w:cs="Times New Roman"/>
        </w:rPr>
      </w:pPr>
      <w:r>
        <w:rPr>
          <w:rFonts w:ascii="Times New Roman" w:hAnsi="Times New Roman" w:cs="Times New Roman"/>
        </w:rPr>
        <w:t>A proposta deve, além de cumprir o exposto no parágrafo acima, apresentar caráter audiovisual devido ao ampliado alcance social que proporciona.</w:t>
      </w:r>
    </w:p>
    <w:p w:rsidR="00785E96" w:rsidRPr="00A81646" w:rsidRDefault="00785E96" w:rsidP="00F0677B">
      <w:pPr>
        <w:pStyle w:val="Default"/>
        <w:spacing w:line="360" w:lineRule="auto"/>
        <w:jc w:val="both"/>
        <w:rPr>
          <w:rFonts w:ascii="Times New Roman" w:hAnsi="Times New Roman" w:cs="Times New Roman"/>
          <w:color w:val="auto"/>
        </w:rPr>
      </w:pPr>
    </w:p>
    <w:p w:rsidR="00EA604A" w:rsidRPr="00021730" w:rsidRDefault="00D81371" w:rsidP="00F0677B">
      <w:pPr>
        <w:pStyle w:val="Default"/>
        <w:spacing w:line="360" w:lineRule="auto"/>
        <w:jc w:val="both"/>
        <w:rPr>
          <w:rFonts w:ascii="Times New Roman" w:hAnsi="Times New Roman" w:cs="Times New Roman"/>
          <w:b/>
          <w:bCs/>
        </w:rPr>
      </w:pPr>
      <w:r>
        <w:rPr>
          <w:rFonts w:ascii="Times New Roman" w:hAnsi="Times New Roman" w:cs="Times New Roman"/>
          <w:b/>
          <w:bCs/>
        </w:rPr>
        <w:t>4</w:t>
      </w:r>
      <w:r w:rsidR="00EA604A" w:rsidRPr="00021730">
        <w:rPr>
          <w:rFonts w:ascii="Times New Roman" w:hAnsi="Times New Roman" w:cs="Times New Roman"/>
          <w:b/>
          <w:bCs/>
        </w:rPr>
        <w:t xml:space="preserve">. Dos Recursos Financeiros </w:t>
      </w:r>
    </w:p>
    <w:p w:rsidR="003C0366" w:rsidRPr="003A454F" w:rsidRDefault="00D81371" w:rsidP="003C0366">
      <w:pPr>
        <w:spacing w:line="23" w:lineRule="atLeast"/>
        <w:ind w:right="-425"/>
        <w:jc w:val="both"/>
        <w:rPr>
          <w:rFonts w:ascii="Times New Roman" w:hAnsi="Times New Roman"/>
          <w:bCs/>
          <w:snapToGrid w:val="0"/>
        </w:rPr>
      </w:pPr>
      <w:r>
        <w:rPr>
          <w:rFonts w:ascii="Times New Roman" w:hAnsi="Times New Roman"/>
        </w:rPr>
        <w:t xml:space="preserve">Será destinado ao presente apoio o </w:t>
      </w:r>
      <w:r w:rsidR="00EA604A" w:rsidRPr="00021730">
        <w:rPr>
          <w:rFonts w:ascii="Times New Roman" w:hAnsi="Times New Roman"/>
        </w:rPr>
        <w:t xml:space="preserve">montante de </w:t>
      </w:r>
      <w:r w:rsidR="00EA604A" w:rsidRPr="00785E96">
        <w:rPr>
          <w:rFonts w:ascii="Times New Roman" w:hAnsi="Times New Roman"/>
          <w:b/>
        </w:rPr>
        <w:t>R$</w:t>
      </w:r>
      <w:r w:rsidRPr="00785E96">
        <w:rPr>
          <w:rFonts w:ascii="Times New Roman" w:hAnsi="Times New Roman"/>
          <w:b/>
        </w:rPr>
        <w:t>10.000,00</w:t>
      </w:r>
      <w:r w:rsidR="00EA604A" w:rsidRPr="00785E96">
        <w:rPr>
          <w:rFonts w:ascii="Times New Roman" w:hAnsi="Times New Roman"/>
          <w:b/>
        </w:rPr>
        <w:t xml:space="preserve"> (</w:t>
      </w:r>
      <w:r w:rsidRPr="00785E96">
        <w:rPr>
          <w:rFonts w:ascii="Times New Roman" w:hAnsi="Times New Roman"/>
          <w:b/>
        </w:rPr>
        <w:t>dez mil reais</w:t>
      </w:r>
      <w:r w:rsidR="00EA604A" w:rsidRPr="00785E96">
        <w:rPr>
          <w:rFonts w:ascii="Times New Roman" w:hAnsi="Times New Roman"/>
          <w:b/>
        </w:rPr>
        <w:t>)</w:t>
      </w:r>
      <w:r w:rsidR="00EA604A">
        <w:rPr>
          <w:rFonts w:ascii="Times New Roman" w:hAnsi="Times New Roman"/>
        </w:rPr>
        <w:t>,</w:t>
      </w:r>
      <w:r w:rsidR="00EA604A" w:rsidRPr="002E3F77">
        <w:rPr>
          <w:rFonts w:ascii="Times New Roman" w:hAnsi="Times New Roman"/>
        </w:rPr>
        <w:t xml:space="preserve"> </w:t>
      </w:r>
      <w:r>
        <w:rPr>
          <w:rFonts w:ascii="Times New Roman" w:hAnsi="Times New Roman"/>
        </w:rPr>
        <w:t>conforme</w:t>
      </w:r>
      <w:r w:rsidR="00EA604A" w:rsidRPr="00021730">
        <w:rPr>
          <w:rFonts w:ascii="Times New Roman" w:hAnsi="Times New Roman"/>
        </w:rPr>
        <w:t xml:space="preserve"> planejamento orçamentário do </w:t>
      </w:r>
      <w:r w:rsidR="00494B2F">
        <w:rPr>
          <w:rFonts w:ascii="Times New Roman" w:hAnsi="Times New Roman"/>
        </w:rPr>
        <w:t>CAU/PI</w:t>
      </w:r>
      <w:r w:rsidR="00EA604A" w:rsidRPr="00021730">
        <w:rPr>
          <w:rFonts w:ascii="Times New Roman" w:hAnsi="Times New Roman"/>
        </w:rPr>
        <w:t xml:space="preserve"> para 201</w:t>
      </w:r>
      <w:r>
        <w:rPr>
          <w:rFonts w:ascii="Times New Roman" w:hAnsi="Times New Roman"/>
        </w:rPr>
        <w:t>9</w:t>
      </w:r>
      <w:r w:rsidR="003C0366">
        <w:rPr>
          <w:rFonts w:ascii="Times New Roman" w:hAnsi="Times New Roman"/>
        </w:rPr>
        <w:t xml:space="preserve">. </w:t>
      </w:r>
      <w:r w:rsidR="003C0366" w:rsidRPr="003A454F">
        <w:rPr>
          <w:rFonts w:ascii="Times New Roman" w:hAnsi="Times New Roman"/>
          <w:bCs/>
          <w:snapToGrid w:val="0"/>
        </w:rPr>
        <w:t>A Dotação Orçamentária par</w:t>
      </w:r>
      <w:r w:rsidR="003C0366">
        <w:rPr>
          <w:rFonts w:ascii="Times New Roman" w:hAnsi="Times New Roman"/>
          <w:bCs/>
          <w:snapToGrid w:val="0"/>
        </w:rPr>
        <w:t xml:space="preserve">a a presente despesa será a seguinte: </w:t>
      </w:r>
      <w:r w:rsidR="003C0366" w:rsidRPr="003C0366">
        <w:rPr>
          <w:rFonts w:ascii="Times New Roman" w:hAnsi="Times New Roman"/>
          <w:b/>
          <w:bCs/>
          <w:snapToGrid w:val="0"/>
        </w:rPr>
        <w:t>6.2.2.1.1.01.04.04.028 – Outras Despesas</w:t>
      </w:r>
      <w:r w:rsidR="003C0366">
        <w:rPr>
          <w:rFonts w:ascii="Times New Roman" w:hAnsi="Times New Roman"/>
          <w:b/>
          <w:bCs/>
          <w:snapToGrid w:val="0"/>
        </w:rPr>
        <w:t xml:space="preserve"> – Centro de Custo: Patrocínio em Arquitetura.</w:t>
      </w:r>
    </w:p>
    <w:p w:rsidR="003C0366" w:rsidRPr="003A454F" w:rsidRDefault="003C0366" w:rsidP="003C0366">
      <w:pPr>
        <w:ind w:right="-425"/>
        <w:jc w:val="both"/>
        <w:rPr>
          <w:rFonts w:ascii="Times New Roman" w:hAnsi="Times New Roman"/>
        </w:rPr>
      </w:pPr>
    </w:p>
    <w:p w:rsidR="00EA604A" w:rsidRDefault="00EA604A" w:rsidP="00F0677B">
      <w:pPr>
        <w:pStyle w:val="Default"/>
        <w:spacing w:line="360" w:lineRule="auto"/>
        <w:jc w:val="both"/>
        <w:rPr>
          <w:rFonts w:ascii="Times New Roman" w:hAnsi="Times New Roman" w:cs="Times New Roman"/>
        </w:rPr>
      </w:pPr>
      <w:r>
        <w:rPr>
          <w:rFonts w:ascii="Times New Roman" w:hAnsi="Times New Roman" w:cs="Times New Roman"/>
        </w:rPr>
        <w:t xml:space="preserve"> Devendo os encargos fiscais </w:t>
      </w:r>
      <w:proofErr w:type="gramStart"/>
      <w:r>
        <w:rPr>
          <w:rFonts w:ascii="Times New Roman" w:hAnsi="Times New Roman" w:cs="Times New Roman"/>
        </w:rPr>
        <w:t>serem</w:t>
      </w:r>
      <w:proofErr w:type="gramEnd"/>
      <w:r>
        <w:rPr>
          <w:rFonts w:ascii="Times New Roman" w:hAnsi="Times New Roman" w:cs="Times New Roman"/>
        </w:rPr>
        <w:t xml:space="preserve"> deduzidos pelo proponente.</w:t>
      </w:r>
    </w:p>
    <w:p w:rsidR="00785E96" w:rsidRPr="00DB7D4E" w:rsidRDefault="00785E96" w:rsidP="00F0677B">
      <w:pPr>
        <w:pStyle w:val="Default"/>
        <w:spacing w:line="360" w:lineRule="auto"/>
        <w:jc w:val="both"/>
        <w:rPr>
          <w:rFonts w:ascii="Times New Roman" w:hAnsi="Times New Roman" w:cs="Times New Roman"/>
          <w:color w:val="C00000"/>
        </w:rPr>
      </w:pPr>
    </w:p>
    <w:p w:rsidR="00EA604A" w:rsidRPr="00021730" w:rsidRDefault="001B1875" w:rsidP="00F0677B">
      <w:pPr>
        <w:pStyle w:val="Default"/>
        <w:spacing w:line="360" w:lineRule="auto"/>
        <w:jc w:val="both"/>
        <w:rPr>
          <w:rFonts w:ascii="Times New Roman" w:hAnsi="Times New Roman" w:cs="Times New Roman"/>
        </w:rPr>
      </w:pPr>
      <w:r>
        <w:rPr>
          <w:rFonts w:ascii="Times New Roman" w:hAnsi="Times New Roman" w:cs="Times New Roman"/>
          <w:b/>
          <w:bCs/>
        </w:rPr>
        <w:t>5</w:t>
      </w:r>
      <w:r w:rsidR="00EA604A" w:rsidRPr="00021730">
        <w:rPr>
          <w:rFonts w:ascii="Times New Roman" w:hAnsi="Times New Roman" w:cs="Times New Roman"/>
          <w:b/>
          <w:bCs/>
        </w:rPr>
        <w:t xml:space="preserve">. Das Condições das Propostas de prestação do serviço </w:t>
      </w:r>
    </w:p>
    <w:p w:rsidR="00EA604A" w:rsidRPr="00021730" w:rsidRDefault="001B1875" w:rsidP="00F0677B">
      <w:pPr>
        <w:spacing w:line="360" w:lineRule="auto"/>
        <w:jc w:val="both"/>
      </w:pPr>
      <w:r>
        <w:rPr>
          <w:b/>
        </w:rPr>
        <w:t>5</w:t>
      </w:r>
      <w:r w:rsidR="00EA604A" w:rsidRPr="00021730">
        <w:rPr>
          <w:b/>
        </w:rPr>
        <w:t xml:space="preserve">.1. </w:t>
      </w:r>
      <w:r w:rsidR="00EA604A" w:rsidRPr="00021730">
        <w:t xml:space="preserve">Poderão participar pessoas </w:t>
      </w:r>
      <w:r w:rsidR="00D81371">
        <w:t>jurídicas de direito privado sem fins lucrativos</w:t>
      </w:r>
      <w:r w:rsidR="00EA604A" w:rsidRPr="00021730">
        <w:t>,</w:t>
      </w:r>
      <w:r w:rsidR="00D81371">
        <w:t xml:space="preserve"> </w:t>
      </w:r>
      <w:r>
        <w:t>enquadrando-se como organização da sociedade civil, como associações e fundações, cujo objeto social se enquadre com o objetivo do fomento promovido por este edital, desde que legalmente constituídas e com atuação no Estado do Piauí, com data de criação anterior à abertura deste edital.</w:t>
      </w:r>
    </w:p>
    <w:p w:rsidR="00EA604A" w:rsidRDefault="001B1875" w:rsidP="00F0677B">
      <w:pPr>
        <w:spacing w:line="360" w:lineRule="auto"/>
        <w:jc w:val="both"/>
      </w:pPr>
      <w:r>
        <w:rPr>
          <w:b/>
          <w:bCs/>
        </w:rPr>
        <w:t>5</w:t>
      </w:r>
      <w:r w:rsidR="00EA604A" w:rsidRPr="00021730">
        <w:rPr>
          <w:b/>
          <w:bCs/>
        </w:rPr>
        <w:t>.</w:t>
      </w:r>
      <w:r>
        <w:rPr>
          <w:b/>
          <w:bCs/>
        </w:rPr>
        <w:t>2</w:t>
      </w:r>
      <w:r w:rsidR="00EA604A" w:rsidRPr="00021730">
        <w:rPr>
          <w:b/>
          <w:bCs/>
        </w:rPr>
        <w:t xml:space="preserve">. </w:t>
      </w:r>
      <w:r w:rsidR="00EA604A" w:rsidRPr="00021730">
        <w:t xml:space="preserve">Somente são elegíveis propostas cuja execução das </w:t>
      </w:r>
      <w:r w:rsidR="00EA604A">
        <w:t>atividades</w:t>
      </w:r>
      <w:r w:rsidR="00EA604A" w:rsidRPr="00021730">
        <w:t xml:space="preserve"> ocorram até o dia 31 de dezembro de 201</w:t>
      </w:r>
      <w:r>
        <w:t>9</w:t>
      </w:r>
      <w:r w:rsidR="00EA604A" w:rsidRPr="00021730">
        <w:t>.</w:t>
      </w:r>
    </w:p>
    <w:p w:rsidR="00785E96" w:rsidRPr="008B2569" w:rsidRDefault="00785E96" w:rsidP="00F0677B">
      <w:pPr>
        <w:spacing w:line="360" w:lineRule="auto"/>
        <w:jc w:val="both"/>
        <w:rPr>
          <w:color w:val="FF0000"/>
        </w:rPr>
      </w:pPr>
    </w:p>
    <w:p w:rsidR="00EA604A" w:rsidRPr="00021730" w:rsidRDefault="001B1875" w:rsidP="00F0677B">
      <w:pPr>
        <w:spacing w:line="360" w:lineRule="auto"/>
        <w:jc w:val="both"/>
        <w:rPr>
          <w:b/>
          <w:bCs/>
        </w:rPr>
      </w:pPr>
      <w:r>
        <w:rPr>
          <w:b/>
          <w:bCs/>
        </w:rPr>
        <w:t>6</w:t>
      </w:r>
      <w:r w:rsidR="00EA604A" w:rsidRPr="00021730">
        <w:rPr>
          <w:b/>
          <w:bCs/>
        </w:rPr>
        <w:t>. Das Condições de Habilitação</w:t>
      </w:r>
    </w:p>
    <w:p w:rsidR="00EA604A" w:rsidRPr="00021730" w:rsidRDefault="001B1875" w:rsidP="00F0677B">
      <w:pPr>
        <w:spacing w:line="360" w:lineRule="auto"/>
        <w:jc w:val="both"/>
      </w:pPr>
      <w:r>
        <w:rPr>
          <w:b/>
          <w:bCs/>
        </w:rPr>
        <w:t>6</w:t>
      </w:r>
      <w:r w:rsidR="00EA604A" w:rsidRPr="00021730">
        <w:rPr>
          <w:b/>
          <w:bCs/>
        </w:rPr>
        <w:t xml:space="preserve">.1. </w:t>
      </w:r>
      <w:r w:rsidR="00EA604A" w:rsidRPr="00021730">
        <w:t>Serão Habilitados:</w:t>
      </w:r>
    </w:p>
    <w:p w:rsidR="00EA604A" w:rsidRPr="00021730" w:rsidRDefault="001B1875" w:rsidP="00F0677B">
      <w:pPr>
        <w:spacing w:line="360" w:lineRule="auto"/>
        <w:ind w:left="567"/>
        <w:jc w:val="both"/>
      </w:pPr>
      <w:r>
        <w:rPr>
          <w:b/>
          <w:bCs/>
        </w:rPr>
        <w:lastRenderedPageBreak/>
        <w:t>6</w:t>
      </w:r>
      <w:r w:rsidR="00EA604A" w:rsidRPr="00021730">
        <w:rPr>
          <w:b/>
          <w:bCs/>
        </w:rPr>
        <w:t xml:space="preserve">.1.1. </w:t>
      </w:r>
      <w:r w:rsidR="00EA604A" w:rsidRPr="00021730">
        <w:t>Pessoas jurídicas</w:t>
      </w:r>
      <w:r>
        <w:t xml:space="preserve"> de direito privado, sem fins lucrativos, com atuação no Estado do Piauí</w:t>
      </w:r>
      <w:r w:rsidR="00EA604A" w:rsidRPr="00021730">
        <w:t xml:space="preserve"> e que apresentem os seguintes documentos em seus prazos de vigência: </w:t>
      </w:r>
    </w:p>
    <w:p w:rsidR="00EA604A" w:rsidRPr="00021730" w:rsidRDefault="00EA604A" w:rsidP="00F0677B">
      <w:pPr>
        <w:spacing w:line="360" w:lineRule="auto"/>
        <w:ind w:left="567"/>
        <w:jc w:val="both"/>
      </w:pPr>
      <w:r w:rsidRPr="00021730">
        <w:t xml:space="preserve">I - ato constitutivo, contrato social ou estatuto social com as alterações, se </w:t>
      </w:r>
      <w:proofErr w:type="gramStart"/>
      <w:r w:rsidRPr="00021730">
        <w:t>houver,</w:t>
      </w:r>
      <w:proofErr w:type="gramEnd"/>
      <w:r w:rsidRPr="00021730">
        <w:t xml:space="preserve"> devidamente registrados nos órgãos competentes</w:t>
      </w:r>
      <w:r w:rsidR="001B1875">
        <w:t xml:space="preserve"> acompanhados de Cartão de CNPJ retirado do sitio da Receita Federal, com designação do representante, diretor ou presidente responsável administrativamente pelas atividades da PJ</w:t>
      </w:r>
      <w:r w:rsidRPr="00021730">
        <w:t xml:space="preserve">; </w:t>
      </w:r>
    </w:p>
    <w:p w:rsidR="00EA604A" w:rsidRPr="00021730" w:rsidRDefault="001B1875" w:rsidP="00F0677B">
      <w:pPr>
        <w:spacing w:line="360" w:lineRule="auto"/>
        <w:ind w:left="567"/>
        <w:jc w:val="both"/>
      </w:pPr>
      <w:r>
        <w:t>II</w:t>
      </w:r>
      <w:r w:rsidR="00EA604A" w:rsidRPr="00021730">
        <w:t xml:space="preserve"> - prova de inscrição nos cadastros estadual e municipal de contribuintes, </w:t>
      </w:r>
      <w:r>
        <w:t>se houver;</w:t>
      </w:r>
      <w:r w:rsidR="00EA604A" w:rsidRPr="00021730">
        <w:t xml:space="preserve"> </w:t>
      </w:r>
    </w:p>
    <w:p w:rsidR="00EA604A" w:rsidRPr="00021730" w:rsidRDefault="001B1875" w:rsidP="00F0677B">
      <w:pPr>
        <w:spacing w:line="360" w:lineRule="auto"/>
        <w:ind w:left="567"/>
        <w:jc w:val="both"/>
      </w:pPr>
      <w:r>
        <w:t>III</w:t>
      </w:r>
      <w:r w:rsidR="00EA604A" w:rsidRPr="00021730">
        <w:t xml:space="preserve"> - carteira de identidade e prova de inscrição no Cadastro de Pessoas Físicas do Ministério da Fazenda (CPF/MF) dos representantes legais da pessoa jurídica; </w:t>
      </w:r>
    </w:p>
    <w:p w:rsidR="00EA604A" w:rsidRPr="00021730" w:rsidRDefault="001B1875" w:rsidP="00F0677B">
      <w:pPr>
        <w:spacing w:line="360" w:lineRule="auto"/>
        <w:ind w:left="567"/>
        <w:jc w:val="both"/>
      </w:pPr>
      <w:r>
        <w:t>I</w:t>
      </w:r>
      <w:r w:rsidR="00EA604A" w:rsidRPr="00021730">
        <w:t>V - provas de regularidade fiscal, sendo:</w:t>
      </w:r>
    </w:p>
    <w:p w:rsidR="00EA604A" w:rsidRPr="008B2569" w:rsidRDefault="00EA604A" w:rsidP="00F0677B">
      <w:pPr>
        <w:pStyle w:val="PargrafodaLista"/>
        <w:numPr>
          <w:ilvl w:val="0"/>
          <w:numId w:val="3"/>
        </w:numPr>
        <w:spacing w:line="360" w:lineRule="auto"/>
        <w:jc w:val="both"/>
      </w:pPr>
      <w:r w:rsidRPr="008B2569">
        <w:t>Certidão conjunta negativa de débitos relativas a tributos e contribuições federais</w:t>
      </w:r>
      <w:r w:rsidR="001B1875">
        <w:t xml:space="preserve"> e previdenciárias</w:t>
      </w:r>
      <w:r w:rsidRPr="008B2569">
        <w:t xml:space="preserve"> a dívida ativa da União, expedida pelo órgão da Receita Federal do Brasil; </w:t>
      </w:r>
    </w:p>
    <w:p w:rsidR="00EA604A" w:rsidRPr="00021730" w:rsidRDefault="00EA604A" w:rsidP="00785E96">
      <w:pPr>
        <w:pStyle w:val="PargrafodaLista"/>
        <w:numPr>
          <w:ilvl w:val="0"/>
          <w:numId w:val="3"/>
        </w:numPr>
        <w:spacing w:line="360" w:lineRule="auto"/>
        <w:jc w:val="both"/>
      </w:pPr>
      <w:r w:rsidRPr="00021730">
        <w:t>Certificado de regularidade para com o Fundo de Garantia por Tempo de Serviço (FGTS), expedido pela Caixa Econômica Federal</w:t>
      </w:r>
      <w:r w:rsidR="001B1875">
        <w:t xml:space="preserve"> ou certidão ou outro documento idôneo de que não é contribuinte do FGTS</w:t>
      </w:r>
      <w:r w:rsidRPr="00021730">
        <w:t xml:space="preserve">; </w:t>
      </w:r>
    </w:p>
    <w:p w:rsidR="00EA604A" w:rsidRDefault="00EA604A" w:rsidP="00785E96">
      <w:pPr>
        <w:pStyle w:val="PargrafodaLista"/>
        <w:numPr>
          <w:ilvl w:val="0"/>
          <w:numId w:val="3"/>
        </w:numPr>
        <w:spacing w:line="360" w:lineRule="auto"/>
        <w:jc w:val="both"/>
      </w:pPr>
      <w:r w:rsidRPr="00021730">
        <w:t xml:space="preserve">Certidões negativas de tributos estaduais e municipais, ou, em se tratando de contribuinte isento, cópia do documento de isenção, emitidos pelo órgão competente do Estado e do Município. </w:t>
      </w:r>
    </w:p>
    <w:p w:rsidR="00EA604A" w:rsidRPr="00021730" w:rsidRDefault="001B1875" w:rsidP="00F0677B">
      <w:pPr>
        <w:spacing w:line="360" w:lineRule="auto"/>
        <w:jc w:val="both"/>
      </w:pPr>
      <w:r>
        <w:rPr>
          <w:b/>
          <w:bCs/>
        </w:rPr>
        <w:t>6</w:t>
      </w:r>
      <w:r w:rsidR="00EA604A" w:rsidRPr="00021730">
        <w:rPr>
          <w:b/>
          <w:bCs/>
        </w:rPr>
        <w:t xml:space="preserve">.2. </w:t>
      </w:r>
      <w:r w:rsidR="00EA604A" w:rsidRPr="00021730">
        <w:t xml:space="preserve">Não serão </w:t>
      </w:r>
      <w:r>
        <w:t>habilitadas</w:t>
      </w:r>
      <w:r w:rsidR="00EA604A" w:rsidRPr="00021730">
        <w:t xml:space="preserve"> propostas:</w:t>
      </w:r>
    </w:p>
    <w:p w:rsidR="00EA604A" w:rsidRPr="00021730" w:rsidRDefault="00EA604A" w:rsidP="00F0677B">
      <w:pPr>
        <w:spacing w:line="360" w:lineRule="auto"/>
        <w:jc w:val="both"/>
      </w:pPr>
      <w:r w:rsidRPr="00021730">
        <w:t xml:space="preserve">a) em desacordo com a missão institucional e finalidade do </w:t>
      </w:r>
      <w:r w:rsidR="00494B2F">
        <w:t>CAU/PI</w:t>
      </w:r>
      <w:r w:rsidRPr="00021730">
        <w:t xml:space="preserve"> e deste edital; </w:t>
      </w:r>
    </w:p>
    <w:p w:rsidR="00EA604A" w:rsidRPr="00021730" w:rsidRDefault="001B1875" w:rsidP="00F0677B">
      <w:pPr>
        <w:spacing w:line="360" w:lineRule="auto"/>
        <w:jc w:val="both"/>
      </w:pPr>
      <w:r>
        <w:t>b</w:t>
      </w:r>
      <w:r w:rsidR="00EA604A" w:rsidRPr="00021730">
        <w:t xml:space="preserve">) cujo proponente tenha prestação de contas de patrocínio anterior recusada, rejeitada, ou inconclusa, ou esteja inadimplente perante o </w:t>
      </w:r>
      <w:r w:rsidR="00494B2F">
        <w:t>CAU/PI</w:t>
      </w:r>
      <w:r w:rsidR="00EA604A" w:rsidRPr="00021730">
        <w:t xml:space="preserve"> ou outros patrocinadores, qualquer que seja a motivação; </w:t>
      </w:r>
    </w:p>
    <w:p w:rsidR="00EA604A" w:rsidRPr="00021730" w:rsidRDefault="001B1875" w:rsidP="00F0677B">
      <w:pPr>
        <w:spacing w:line="360" w:lineRule="auto"/>
        <w:jc w:val="both"/>
      </w:pPr>
      <w:r>
        <w:rPr>
          <w:b/>
          <w:bCs/>
        </w:rPr>
        <w:t>6</w:t>
      </w:r>
      <w:r w:rsidR="00EA604A" w:rsidRPr="00021730">
        <w:rPr>
          <w:b/>
          <w:bCs/>
        </w:rPr>
        <w:t>.</w:t>
      </w:r>
      <w:r>
        <w:rPr>
          <w:b/>
          <w:bCs/>
        </w:rPr>
        <w:t>3</w:t>
      </w:r>
      <w:r w:rsidR="00EA604A" w:rsidRPr="00021730">
        <w:t>. É vedada a participação de empregados, dirigentes</w:t>
      </w:r>
      <w:r>
        <w:t xml:space="preserve"> ou Conselheiros</w:t>
      </w:r>
      <w:r w:rsidR="00EA604A" w:rsidRPr="00021730">
        <w:t xml:space="preserve"> do </w:t>
      </w:r>
      <w:r w:rsidR="00494B2F">
        <w:t>CAU/PI</w:t>
      </w:r>
      <w:r>
        <w:t xml:space="preserve"> ou do CAU/BR</w:t>
      </w:r>
      <w:r w:rsidR="00EA604A" w:rsidRPr="00021730">
        <w:t>, bem como seus cônjuges, companheiros ou parentes até segundo grau, no projeto a ser patrocinado.</w:t>
      </w:r>
    </w:p>
    <w:p w:rsidR="00EA604A" w:rsidRDefault="001B1875" w:rsidP="00F0677B">
      <w:pPr>
        <w:spacing w:line="360" w:lineRule="auto"/>
        <w:jc w:val="both"/>
      </w:pPr>
      <w:r>
        <w:rPr>
          <w:b/>
          <w:bCs/>
        </w:rPr>
        <w:t>6</w:t>
      </w:r>
      <w:r w:rsidR="00EA604A" w:rsidRPr="00021730">
        <w:rPr>
          <w:b/>
          <w:bCs/>
        </w:rPr>
        <w:t>.</w:t>
      </w:r>
      <w:r>
        <w:rPr>
          <w:b/>
          <w:bCs/>
        </w:rPr>
        <w:t>4</w:t>
      </w:r>
      <w:r w:rsidR="00EA604A" w:rsidRPr="00021730">
        <w:rPr>
          <w:b/>
          <w:bCs/>
        </w:rPr>
        <w:t xml:space="preserve">. </w:t>
      </w:r>
      <w:r w:rsidR="00EA604A" w:rsidRPr="00021730">
        <w:t>Não serão patrocinados projetos propostos por entidade que não seja responsável legal pelo projeto inscrito ou pela captação de recursos ou ainda pelas contrapartidas ofertadas. Ou seja, não será admitida a terceirização da capacitação.</w:t>
      </w:r>
    </w:p>
    <w:p w:rsidR="00EA604A" w:rsidRPr="00021730" w:rsidRDefault="00495901" w:rsidP="00F0677B">
      <w:pPr>
        <w:spacing w:line="360" w:lineRule="auto"/>
        <w:jc w:val="both"/>
        <w:rPr>
          <w:b/>
          <w:bCs/>
        </w:rPr>
      </w:pPr>
      <w:r>
        <w:rPr>
          <w:b/>
          <w:bCs/>
        </w:rPr>
        <w:lastRenderedPageBreak/>
        <w:t>7</w:t>
      </w:r>
      <w:r w:rsidR="00EA604A" w:rsidRPr="00021730">
        <w:rPr>
          <w:b/>
          <w:bCs/>
        </w:rPr>
        <w:t>. Da Inscrição das Propostas de Trabalho e Envio do Formulário – anexo II</w:t>
      </w:r>
    </w:p>
    <w:p w:rsidR="00EA604A" w:rsidRDefault="00495901" w:rsidP="00F0677B">
      <w:pPr>
        <w:spacing w:line="360" w:lineRule="auto"/>
        <w:jc w:val="both"/>
      </w:pPr>
      <w:r>
        <w:rPr>
          <w:b/>
          <w:bCs/>
        </w:rPr>
        <w:t>7</w:t>
      </w:r>
      <w:r w:rsidR="00EA604A" w:rsidRPr="00021730">
        <w:rPr>
          <w:b/>
          <w:bCs/>
        </w:rPr>
        <w:t xml:space="preserve">.1. </w:t>
      </w:r>
      <w:r w:rsidR="00EA604A" w:rsidRPr="00021730">
        <w:t xml:space="preserve">O ato de inscrição compreende o preenchimento integral e entrega do Formulário de </w:t>
      </w:r>
      <w:r>
        <w:t>Apresentação de Propostas, ANEXO II,</w:t>
      </w:r>
      <w:r w:rsidR="00EA604A" w:rsidRPr="00021730">
        <w:t xml:space="preserve"> disponível no site</w:t>
      </w:r>
      <w:r w:rsidR="00EA604A">
        <w:t xml:space="preserve"> </w:t>
      </w:r>
      <w:r w:rsidR="00EA604A" w:rsidRPr="00EB35B0">
        <w:t>(</w:t>
      </w:r>
      <w:hyperlink r:id="rId8" w:tgtFrame="_blank" w:history="1">
        <w:r w:rsidR="00EA604A" w:rsidRPr="00EB35B0">
          <w:t>http://transparencia.cau</w:t>
        </w:r>
        <w:r>
          <w:t>pi</w:t>
        </w:r>
        <w:r w:rsidR="00EA604A" w:rsidRPr="00EB35B0">
          <w:t>.gov.br/</w:t>
        </w:r>
      </w:hyperlink>
      <w:r w:rsidR="00EA604A">
        <w:t>)</w:t>
      </w:r>
      <w:r w:rsidR="00EA604A" w:rsidRPr="00021730">
        <w:t xml:space="preserve">. </w:t>
      </w:r>
    </w:p>
    <w:p w:rsidR="00D86B6B" w:rsidRDefault="00D86B6B" w:rsidP="00F0677B">
      <w:pPr>
        <w:spacing w:line="360" w:lineRule="auto"/>
        <w:ind w:left="567"/>
        <w:jc w:val="both"/>
        <w:rPr>
          <w:b/>
          <w:bCs/>
        </w:rPr>
      </w:pPr>
    </w:p>
    <w:p w:rsidR="00EA604A" w:rsidRPr="00021730" w:rsidRDefault="00495901" w:rsidP="00F0677B">
      <w:pPr>
        <w:spacing w:line="360" w:lineRule="auto"/>
        <w:ind w:left="567"/>
        <w:jc w:val="both"/>
      </w:pPr>
      <w:r>
        <w:rPr>
          <w:b/>
          <w:bCs/>
        </w:rPr>
        <w:t>7</w:t>
      </w:r>
      <w:r w:rsidR="00EA604A" w:rsidRPr="00021730">
        <w:rPr>
          <w:b/>
          <w:bCs/>
        </w:rPr>
        <w:t>.1.</w:t>
      </w:r>
      <w:r w:rsidR="00D86B6B">
        <w:rPr>
          <w:b/>
          <w:bCs/>
        </w:rPr>
        <w:t>1</w:t>
      </w:r>
      <w:r w:rsidR="00EA604A" w:rsidRPr="00021730">
        <w:rPr>
          <w:b/>
          <w:bCs/>
        </w:rPr>
        <w:t xml:space="preserve">. </w:t>
      </w:r>
      <w:r w:rsidR="00EA604A" w:rsidRPr="00021730">
        <w:t>O Envelope deve conter:</w:t>
      </w:r>
    </w:p>
    <w:p w:rsidR="00EA604A" w:rsidRPr="00021730" w:rsidRDefault="00EA604A" w:rsidP="00F0677B">
      <w:pPr>
        <w:spacing w:line="360" w:lineRule="auto"/>
        <w:jc w:val="both"/>
        <w:rPr>
          <w:b/>
          <w:bCs/>
        </w:rPr>
      </w:pPr>
      <w:r w:rsidRPr="00021730">
        <w:rPr>
          <w:b/>
          <w:bCs/>
        </w:rPr>
        <w:t xml:space="preserve">A) Destinatário: </w:t>
      </w:r>
    </w:p>
    <w:p w:rsidR="00D3055A" w:rsidRPr="00D3055A" w:rsidRDefault="00494B2F" w:rsidP="00F0677B">
      <w:pPr>
        <w:spacing w:line="360" w:lineRule="auto"/>
        <w:jc w:val="both"/>
      </w:pPr>
      <w:r>
        <w:t>CAU/PI</w:t>
      </w:r>
      <w:r w:rsidR="00EA604A" w:rsidRPr="00021730">
        <w:t xml:space="preserve"> – Conselho de Arquitetura e Urbanismo </w:t>
      </w:r>
      <w:r>
        <w:t>DO PIAUI</w:t>
      </w:r>
      <w:r w:rsidR="00EA604A" w:rsidRPr="00021730">
        <w:t xml:space="preserve"> </w:t>
      </w:r>
    </w:p>
    <w:p w:rsidR="00EA604A" w:rsidRPr="00021730" w:rsidRDefault="00EA604A" w:rsidP="00F0677B">
      <w:pPr>
        <w:spacing w:line="360" w:lineRule="auto"/>
        <w:jc w:val="both"/>
      </w:pPr>
      <w:r w:rsidRPr="00021730">
        <w:rPr>
          <w:b/>
          <w:bCs/>
        </w:rPr>
        <w:t>SELEÇÃO DA CHAMADA PÚBLICA</w:t>
      </w:r>
      <w:r w:rsidR="00495901">
        <w:rPr>
          <w:b/>
          <w:bCs/>
        </w:rPr>
        <w:t xml:space="preserve"> 01/2019 </w:t>
      </w:r>
    </w:p>
    <w:p w:rsidR="00EA604A" w:rsidRPr="00021730" w:rsidRDefault="00495901" w:rsidP="00F0677B">
      <w:pPr>
        <w:spacing w:line="360" w:lineRule="auto"/>
        <w:jc w:val="both"/>
      </w:pPr>
      <w:r w:rsidRPr="00495901">
        <w:rPr>
          <w:iCs/>
        </w:rPr>
        <w:t xml:space="preserve">Rua </w:t>
      </w:r>
      <w:proofErr w:type="spellStart"/>
      <w:r w:rsidRPr="00495901">
        <w:rPr>
          <w:iCs/>
        </w:rPr>
        <w:t>Areolino</w:t>
      </w:r>
      <w:proofErr w:type="spellEnd"/>
      <w:r w:rsidRPr="00495901">
        <w:rPr>
          <w:iCs/>
        </w:rPr>
        <w:t xml:space="preserve"> de Abreu, 2103, Bairro Centro -</w:t>
      </w:r>
      <w:proofErr w:type="gramStart"/>
      <w:r w:rsidRPr="00495901">
        <w:rPr>
          <w:iCs/>
        </w:rPr>
        <w:t xml:space="preserve">  </w:t>
      </w:r>
      <w:proofErr w:type="gramEnd"/>
      <w:r w:rsidRPr="00495901">
        <w:rPr>
          <w:iCs/>
        </w:rPr>
        <w:t>Teresina-PI - CEP 64.000-180</w:t>
      </w:r>
      <w:r>
        <w:rPr>
          <w:iCs/>
        </w:rPr>
        <w:t>.</w:t>
      </w:r>
    </w:p>
    <w:p w:rsidR="00D3055A" w:rsidRDefault="00D3055A" w:rsidP="00F0677B">
      <w:pPr>
        <w:spacing w:line="360" w:lineRule="auto"/>
        <w:jc w:val="both"/>
        <w:rPr>
          <w:b/>
          <w:bCs/>
        </w:rPr>
      </w:pPr>
    </w:p>
    <w:p w:rsidR="00EA604A" w:rsidRDefault="00495901" w:rsidP="00F0677B">
      <w:pPr>
        <w:spacing w:line="360" w:lineRule="auto"/>
        <w:jc w:val="both"/>
        <w:rPr>
          <w:b/>
          <w:bCs/>
        </w:rPr>
      </w:pPr>
      <w:r>
        <w:rPr>
          <w:b/>
          <w:bCs/>
        </w:rPr>
        <w:t xml:space="preserve">B) Remetente: </w:t>
      </w:r>
    </w:p>
    <w:p w:rsidR="00EA604A" w:rsidRPr="00021730" w:rsidRDefault="00EA604A" w:rsidP="00F0677B">
      <w:pPr>
        <w:spacing w:line="360" w:lineRule="auto"/>
        <w:jc w:val="both"/>
      </w:pPr>
      <w:r w:rsidRPr="00021730">
        <w:rPr>
          <w:b/>
          <w:bCs/>
        </w:rPr>
        <w:t xml:space="preserve">ENVELOPE I </w:t>
      </w:r>
    </w:p>
    <w:p w:rsidR="00EA604A" w:rsidRPr="00021730" w:rsidRDefault="00EA604A" w:rsidP="00F0677B">
      <w:pPr>
        <w:spacing w:line="360" w:lineRule="auto"/>
        <w:jc w:val="both"/>
      </w:pPr>
      <w:r w:rsidRPr="00021730">
        <w:rPr>
          <w:b/>
          <w:bCs/>
        </w:rPr>
        <w:t>CHAMADA PÚBLICA Nº. 01/201</w:t>
      </w:r>
      <w:r w:rsidR="00495901">
        <w:rPr>
          <w:b/>
          <w:bCs/>
        </w:rPr>
        <w:t>9</w:t>
      </w:r>
      <w:r w:rsidRPr="00021730">
        <w:rPr>
          <w:b/>
          <w:bCs/>
        </w:rPr>
        <w:t xml:space="preserve"> </w:t>
      </w:r>
    </w:p>
    <w:p w:rsidR="00EA604A" w:rsidRPr="00021730" w:rsidRDefault="00EA604A" w:rsidP="00F0677B">
      <w:pPr>
        <w:spacing w:line="360" w:lineRule="auto"/>
        <w:jc w:val="both"/>
      </w:pPr>
      <w:r w:rsidRPr="00021730">
        <w:t xml:space="preserve">(Razão Social do Proponente) </w:t>
      </w:r>
    </w:p>
    <w:p w:rsidR="00EA604A" w:rsidRPr="00021730" w:rsidRDefault="00EA604A" w:rsidP="00F0677B">
      <w:pPr>
        <w:spacing w:line="360" w:lineRule="auto"/>
        <w:jc w:val="both"/>
      </w:pPr>
      <w:r w:rsidRPr="00021730">
        <w:t xml:space="preserve"> (Endereço do Proponente)</w:t>
      </w:r>
    </w:p>
    <w:p w:rsidR="00D3055A" w:rsidRDefault="00D3055A" w:rsidP="00F0677B">
      <w:pPr>
        <w:spacing w:line="360" w:lineRule="auto"/>
        <w:jc w:val="both"/>
        <w:rPr>
          <w:b/>
          <w:bCs/>
        </w:rPr>
      </w:pPr>
    </w:p>
    <w:p w:rsidR="00EA604A" w:rsidRPr="00021730" w:rsidRDefault="00EA604A" w:rsidP="00F0677B">
      <w:pPr>
        <w:spacing w:line="360" w:lineRule="auto"/>
        <w:jc w:val="both"/>
        <w:rPr>
          <w:b/>
          <w:bCs/>
        </w:rPr>
      </w:pPr>
      <w:r w:rsidRPr="00021730">
        <w:rPr>
          <w:b/>
          <w:bCs/>
        </w:rPr>
        <w:t xml:space="preserve">C) Conteúdo: </w:t>
      </w:r>
    </w:p>
    <w:p w:rsidR="00EA604A" w:rsidRPr="00021730" w:rsidRDefault="00EA604A" w:rsidP="00F0677B">
      <w:pPr>
        <w:numPr>
          <w:ilvl w:val="0"/>
          <w:numId w:val="2"/>
        </w:numPr>
        <w:spacing w:line="360" w:lineRule="auto"/>
        <w:ind w:left="0"/>
        <w:jc w:val="both"/>
      </w:pPr>
      <w:r w:rsidRPr="00021730">
        <w:t xml:space="preserve">Formulário de </w:t>
      </w:r>
      <w:r w:rsidR="00495901">
        <w:t>Apresentação de Proposta</w:t>
      </w:r>
      <w:r w:rsidRPr="00021730">
        <w:t>;</w:t>
      </w:r>
    </w:p>
    <w:p w:rsidR="008D3187" w:rsidRDefault="00495901" w:rsidP="00F0677B">
      <w:pPr>
        <w:numPr>
          <w:ilvl w:val="0"/>
          <w:numId w:val="2"/>
        </w:numPr>
        <w:spacing w:line="360" w:lineRule="auto"/>
        <w:ind w:left="0"/>
        <w:jc w:val="both"/>
      </w:pPr>
      <w:r>
        <w:t>Orçamento detalhado para a execução da proposta</w:t>
      </w:r>
      <w:r w:rsidR="008D3187">
        <w:t>;</w:t>
      </w:r>
    </w:p>
    <w:p w:rsidR="00EA604A" w:rsidRPr="00021730" w:rsidRDefault="008D3187" w:rsidP="00F0677B">
      <w:pPr>
        <w:numPr>
          <w:ilvl w:val="0"/>
          <w:numId w:val="2"/>
        </w:numPr>
        <w:spacing w:line="360" w:lineRule="auto"/>
        <w:ind w:left="0"/>
        <w:jc w:val="both"/>
      </w:pPr>
      <w:r>
        <w:t>Itens do orçamento que provisoriamente serão custeados pelos recursos disponibilizados pelo CAU/PI,</w:t>
      </w:r>
    </w:p>
    <w:p w:rsidR="00EA604A" w:rsidRPr="00021730" w:rsidRDefault="00495901" w:rsidP="00F0677B">
      <w:pPr>
        <w:numPr>
          <w:ilvl w:val="0"/>
          <w:numId w:val="2"/>
        </w:numPr>
        <w:spacing w:line="360" w:lineRule="auto"/>
        <w:ind w:left="0"/>
        <w:jc w:val="both"/>
      </w:pPr>
      <w:r>
        <w:t>Documentos de habilitação do item 6 deste edital</w:t>
      </w:r>
      <w:r w:rsidR="00EA604A" w:rsidRPr="00021730">
        <w:t>;</w:t>
      </w:r>
    </w:p>
    <w:p w:rsidR="00EA604A" w:rsidRPr="00021730" w:rsidRDefault="00495901" w:rsidP="00F0677B">
      <w:pPr>
        <w:numPr>
          <w:ilvl w:val="0"/>
          <w:numId w:val="2"/>
        </w:numPr>
        <w:spacing w:line="360" w:lineRule="auto"/>
        <w:ind w:left="0"/>
        <w:jc w:val="both"/>
      </w:pPr>
      <w:r>
        <w:t>Cronograma de execução do trabalho com as datas estimadas de cada etapa e apresentação da data final para a execução da atividade</w:t>
      </w:r>
      <w:r w:rsidR="00EA604A" w:rsidRPr="00021730">
        <w:t xml:space="preserve">. </w:t>
      </w:r>
    </w:p>
    <w:p w:rsidR="00D3055A" w:rsidRDefault="00D3055A" w:rsidP="00F0677B">
      <w:pPr>
        <w:spacing w:line="360" w:lineRule="auto"/>
        <w:jc w:val="both"/>
        <w:rPr>
          <w:b/>
          <w:bCs/>
        </w:rPr>
      </w:pPr>
    </w:p>
    <w:p w:rsidR="00EA604A" w:rsidRPr="00021730" w:rsidRDefault="00495901" w:rsidP="00F0677B">
      <w:pPr>
        <w:spacing w:line="360" w:lineRule="auto"/>
        <w:jc w:val="both"/>
      </w:pPr>
      <w:r>
        <w:rPr>
          <w:b/>
          <w:bCs/>
        </w:rPr>
        <w:t>7</w:t>
      </w:r>
      <w:r w:rsidR="00EA604A" w:rsidRPr="00021730">
        <w:rPr>
          <w:b/>
          <w:bCs/>
        </w:rPr>
        <w:t xml:space="preserve">.2. </w:t>
      </w:r>
      <w:r w:rsidR="00EA604A" w:rsidRPr="00021730">
        <w:t xml:space="preserve">O </w:t>
      </w:r>
      <w:r w:rsidR="00494B2F">
        <w:t>CAU/PI</w:t>
      </w:r>
      <w:r w:rsidR="00EA604A" w:rsidRPr="00021730">
        <w:t xml:space="preserve"> não se responsabilizará por extravios ou por atrasos ocorridos durante o processo de envio da documentação.</w:t>
      </w:r>
    </w:p>
    <w:p w:rsidR="00D3055A" w:rsidRDefault="00D3055A" w:rsidP="00F0677B">
      <w:pPr>
        <w:spacing w:line="360" w:lineRule="auto"/>
        <w:jc w:val="both"/>
        <w:rPr>
          <w:b/>
        </w:rPr>
      </w:pPr>
    </w:p>
    <w:p w:rsidR="00495901" w:rsidRDefault="00495901" w:rsidP="00F0677B">
      <w:pPr>
        <w:spacing w:line="360" w:lineRule="auto"/>
        <w:jc w:val="both"/>
      </w:pPr>
      <w:r>
        <w:rPr>
          <w:b/>
        </w:rPr>
        <w:t>7</w:t>
      </w:r>
      <w:r w:rsidR="00EA604A" w:rsidRPr="00021730">
        <w:rPr>
          <w:b/>
        </w:rPr>
        <w:t>.</w:t>
      </w:r>
      <w:r>
        <w:rPr>
          <w:b/>
        </w:rPr>
        <w:t>3</w:t>
      </w:r>
      <w:r w:rsidR="00EA604A" w:rsidRPr="00021730">
        <w:rPr>
          <w:b/>
        </w:rPr>
        <w:t>.</w:t>
      </w:r>
      <w:r w:rsidR="00EA604A" w:rsidRPr="00021730">
        <w:t xml:space="preserve"> Documento apresentado fora das especificações e do prazo fixado neste Edital implicará na desclassificação da proposta</w:t>
      </w:r>
      <w:r>
        <w:t>;</w:t>
      </w:r>
    </w:p>
    <w:p w:rsidR="00D3055A" w:rsidRDefault="00D3055A" w:rsidP="00F0677B">
      <w:pPr>
        <w:spacing w:line="360" w:lineRule="auto"/>
        <w:jc w:val="both"/>
        <w:rPr>
          <w:b/>
          <w:bCs/>
        </w:rPr>
      </w:pPr>
    </w:p>
    <w:p w:rsidR="00EA604A" w:rsidRPr="00021730" w:rsidRDefault="008D3187" w:rsidP="00F0677B">
      <w:pPr>
        <w:spacing w:line="360" w:lineRule="auto"/>
        <w:jc w:val="both"/>
        <w:rPr>
          <w:b/>
          <w:bCs/>
        </w:rPr>
      </w:pPr>
      <w:r>
        <w:rPr>
          <w:b/>
          <w:bCs/>
        </w:rPr>
        <w:lastRenderedPageBreak/>
        <w:t>8</w:t>
      </w:r>
      <w:r w:rsidR="00EA604A" w:rsidRPr="00021730">
        <w:rPr>
          <w:b/>
          <w:bCs/>
        </w:rPr>
        <w:t>. Do Repasse de Recursos</w:t>
      </w:r>
    </w:p>
    <w:p w:rsidR="00D3055A" w:rsidRDefault="008D3187" w:rsidP="00F0677B">
      <w:pPr>
        <w:spacing w:line="360" w:lineRule="auto"/>
        <w:jc w:val="both"/>
      </w:pPr>
      <w:r>
        <w:rPr>
          <w:b/>
          <w:bCs/>
        </w:rPr>
        <w:t>8</w:t>
      </w:r>
      <w:r w:rsidR="00EA604A" w:rsidRPr="00021730">
        <w:rPr>
          <w:b/>
          <w:bCs/>
        </w:rPr>
        <w:t>.</w:t>
      </w:r>
      <w:r>
        <w:rPr>
          <w:b/>
          <w:bCs/>
        </w:rPr>
        <w:t>1</w:t>
      </w:r>
      <w:r w:rsidR="00EA604A" w:rsidRPr="00021730">
        <w:rPr>
          <w:b/>
          <w:bCs/>
        </w:rPr>
        <w:t xml:space="preserve">. </w:t>
      </w:r>
      <w:r w:rsidR="00EA604A" w:rsidRPr="00021730">
        <w:t xml:space="preserve">O proponente é responsável pela execução das ações necessárias à realização da proposta de serviço, não cabendo ao </w:t>
      </w:r>
      <w:r w:rsidR="00494B2F">
        <w:t>CAU/PI</w:t>
      </w:r>
      <w:r w:rsidR="00EA604A" w:rsidRPr="00021730">
        <w:t xml:space="preserve"> atribuições operacionais como mobilização </w:t>
      </w:r>
    </w:p>
    <w:p w:rsidR="00D3055A" w:rsidRDefault="00D3055A" w:rsidP="00F0677B">
      <w:pPr>
        <w:spacing w:line="360" w:lineRule="auto"/>
        <w:jc w:val="both"/>
      </w:pPr>
    </w:p>
    <w:p w:rsidR="00EA604A" w:rsidRPr="00021730" w:rsidRDefault="00EA604A" w:rsidP="00F0677B">
      <w:pPr>
        <w:spacing w:line="360" w:lineRule="auto"/>
        <w:jc w:val="both"/>
      </w:pPr>
      <w:r w:rsidRPr="00021730">
        <w:t xml:space="preserve">dos participantes, cessão de espaço e/ou infraestrutura para realizar </w:t>
      </w:r>
      <w:r w:rsidR="008D3187">
        <w:t>a atividade;</w:t>
      </w:r>
      <w:r w:rsidRPr="00021730">
        <w:t xml:space="preserve"> </w:t>
      </w:r>
    </w:p>
    <w:p w:rsidR="00EA604A" w:rsidRPr="00021730" w:rsidRDefault="008D3187" w:rsidP="00F0677B">
      <w:pPr>
        <w:spacing w:line="360" w:lineRule="auto"/>
        <w:jc w:val="both"/>
      </w:pPr>
      <w:r>
        <w:rPr>
          <w:b/>
          <w:bCs/>
        </w:rPr>
        <w:t>8</w:t>
      </w:r>
      <w:r w:rsidR="00EA604A" w:rsidRPr="00021730">
        <w:rPr>
          <w:b/>
          <w:bCs/>
        </w:rPr>
        <w:t>.</w:t>
      </w:r>
      <w:r>
        <w:rPr>
          <w:b/>
          <w:bCs/>
        </w:rPr>
        <w:t>2</w:t>
      </w:r>
      <w:r w:rsidR="00EA604A" w:rsidRPr="00021730">
        <w:rPr>
          <w:b/>
          <w:bCs/>
        </w:rPr>
        <w:t xml:space="preserve">. </w:t>
      </w:r>
      <w:r w:rsidR="00EA604A" w:rsidRPr="00021730">
        <w:t xml:space="preserve">Os recursos </w:t>
      </w:r>
      <w:r>
        <w:t>repassados</w:t>
      </w:r>
      <w:r w:rsidR="00EA604A" w:rsidRPr="00021730">
        <w:t xml:space="preserve"> não podem ser destinados à aquisição de bens de uso permanente ou reformas em instalações</w:t>
      </w:r>
      <w:r>
        <w:t>;</w:t>
      </w:r>
      <w:r w:rsidR="00EA604A" w:rsidRPr="00021730">
        <w:t xml:space="preserve"> </w:t>
      </w:r>
    </w:p>
    <w:p w:rsidR="00EA604A" w:rsidRPr="00021730" w:rsidRDefault="008D3187" w:rsidP="00F0677B">
      <w:pPr>
        <w:spacing w:line="360" w:lineRule="auto"/>
        <w:jc w:val="both"/>
      </w:pPr>
      <w:r>
        <w:rPr>
          <w:b/>
          <w:bCs/>
        </w:rPr>
        <w:t>8</w:t>
      </w:r>
      <w:r w:rsidR="00EA604A" w:rsidRPr="00021730">
        <w:rPr>
          <w:b/>
          <w:bCs/>
        </w:rPr>
        <w:t>.</w:t>
      </w:r>
      <w:r>
        <w:rPr>
          <w:b/>
          <w:bCs/>
        </w:rPr>
        <w:t>3</w:t>
      </w:r>
      <w:r w:rsidR="00EA604A" w:rsidRPr="00021730">
        <w:rPr>
          <w:b/>
          <w:bCs/>
        </w:rPr>
        <w:t xml:space="preserve">. </w:t>
      </w:r>
      <w:r w:rsidR="00EA604A" w:rsidRPr="00021730">
        <w:t xml:space="preserve">Os recursos, mesmo que tenham sido repassados parcialmente, serão devolvidos ao </w:t>
      </w:r>
      <w:r w:rsidR="00494B2F">
        <w:t>CAU/PI</w:t>
      </w:r>
      <w:r w:rsidR="00EA604A" w:rsidRPr="00021730">
        <w:t xml:space="preserve"> pelo proponente caso a proposta de serviço não seja executada na íntegra e totalidade ou </w:t>
      </w:r>
      <w:r w:rsidR="00EA604A" w:rsidRPr="00021730">
        <w:rPr>
          <w:bCs/>
        </w:rPr>
        <w:t>caso o projeto seja executado por um valor menor do que o valor apresentado na proposta</w:t>
      </w:r>
      <w:r>
        <w:rPr>
          <w:bCs/>
        </w:rPr>
        <w:t>;</w:t>
      </w:r>
    </w:p>
    <w:p w:rsidR="00D3055A" w:rsidRDefault="00D3055A" w:rsidP="00F0677B">
      <w:pPr>
        <w:spacing w:line="360" w:lineRule="auto"/>
        <w:jc w:val="both"/>
        <w:rPr>
          <w:b/>
          <w:bCs/>
        </w:rPr>
      </w:pPr>
    </w:p>
    <w:p w:rsidR="00EA604A" w:rsidRPr="00021730" w:rsidRDefault="008D3187" w:rsidP="00F0677B">
      <w:pPr>
        <w:spacing w:line="360" w:lineRule="auto"/>
        <w:jc w:val="both"/>
        <w:rPr>
          <w:b/>
          <w:bCs/>
        </w:rPr>
      </w:pPr>
      <w:r>
        <w:rPr>
          <w:b/>
          <w:bCs/>
        </w:rPr>
        <w:t>9</w:t>
      </w:r>
      <w:r w:rsidR="00EA604A" w:rsidRPr="00021730">
        <w:rPr>
          <w:b/>
          <w:bCs/>
        </w:rPr>
        <w:t>. Contrapartidas</w:t>
      </w:r>
    </w:p>
    <w:p w:rsidR="00EA604A" w:rsidRPr="00021730" w:rsidRDefault="00EA604A" w:rsidP="00F0677B">
      <w:pPr>
        <w:spacing w:line="360" w:lineRule="auto"/>
        <w:jc w:val="both"/>
      </w:pPr>
      <w:r w:rsidRPr="00021730">
        <w:t>Para a concessão do</w:t>
      </w:r>
      <w:r w:rsidR="008D3187">
        <w:t>s</w:t>
      </w:r>
      <w:r w:rsidRPr="00021730">
        <w:t xml:space="preserve"> </w:t>
      </w:r>
      <w:r w:rsidR="008D3187">
        <w:rPr>
          <w:u w:val="single"/>
        </w:rPr>
        <w:t>repasses,</w:t>
      </w:r>
      <w:r w:rsidRPr="00021730">
        <w:t xml:space="preserve"> o </w:t>
      </w:r>
      <w:r w:rsidR="00494B2F">
        <w:t>CAU/PI</w:t>
      </w:r>
      <w:r w:rsidRPr="00021730">
        <w:t xml:space="preserve"> analisará as propostas de retorno institucional baseando-se na relevância da proposta e nas contrapartidas oferecidas e nos potenciais benefícios diretos e/ou indiretos para a Arquitetura e Urbanismo</w:t>
      </w:r>
      <w:r w:rsidR="008D3187">
        <w:t xml:space="preserve"> e o Patrimônio Histórico-cultural e cultura local</w:t>
      </w:r>
      <w:r w:rsidRPr="00021730">
        <w:t>, tais como:</w:t>
      </w:r>
    </w:p>
    <w:p w:rsidR="00EA604A" w:rsidRPr="00021730" w:rsidRDefault="00EA604A" w:rsidP="00F0677B">
      <w:pPr>
        <w:spacing w:line="360" w:lineRule="auto"/>
        <w:jc w:val="both"/>
      </w:pPr>
      <w:r w:rsidRPr="00021730">
        <w:t xml:space="preserve">a) exposição da marca </w:t>
      </w:r>
      <w:r w:rsidR="00494B2F">
        <w:t>CAU/PI</w:t>
      </w:r>
      <w:r w:rsidRPr="00021730">
        <w:t xml:space="preserve"> nos anúncios em jornal, televisão, rádio, revista, internet, outdoor, </w:t>
      </w:r>
      <w:proofErr w:type="spellStart"/>
      <w:r w:rsidRPr="00021730">
        <w:t>busdoor</w:t>
      </w:r>
      <w:proofErr w:type="spellEnd"/>
      <w:r w:rsidRPr="00021730">
        <w:t xml:space="preserve"> e outras mídias, se houver; </w:t>
      </w:r>
    </w:p>
    <w:p w:rsidR="00EA604A" w:rsidRPr="00021730" w:rsidRDefault="00EA604A" w:rsidP="00F0677B">
      <w:pPr>
        <w:spacing w:line="360" w:lineRule="auto"/>
        <w:jc w:val="both"/>
      </w:pPr>
      <w:r w:rsidRPr="00021730">
        <w:t xml:space="preserve">b) aplicação da marca </w:t>
      </w:r>
      <w:r w:rsidR="00494B2F">
        <w:t>CAU/PI</w:t>
      </w:r>
      <w:r w:rsidRPr="00021730">
        <w:t xml:space="preserve"> nas peças de comunicação visual do evento (banners, cartazes e congêneres), se houver; </w:t>
      </w:r>
    </w:p>
    <w:p w:rsidR="00EA604A" w:rsidRPr="00021730" w:rsidRDefault="00EA604A" w:rsidP="00F0677B">
      <w:pPr>
        <w:spacing w:line="360" w:lineRule="auto"/>
        <w:jc w:val="both"/>
      </w:pPr>
      <w:r w:rsidRPr="00021730">
        <w:t xml:space="preserve">c) exposição da marca </w:t>
      </w:r>
      <w:r w:rsidR="00494B2F">
        <w:t>CAU/PI</w:t>
      </w:r>
      <w:r w:rsidRPr="00021730">
        <w:t xml:space="preserve"> no site do evento e/ou no site do proponente, se houver; </w:t>
      </w:r>
    </w:p>
    <w:p w:rsidR="00EA604A" w:rsidRPr="00021730" w:rsidRDefault="00EA604A" w:rsidP="00F0677B">
      <w:pPr>
        <w:spacing w:line="360" w:lineRule="auto"/>
        <w:jc w:val="both"/>
      </w:pPr>
      <w:r w:rsidRPr="00021730">
        <w:t xml:space="preserve">d) citação do </w:t>
      </w:r>
      <w:r w:rsidR="00494B2F">
        <w:t>CAU/PI</w:t>
      </w:r>
      <w:r w:rsidRPr="00021730">
        <w:t xml:space="preserve"> na divulgação do evento ou ação para a imprensa, se houver; </w:t>
      </w:r>
    </w:p>
    <w:p w:rsidR="00D3055A" w:rsidRDefault="00D3055A" w:rsidP="00F0677B">
      <w:pPr>
        <w:spacing w:line="360" w:lineRule="auto"/>
        <w:jc w:val="both"/>
        <w:rPr>
          <w:b/>
          <w:bCs/>
        </w:rPr>
      </w:pPr>
    </w:p>
    <w:p w:rsidR="00CF06BC" w:rsidRDefault="00CF06BC" w:rsidP="00F0677B">
      <w:pPr>
        <w:spacing w:line="360" w:lineRule="auto"/>
        <w:jc w:val="both"/>
        <w:rPr>
          <w:b/>
          <w:bCs/>
        </w:rPr>
      </w:pPr>
    </w:p>
    <w:p w:rsidR="00EA604A" w:rsidRPr="00021730" w:rsidRDefault="008D3187" w:rsidP="00F0677B">
      <w:pPr>
        <w:spacing w:line="360" w:lineRule="auto"/>
        <w:jc w:val="both"/>
        <w:rPr>
          <w:b/>
          <w:bCs/>
        </w:rPr>
      </w:pPr>
      <w:r>
        <w:rPr>
          <w:b/>
          <w:bCs/>
        </w:rPr>
        <w:t>10</w:t>
      </w:r>
      <w:r w:rsidR="00EA604A" w:rsidRPr="00021730">
        <w:rPr>
          <w:b/>
          <w:bCs/>
        </w:rPr>
        <w:t>. Processo de Seleção e suas Fases</w:t>
      </w:r>
    </w:p>
    <w:p w:rsidR="00EA604A" w:rsidRPr="00021730" w:rsidRDefault="008D3187" w:rsidP="00F0677B">
      <w:pPr>
        <w:spacing w:line="360" w:lineRule="auto"/>
        <w:jc w:val="both"/>
        <w:rPr>
          <w:b/>
          <w:bCs/>
        </w:rPr>
      </w:pPr>
      <w:r>
        <w:rPr>
          <w:b/>
          <w:bCs/>
        </w:rPr>
        <w:t>10</w:t>
      </w:r>
      <w:r w:rsidR="00EA604A" w:rsidRPr="00021730">
        <w:rPr>
          <w:b/>
          <w:bCs/>
        </w:rPr>
        <w:t xml:space="preserve">.1. Fase de Habilitação Jurídica e Regularidade Fiscal: </w:t>
      </w:r>
    </w:p>
    <w:p w:rsidR="00EA604A" w:rsidRPr="00021730" w:rsidRDefault="00EA604A" w:rsidP="00F0677B">
      <w:pPr>
        <w:spacing w:line="360" w:lineRule="auto"/>
        <w:jc w:val="both"/>
      </w:pPr>
      <w:r w:rsidRPr="00021730">
        <w:t xml:space="preserve">Essa fase compreende a análise de: </w:t>
      </w:r>
    </w:p>
    <w:p w:rsidR="00EA604A" w:rsidRPr="00A51AED" w:rsidRDefault="00EA604A" w:rsidP="00F0677B">
      <w:pPr>
        <w:pStyle w:val="PargrafodaLista"/>
        <w:numPr>
          <w:ilvl w:val="0"/>
          <w:numId w:val="4"/>
        </w:numPr>
        <w:spacing w:line="360" w:lineRule="auto"/>
        <w:jc w:val="both"/>
      </w:pPr>
      <w:r w:rsidRPr="00A51AED">
        <w:t xml:space="preserve">Habilitação Jurídica; </w:t>
      </w:r>
    </w:p>
    <w:p w:rsidR="00EA604A" w:rsidRPr="00A51AED" w:rsidRDefault="00EA604A" w:rsidP="00F0677B">
      <w:pPr>
        <w:pStyle w:val="PargrafodaLista"/>
        <w:numPr>
          <w:ilvl w:val="0"/>
          <w:numId w:val="4"/>
        </w:numPr>
        <w:spacing w:line="360" w:lineRule="auto"/>
        <w:jc w:val="both"/>
      </w:pPr>
      <w:r w:rsidRPr="00A51AED">
        <w:t>Regularidade Fiscal.</w:t>
      </w:r>
    </w:p>
    <w:p w:rsidR="00EA604A" w:rsidRPr="00021730" w:rsidRDefault="008D3187" w:rsidP="00F0677B">
      <w:pPr>
        <w:spacing w:line="360" w:lineRule="auto"/>
        <w:ind w:left="567"/>
        <w:jc w:val="both"/>
      </w:pPr>
      <w:r>
        <w:rPr>
          <w:b/>
          <w:bCs/>
        </w:rPr>
        <w:lastRenderedPageBreak/>
        <w:t>10</w:t>
      </w:r>
      <w:r w:rsidR="00EA604A" w:rsidRPr="00021730">
        <w:rPr>
          <w:b/>
          <w:bCs/>
        </w:rPr>
        <w:t xml:space="preserve">.1.1. </w:t>
      </w:r>
      <w:r w:rsidR="00EA604A" w:rsidRPr="00021730">
        <w:t xml:space="preserve">O </w:t>
      </w:r>
      <w:r w:rsidR="00494B2F">
        <w:t>CAU/PI</w:t>
      </w:r>
      <w:r w:rsidR="00EA604A" w:rsidRPr="00021730">
        <w:t xml:space="preserve"> publicará no endereço </w:t>
      </w:r>
      <w:r w:rsidR="00EA604A" w:rsidRPr="00EB35B0">
        <w:t>(</w:t>
      </w:r>
      <w:r w:rsidRPr="008D3187">
        <w:t>https://transparencia.caupi.gov.br/?page_id=259</w:t>
      </w:r>
      <w:r w:rsidR="00EA604A">
        <w:t>)</w:t>
      </w:r>
      <w:r w:rsidR="00EA604A" w:rsidRPr="00021730">
        <w:t xml:space="preserve">, lista de propostas habilitadas na fase de Habilitação Jurídica e Regularidade Fiscal. </w:t>
      </w:r>
    </w:p>
    <w:p w:rsidR="00EA604A" w:rsidRPr="00021730" w:rsidRDefault="008D3187" w:rsidP="00F0677B">
      <w:pPr>
        <w:spacing w:line="360" w:lineRule="auto"/>
        <w:ind w:left="567"/>
        <w:jc w:val="both"/>
      </w:pPr>
      <w:r>
        <w:rPr>
          <w:b/>
          <w:bCs/>
        </w:rPr>
        <w:t>10</w:t>
      </w:r>
      <w:r w:rsidR="00EA604A" w:rsidRPr="00021730">
        <w:rPr>
          <w:b/>
          <w:bCs/>
        </w:rPr>
        <w:t xml:space="preserve">.1.2. </w:t>
      </w:r>
      <w:r w:rsidR="00EA604A" w:rsidRPr="00021730">
        <w:t xml:space="preserve">A Habilitação Jurídica e Regularidade Fiscal não garante o </w:t>
      </w:r>
      <w:r>
        <w:t>repasse dos recursos</w:t>
      </w:r>
      <w:r w:rsidR="00EA604A" w:rsidRPr="00021730">
        <w:t xml:space="preserve"> e não implica a aprovação, pelo </w:t>
      </w:r>
      <w:r w:rsidR="00494B2F">
        <w:t>CAU/PI</w:t>
      </w:r>
      <w:r w:rsidR="00EA604A" w:rsidRPr="00021730">
        <w:t>, das condições apresentadas pelo Proponente.</w:t>
      </w:r>
    </w:p>
    <w:p w:rsidR="00EA604A" w:rsidRPr="00021730" w:rsidRDefault="008D3187" w:rsidP="00F0677B">
      <w:pPr>
        <w:spacing w:line="360" w:lineRule="auto"/>
        <w:jc w:val="both"/>
        <w:rPr>
          <w:b/>
          <w:bCs/>
        </w:rPr>
      </w:pPr>
      <w:r>
        <w:rPr>
          <w:b/>
          <w:bCs/>
        </w:rPr>
        <w:t>10</w:t>
      </w:r>
      <w:r w:rsidR="00EA604A" w:rsidRPr="00021730">
        <w:rPr>
          <w:b/>
          <w:bCs/>
        </w:rPr>
        <w:t xml:space="preserve">.2. Fase de Aprovação </w:t>
      </w:r>
    </w:p>
    <w:p w:rsidR="00240A69" w:rsidRPr="00240A69" w:rsidRDefault="00240A69" w:rsidP="00F0677B">
      <w:pPr>
        <w:spacing w:line="360" w:lineRule="auto"/>
        <w:ind w:left="708"/>
        <w:jc w:val="both"/>
      </w:pPr>
      <w:r w:rsidRPr="00240A69">
        <w:rPr>
          <w:b/>
        </w:rPr>
        <w:t>10.2.1</w:t>
      </w:r>
      <w:r w:rsidRPr="00240A69">
        <w:t xml:space="preserve"> Os Critérios Objetivos de Julgamento das propostas Serão:</w:t>
      </w:r>
    </w:p>
    <w:tbl>
      <w:tblPr>
        <w:tblW w:w="8931" w:type="dxa"/>
        <w:jc w:val="center"/>
        <w:tblLayout w:type="fixed"/>
        <w:tblCellMar>
          <w:left w:w="0" w:type="dxa"/>
          <w:right w:w="0" w:type="dxa"/>
        </w:tblCellMar>
        <w:tblLook w:val="0000" w:firstRow="0" w:lastRow="0" w:firstColumn="0" w:lastColumn="0" w:noHBand="0" w:noVBand="0"/>
      </w:tblPr>
      <w:tblGrid>
        <w:gridCol w:w="2552"/>
        <w:gridCol w:w="5245"/>
        <w:gridCol w:w="1134"/>
      </w:tblGrid>
      <w:tr w:rsidR="00240A69" w:rsidRPr="002359C3" w:rsidTr="004D4227">
        <w:trPr>
          <w:jc w:val="center"/>
        </w:trPr>
        <w:tc>
          <w:tcPr>
            <w:tcW w:w="2552" w:type="dxa"/>
            <w:tcBorders>
              <w:top w:val="single" w:sz="4" w:space="0" w:color="000000"/>
              <w:left w:val="single" w:sz="4" w:space="0" w:color="000000"/>
              <w:bottom w:val="single" w:sz="4" w:space="0" w:color="000000"/>
            </w:tcBorders>
          </w:tcPr>
          <w:p w:rsidR="00240A69" w:rsidRPr="00741D2D" w:rsidRDefault="00240A69" w:rsidP="00F0677B">
            <w:pPr>
              <w:snapToGrid w:val="0"/>
              <w:spacing w:before="120" w:after="120"/>
              <w:jc w:val="both"/>
            </w:pPr>
            <w:r w:rsidRPr="00741D2D">
              <w:t>Critérios de</w:t>
            </w:r>
          </w:p>
          <w:p w:rsidR="00240A69" w:rsidRPr="00741D2D" w:rsidRDefault="00240A69" w:rsidP="00F0677B">
            <w:pPr>
              <w:snapToGrid w:val="0"/>
              <w:spacing w:before="120" w:after="120"/>
              <w:jc w:val="both"/>
            </w:pPr>
            <w:r w:rsidRPr="00741D2D">
              <w:t>Julgamento</w:t>
            </w:r>
          </w:p>
        </w:tc>
        <w:tc>
          <w:tcPr>
            <w:tcW w:w="5245" w:type="dxa"/>
            <w:tcBorders>
              <w:top w:val="single" w:sz="4" w:space="0" w:color="000000"/>
              <w:left w:val="single" w:sz="4" w:space="0" w:color="000000"/>
              <w:bottom w:val="single" w:sz="4" w:space="0" w:color="000000"/>
            </w:tcBorders>
          </w:tcPr>
          <w:p w:rsidR="00240A69" w:rsidRPr="00741D2D" w:rsidRDefault="00240A69" w:rsidP="00F0677B">
            <w:pPr>
              <w:snapToGrid w:val="0"/>
              <w:spacing w:before="120" w:after="120"/>
              <w:jc w:val="both"/>
            </w:pPr>
            <w:r w:rsidRPr="00741D2D">
              <w:t>Metodologia de Pontuação</w:t>
            </w:r>
          </w:p>
        </w:tc>
        <w:tc>
          <w:tcPr>
            <w:tcW w:w="1134" w:type="dxa"/>
            <w:tcBorders>
              <w:top w:val="single" w:sz="4" w:space="0" w:color="000000"/>
              <w:left w:val="single" w:sz="4" w:space="0" w:color="000000"/>
              <w:bottom w:val="single" w:sz="4" w:space="0" w:color="000000"/>
              <w:right w:val="single" w:sz="4" w:space="0" w:color="000000"/>
            </w:tcBorders>
          </w:tcPr>
          <w:p w:rsidR="00240A69" w:rsidRPr="00741D2D" w:rsidRDefault="00240A69" w:rsidP="00F0677B">
            <w:pPr>
              <w:snapToGrid w:val="0"/>
              <w:spacing w:before="120" w:after="120"/>
              <w:jc w:val="both"/>
            </w:pPr>
            <w:r w:rsidRPr="00741D2D">
              <w:t>Pontuação Máxima por Item</w:t>
            </w:r>
          </w:p>
        </w:tc>
      </w:tr>
      <w:tr w:rsidR="00240A69" w:rsidRPr="002359C3" w:rsidTr="004D4227">
        <w:trPr>
          <w:jc w:val="center"/>
        </w:trPr>
        <w:tc>
          <w:tcPr>
            <w:tcW w:w="2552" w:type="dxa"/>
            <w:tcBorders>
              <w:top w:val="single" w:sz="4" w:space="0" w:color="000000"/>
              <w:left w:val="single" w:sz="4" w:space="0" w:color="000000"/>
              <w:bottom w:val="single" w:sz="4" w:space="0" w:color="000000"/>
            </w:tcBorders>
          </w:tcPr>
          <w:p w:rsidR="00240A69" w:rsidRPr="00741D2D" w:rsidRDefault="00240A69" w:rsidP="00F0677B">
            <w:pPr>
              <w:snapToGrid w:val="0"/>
              <w:spacing w:before="120" w:after="120"/>
              <w:ind w:left="142" w:right="180"/>
              <w:jc w:val="both"/>
            </w:pPr>
            <w:r w:rsidRPr="00741D2D">
              <w:t>(A) Informações sobre ações a serem executadas, metas a serem atingidas, indicadores que aferirão o cumprimento das metas e prazos para a execução das ações e para o cumprimento das metas</w:t>
            </w:r>
          </w:p>
        </w:tc>
        <w:tc>
          <w:tcPr>
            <w:tcW w:w="5245" w:type="dxa"/>
            <w:tcBorders>
              <w:top w:val="single" w:sz="4" w:space="0" w:color="000000"/>
              <w:left w:val="single" w:sz="4" w:space="0" w:color="000000"/>
              <w:bottom w:val="single" w:sz="4" w:space="0" w:color="000000"/>
            </w:tcBorders>
            <w:vAlign w:val="center"/>
          </w:tcPr>
          <w:p w:rsidR="00240A69" w:rsidRPr="00741D2D" w:rsidRDefault="00240A69" w:rsidP="00F0677B">
            <w:pPr>
              <w:snapToGrid w:val="0"/>
              <w:spacing w:before="120" w:after="120"/>
              <w:ind w:left="52" w:right="141"/>
              <w:jc w:val="both"/>
            </w:pPr>
            <w:r w:rsidRPr="00741D2D">
              <w:t>- Grau pleno de atendimento (4,0 pontos)</w:t>
            </w:r>
          </w:p>
          <w:p w:rsidR="00240A69" w:rsidRPr="00741D2D" w:rsidRDefault="00240A69" w:rsidP="00F0677B">
            <w:pPr>
              <w:snapToGrid w:val="0"/>
              <w:spacing w:before="120" w:after="120"/>
              <w:ind w:left="52" w:right="141"/>
              <w:jc w:val="both"/>
            </w:pPr>
            <w:r w:rsidRPr="00741D2D">
              <w:t>- Grau satisfatório de atendimento (2,0 pontos)</w:t>
            </w:r>
          </w:p>
          <w:p w:rsidR="00240A69" w:rsidRPr="00741D2D" w:rsidRDefault="00240A69" w:rsidP="00F0677B">
            <w:pPr>
              <w:snapToGrid w:val="0"/>
              <w:spacing w:before="120" w:after="120"/>
              <w:ind w:left="52" w:right="141"/>
              <w:jc w:val="both"/>
            </w:pPr>
            <w:r w:rsidRPr="00741D2D">
              <w:t>- O não atendimento ou o atendimento insatisfatório (0,0).</w:t>
            </w:r>
          </w:p>
          <w:p w:rsidR="00240A69" w:rsidRPr="00741D2D" w:rsidRDefault="00240A69" w:rsidP="00F0677B">
            <w:pPr>
              <w:snapToGrid w:val="0"/>
              <w:spacing w:before="120" w:after="120"/>
              <w:ind w:left="52" w:right="141"/>
              <w:jc w:val="both"/>
            </w:pPr>
            <w:r w:rsidRPr="00741D2D">
              <w:t>OBS.: A atribuição de nota “zero” neste critério implica eliminação da proposta, por força do art. 16, §2º, incisos II e III, do Decreto nº 8.726, de 2016.</w:t>
            </w:r>
          </w:p>
        </w:tc>
        <w:tc>
          <w:tcPr>
            <w:tcW w:w="1134" w:type="dxa"/>
            <w:tcBorders>
              <w:top w:val="single" w:sz="4" w:space="0" w:color="000000"/>
              <w:left w:val="single" w:sz="4" w:space="0" w:color="000000"/>
              <w:bottom w:val="single" w:sz="4" w:space="0" w:color="000000"/>
              <w:right w:val="single" w:sz="4" w:space="0" w:color="000000"/>
            </w:tcBorders>
            <w:vAlign w:val="center"/>
          </w:tcPr>
          <w:p w:rsidR="00240A69" w:rsidRPr="00741D2D" w:rsidRDefault="00240A69" w:rsidP="00F0677B">
            <w:pPr>
              <w:snapToGrid w:val="0"/>
              <w:spacing w:before="120" w:after="120"/>
              <w:ind w:right="141"/>
              <w:jc w:val="both"/>
              <w:rPr>
                <w:b/>
              </w:rPr>
            </w:pPr>
            <w:r w:rsidRPr="00741D2D">
              <w:rPr>
                <w:b/>
              </w:rPr>
              <w:t>4,0</w:t>
            </w:r>
          </w:p>
        </w:tc>
      </w:tr>
      <w:tr w:rsidR="00240A69" w:rsidRPr="002359C3" w:rsidTr="004D4227">
        <w:trPr>
          <w:trHeight w:val="70"/>
          <w:jc w:val="center"/>
        </w:trPr>
        <w:tc>
          <w:tcPr>
            <w:tcW w:w="2552" w:type="dxa"/>
            <w:tcBorders>
              <w:top w:val="single" w:sz="4" w:space="0" w:color="000000"/>
              <w:left w:val="single" w:sz="4" w:space="0" w:color="000000"/>
              <w:bottom w:val="single" w:sz="4" w:space="0" w:color="000000"/>
            </w:tcBorders>
          </w:tcPr>
          <w:p w:rsidR="00240A69" w:rsidRPr="00741D2D" w:rsidRDefault="00240A69" w:rsidP="00F0677B">
            <w:pPr>
              <w:snapToGrid w:val="0"/>
              <w:spacing w:before="120" w:after="120"/>
              <w:ind w:left="142" w:right="180"/>
              <w:jc w:val="both"/>
            </w:pPr>
            <w:r w:rsidRPr="00741D2D">
              <w:t>(B) Adequação da proposta aos objetivos do objeto proposto pelo CAU/PI</w:t>
            </w:r>
          </w:p>
        </w:tc>
        <w:tc>
          <w:tcPr>
            <w:tcW w:w="5245" w:type="dxa"/>
            <w:tcBorders>
              <w:top w:val="single" w:sz="4" w:space="0" w:color="000000"/>
              <w:left w:val="single" w:sz="4" w:space="0" w:color="000000"/>
              <w:bottom w:val="single" w:sz="4" w:space="0" w:color="000000"/>
            </w:tcBorders>
            <w:vAlign w:val="center"/>
          </w:tcPr>
          <w:p w:rsidR="00240A69" w:rsidRPr="00741D2D" w:rsidRDefault="00240A69" w:rsidP="00F0677B">
            <w:pPr>
              <w:snapToGrid w:val="0"/>
              <w:spacing w:before="120" w:after="120"/>
              <w:ind w:left="52" w:right="141"/>
              <w:jc w:val="both"/>
            </w:pPr>
            <w:r w:rsidRPr="00741D2D">
              <w:t>- Grau pleno de adequação (2,0)</w:t>
            </w:r>
          </w:p>
          <w:p w:rsidR="00240A69" w:rsidRPr="00741D2D" w:rsidRDefault="00240A69" w:rsidP="00F0677B">
            <w:pPr>
              <w:snapToGrid w:val="0"/>
              <w:spacing w:before="120" w:after="120"/>
              <w:ind w:left="52" w:right="141"/>
              <w:jc w:val="both"/>
            </w:pPr>
            <w:r w:rsidRPr="00741D2D">
              <w:t>- Grau satisfatório de adequação (1,0)</w:t>
            </w:r>
          </w:p>
          <w:p w:rsidR="00240A69" w:rsidRPr="00741D2D" w:rsidRDefault="00240A69" w:rsidP="00F0677B">
            <w:pPr>
              <w:snapToGrid w:val="0"/>
              <w:spacing w:before="120" w:after="120"/>
              <w:ind w:left="52" w:right="141"/>
              <w:jc w:val="both"/>
            </w:pPr>
            <w:r w:rsidRPr="00741D2D">
              <w:t>- O não atendimento ou o atendimento insatisfatório do requisito de adequação (0,0).</w:t>
            </w:r>
          </w:p>
          <w:p w:rsidR="00240A69" w:rsidRPr="00741D2D" w:rsidRDefault="00240A69" w:rsidP="00F0677B">
            <w:pPr>
              <w:snapToGrid w:val="0"/>
              <w:spacing w:before="120" w:after="120"/>
              <w:ind w:left="52" w:right="141"/>
              <w:jc w:val="both"/>
            </w:pPr>
            <w:r w:rsidRPr="00741D2D">
              <w:t>OBS.: A atribuição de nota “zero” neste critério implica a eliminação da proposta, por força do caput do art. 27 da Lei nº 13.019, de 2014, c/c art. 9º, §2º, inciso I, do Decreto nº 8.726, de 2016.</w:t>
            </w:r>
          </w:p>
        </w:tc>
        <w:tc>
          <w:tcPr>
            <w:tcW w:w="1134" w:type="dxa"/>
            <w:tcBorders>
              <w:top w:val="single" w:sz="4" w:space="0" w:color="000000"/>
              <w:left w:val="single" w:sz="4" w:space="0" w:color="000000"/>
              <w:bottom w:val="single" w:sz="4" w:space="0" w:color="000000"/>
              <w:right w:val="single" w:sz="4" w:space="0" w:color="000000"/>
            </w:tcBorders>
            <w:vAlign w:val="center"/>
          </w:tcPr>
          <w:p w:rsidR="00240A69" w:rsidRPr="00741D2D" w:rsidRDefault="00240A69" w:rsidP="00F0677B">
            <w:pPr>
              <w:snapToGrid w:val="0"/>
              <w:spacing w:before="120" w:after="120"/>
              <w:ind w:right="141"/>
              <w:jc w:val="both"/>
              <w:rPr>
                <w:b/>
              </w:rPr>
            </w:pPr>
            <w:r w:rsidRPr="00741D2D">
              <w:rPr>
                <w:b/>
              </w:rPr>
              <w:t>2,0</w:t>
            </w:r>
          </w:p>
        </w:tc>
      </w:tr>
      <w:tr w:rsidR="00240A69" w:rsidRPr="002359C3" w:rsidTr="004D4227">
        <w:trPr>
          <w:jc w:val="center"/>
        </w:trPr>
        <w:tc>
          <w:tcPr>
            <w:tcW w:w="2552" w:type="dxa"/>
            <w:tcBorders>
              <w:top w:val="single" w:sz="4" w:space="0" w:color="000000"/>
              <w:left w:val="single" w:sz="4" w:space="0" w:color="000000"/>
              <w:bottom w:val="single" w:sz="4" w:space="0" w:color="000000"/>
            </w:tcBorders>
          </w:tcPr>
          <w:p w:rsidR="00240A69" w:rsidRPr="00741D2D" w:rsidRDefault="00240A69" w:rsidP="00F0677B">
            <w:pPr>
              <w:ind w:left="142"/>
              <w:jc w:val="both"/>
            </w:pPr>
          </w:p>
          <w:p w:rsidR="00240A69" w:rsidRPr="00741D2D" w:rsidRDefault="00240A69" w:rsidP="00F0677B">
            <w:pPr>
              <w:ind w:left="142"/>
              <w:jc w:val="both"/>
            </w:pPr>
            <w:r w:rsidRPr="00741D2D">
              <w:t>(C) Descrição da realidade objeto da parceria e do nexo entre essa realidade e o projeto proposto</w:t>
            </w:r>
          </w:p>
        </w:tc>
        <w:tc>
          <w:tcPr>
            <w:tcW w:w="5245" w:type="dxa"/>
            <w:tcBorders>
              <w:top w:val="single" w:sz="4" w:space="0" w:color="000000"/>
              <w:left w:val="single" w:sz="4" w:space="0" w:color="000000"/>
              <w:bottom w:val="single" w:sz="4" w:space="0" w:color="000000"/>
            </w:tcBorders>
            <w:vAlign w:val="center"/>
          </w:tcPr>
          <w:p w:rsidR="00240A69" w:rsidRPr="00741D2D" w:rsidRDefault="00240A69" w:rsidP="00F0677B">
            <w:pPr>
              <w:snapToGrid w:val="0"/>
              <w:spacing w:before="120" w:after="120"/>
              <w:ind w:left="52" w:right="141"/>
              <w:jc w:val="both"/>
            </w:pPr>
            <w:r w:rsidRPr="00741D2D">
              <w:t>- Grau pleno da descrição (1,0)</w:t>
            </w:r>
          </w:p>
          <w:p w:rsidR="00240A69" w:rsidRPr="00741D2D" w:rsidRDefault="00240A69" w:rsidP="00F0677B">
            <w:pPr>
              <w:snapToGrid w:val="0"/>
              <w:spacing w:before="120" w:after="120"/>
              <w:ind w:left="52" w:right="141"/>
              <w:jc w:val="both"/>
            </w:pPr>
            <w:r w:rsidRPr="00741D2D">
              <w:t>- Grau satisfatório da descrição (0,5)</w:t>
            </w:r>
          </w:p>
          <w:p w:rsidR="00240A69" w:rsidRPr="00741D2D" w:rsidRDefault="00240A69" w:rsidP="00F0677B">
            <w:pPr>
              <w:snapToGrid w:val="0"/>
              <w:spacing w:before="120" w:after="120"/>
              <w:ind w:left="52" w:right="141"/>
              <w:jc w:val="both"/>
            </w:pPr>
            <w:r w:rsidRPr="00741D2D">
              <w:t>- O não atendimento ou o atendimento insatisfatório (0,0).</w:t>
            </w:r>
          </w:p>
          <w:p w:rsidR="00240A69" w:rsidRPr="00741D2D" w:rsidRDefault="00240A69" w:rsidP="00F0677B">
            <w:pPr>
              <w:snapToGrid w:val="0"/>
              <w:spacing w:before="120" w:after="120"/>
              <w:ind w:left="52" w:right="141"/>
              <w:jc w:val="both"/>
            </w:pPr>
            <w:r w:rsidRPr="00741D2D">
              <w:t xml:space="preserve">OBS.: A atribuição de nota “zero” neste critério implica eliminação da proposta, por força do art. </w:t>
            </w:r>
            <w:r w:rsidRPr="00741D2D">
              <w:lastRenderedPageBreak/>
              <w:t>16, §2º, inciso I, do Decreto nº 8.726, de 2016.</w:t>
            </w:r>
          </w:p>
        </w:tc>
        <w:tc>
          <w:tcPr>
            <w:tcW w:w="1134" w:type="dxa"/>
            <w:tcBorders>
              <w:top w:val="single" w:sz="4" w:space="0" w:color="000000"/>
              <w:left w:val="single" w:sz="4" w:space="0" w:color="000000"/>
              <w:bottom w:val="single" w:sz="4" w:space="0" w:color="000000"/>
              <w:right w:val="single" w:sz="4" w:space="0" w:color="000000"/>
            </w:tcBorders>
            <w:vAlign w:val="center"/>
          </w:tcPr>
          <w:p w:rsidR="00240A69" w:rsidRPr="00741D2D" w:rsidRDefault="00240A69" w:rsidP="00F0677B">
            <w:pPr>
              <w:snapToGrid w:val="0"/>
              <w:spacing w:before="120" w:after="120"/>
              <w:ind w:right="141"/>
              <w:jc w:val="both"/>
              <w:rPr>
                <w:b/>
              </w:rPr>
            </w:pPr>
            <w:r w:rsidRPr="00741D2D">
              <w:rPr>
                <w:b/>
              </w:rPr>
              <w:lastRenderedPageBreak/>
              <w:t>1,0</w:t>
            </w:r>
          </w:p>
        </w:tc>
      </w:tr>
      <w:tr w:rsidR="00240A69" w:rsidRPr="002359C3" w:rsidTr="004D4227">
        <w:trPr>
          <w:jc w:val="center"/>
        </w:trPr>
        <w:tc>
          <w:tcPr>
            <w:tcW w:w="2552" w:type="dxa"/>
            <w:tcBorders>
              <w:top w:val="single" w:sz="4" w:space="0" w:color="000000"/>
              <w:left w:val="single" w:sz="4" w:space="0" w:color="000000"/>
              <w:bottom w:val="single" w:sz="4" w:space="0" w:color="000000"/>
            </w:tcBorders>
          </w:tcPr>
          <w:p w:rsidR="00240A69" w:rsidRPr="00741D2D" w:rsidRDefault="00240A69" w:rsidP="00F0677B">
            <w:pPr>
              <w:snapToGrid w:val="0"/>
              <w:spacing w:before="120" w:after="120"/>
              <w:ind w:left="142" w:right="180"/>
              <w:jc w:val="both"/>
            </w:pPr>
            <w:r w:rsidRPr="00741D2D">
              <w:lastRenderedPageBreak/>
              <w:t>(D) Originalidade/Inovação do projeto</w:t>
            </w:r>
          </w:p>
        </w:tc>
        <w:tc>
          <w:tcPr>
            <w:tcW w:w="5245" w:type="dxa"/>
            <w:tcBorders>
              <w:top w:val="single" w:sz="4" w:space="0" w:color="000000"/>
              <w:left w:val="single" w:sz="4" w:space="0" w:color="000000"/>
              <w:bottom w:val="single" w:sz="4" w:space="0" w:color="000000"/>
            </w:tcBorders>
            <w:vAlign w:val="center"/>
          </w:tcPr>
          <w:p w:rsidR="00240A69" w:rsidRPr="00741D2D" w:rsidRDefault="00240A69" w:rsidP="00F0677B">
            <w:pPr>
              <w:snapToGrid w:val="0"/>
              <w:spacing w:before="120" w:after="120"/>
              <w:ind w:left="52" w:right="141"/>
              <w:jc w:val="both"/>
            </w:pPr>
            <w:r w:rsidRPr="00741D2D">
              <w:t>- Grau pleno da descrição (1,0)</w:t>
            </w:r>
          </w:p>
          <w:p w:rsidR="00240A69" w:rsidRPr="00741D2D" w:rsidRDefault="00240A69" w:rsidP="00F0677B">
            <w:pPr>
              <w:snapToGrid w:val="0"/>
              <w:spacing w:before="120" w:after="120"/>
              <w:ind w:left="52" w:right="141"/>
              <w:jc w:val="both"/>
            </w:pPr>
            <w:r w:rsidRPr="00741D2D">
              <w:t>- Grau satisfatório da descrição (0,5)</w:t>
            </w:r>
          </w:p>
          <w:p w:rsidR="00240A69" w:rsidRPr="00741D2D" w:rsidRDefault="00240A69" w:rsidP="00F0677B">
            <w:pPr>
              <w:snapToGrid w:val="0"/>
              <w:spacing w:before="120" w:after="120"/>
              <w:ind w:left="52" w:right="141"/>
              <w:jc w:val="both"/>
            </w:pPr>
            <w:r w:rsidRPr="00741D2D">
              <w:t>- O não atendimento ou o atendimento insatisfatório (0,0).</w:t>
            </w:r>
          </w:p>
        </w:tc>
        <w:tc>
          <w:tcPr>
            <w:tcW w:w="1134" w:type="dxa"/>
            <w:tcBorders>
              <w:top w:val="single" w:sz="4" w:space="0" w:color="000000"/>
              <w:left w:val="single" w:sz="4" w:space="0" w:color="000000"/>
              <w:bottom w:val="single" w:sz="4" w:space="0" w:color="000000"/>
              <w:right w:val="single" w:sz="4" w:space="0" w:color="000000"/>
            </w:tcBorders>
            <w:vAlign w:val="center"/>
          </w:tcPr>
          <w:p w:rsidR="00240A69" w:rsidRPr="00741D2D" w:rsidRDefault="00240A69" w:rsidP="00F0677B">
            <w:pPr>
              <w:snapToGrid w:val="0"/>
              <w:spacing w:before="120" w:after="120"/>
              <w:ind w:right="141"/>
              <w:jc w:val="both"/>
              <w:rPr>
                <w:b/>
              </w:rPr>
            </w:pPr>
            <w:r w:rsidRPr="00741D2D">
              <w:rPr>
                <w:b/>
              </w:rPr>
              <w:t>1,0</w:t>
            </w:r>
          </w:p>
        </w:tc>
      </w:tr>
      <w:tr w:rsidR="00240A69" w:rsidRPr="002359C3" w:rsidTr="004D4227">
        <w:trPr>
          <w:jc w:val="center"/>
        </w:trPr>
        <w:tc>
          <w:tcPr>
            <w:tcW w:w="2552" w:type="dxa"/>
            <w:tcBorders>
              <w:top w:val="single" w:sz="4" w:space="0" w:color="000000"/>
              <w:left w:val="single" w:sz="4" w:space="0" w:color="000000"/>
              <w:bottom w:val="single" w:sz="4" w:space="0" w:color="000000"/>
            </w:tcBorders>
          </w:tcPr>
          <w:p w:rsidR="00240A69" w:rsidRPr="00741D2D" w:rsidRDefault="00240A69" w:rsidP="00F0677B">
            <w:pPr>
              <w:snapToGrid w:val="0"/>
              <w:spacing w:before="120" w:after="120"/>
              <w:ind w:left="142" w:right="180"/>
              <w:jc w:val="both"/>
            </w:pPr>
            <w:r w:rsidRPr="00741D2D">
              <w:t xml:space="preserve">(E) Clareza e </w:t>
            </w:r>
            <w:r w:rsidRPr="00741D2D">
              <w:rPr>
                <w:bCs/>
              </w:rPr>
              <w:t>coerência na apresentação do projeto</w:t>
            </w:r>
          </w:p>
        </w:tc>
        <w:tc>
          <w:tcPr>
            <w:tcW w:w="5245" w:type="dxa"/>
            <w:tcBorders>
              <w:top w:val="single" w:sz="4" w:space="0" w:color="000000"/>
              <w:left w:val="single" w:sz="4" w:space="0" w:color="000000"/>
              <w:bottom w:val="single" w:sz="4" w:space="0" w:color="000000"/>
            </w:tcBorders>
            <w:vAlign w:val="center"/>
          </w:tcPr>
          <w:p w:rsidR="00240A69" w:rsidRPr="00741D2D" w:rsidRDefault="00240A69" w:rsidP="00F0677B">
            <w:pPr>
              <w:snapToGrid w:val="0"/>
              <w:spacing w:before="120" w:after="120"/>
              <w:ind w:left="52" w:right="141"/>
              <w:jc w:val="both"/>
            </w:pPr>
            <w:r w:rsidRPr="00741D2D">
              <w:t>- Grau pleno da descrição (1,0)</w:t>
            </w:r>
          </w:p>
          <w:p w:rsidR="00240A69" w:rsidRPr="00741D2D" w:rsidRDefault="00240A69" w:rsidP="00F0677B">
            <w:pPr>
              <w:snapToGrid w:val="0"/>
              <w:spacing w:before="120" w:after="120"/>
              <w:ind w:left="52" w:right="141"/>
              <w:jc w:val="both"/>
            </w:pPr>
            <w:r w:rsidRPr="00741D2D">
              <w:t>- Grau satisfatório da descrição (0,5)</w:t>
            </w:r>
          </w:p>
          <w:p w:rsidR="00240A69" w:rsidRPr="00741D2D" w:rsidRDefault="00240A69" w:rsidP="00F0677B">
            <w:pPr>
              <w:snapToGrid w:val="0"/>
              <w:spacing w:before="120" w:after="120"/>
              <w:ind w:left="52" w:right="141"/>
              <w:jc w:val="both"/>
            </w:pPr>
            <w:r w:rsidRPr="00741D2D">
              <w:t>- O não atendimento ou o atendimento insatisfatório (0,0).</w:t>
            </w:r>
          </w:p>
        </w:tc>
        <w:tc>
          <w:tcPr>
            <w:tcW w:w="1134" w:type="dxa"/>
            <w:tcBorders>
              <w:top w:val="single" w:sz="4" w:space="0" w:color="000000"/>
              <w:left w:val="single" w:sz="4" w:space="0" w:color="000000"/>
              <w:bottom w:val="single" w:sz="4" w:space="0" w:color="000000"/>
              <w:right w:val="single" w:sz="4" w:space="0" w:color="000000"/>
            </w:tcBorders>
            <w:vAlign w:val="center"/>
          </w:tcPr>
          <w:p w:rsidR="00240A69" w:rsidRPr="00741D2D" w:rsidRDefault="00240A69" w:rsidP="00F0677B">
            <w:pPr>
              <w:snapToGrid w:val="0"/>
              <w:spacing w:before="120" w:after="120"/>
              <w:ind w:right="141"/>
              <w:jc w:val="both"/>
              <w:rPr>
                <w:b/>
              </w:rPr>
            </w:pPr>
            <w:r w:rsidRPr="00741D2D">
              <w:rPr>
                <w:b/>
              </w:rPr>
              <w:t>1,0</w:t>
            </w:r>
          </w:p>
        </w:tc>
      </w:tr>
      <w:tr w:rsidR="00240A69" w:rsidRPr="002359C3" w:rsidTr="004D4227">
        <w:trPr>
          <w:jc w:val="center"/>
        </w:trPr>
        <w:tc>
          <w:tcPr>
            <w:tcW w:w="2552" w:type="dxa"/>
            <w:tcBorders>
              <w:top w:val="single" w:sz="4" w:space="0" w:color="000000"/>
              <w:left w:val="single" w:sz="4" w:space="0" w:color="000000"/>
              <w:bottom w:val="single" w:sz="4" w:space="0" w:color="000000"/>
            </w:tcBorders>
          </w:tcPr>
          <w:p w:rsidR="00240A69" w:rsidRPr="00741D2D" w:rsidRDefault="00240A69" w:rsidP="00F0677B">
            <w:pPr>
              <w:pStyle w:val="Corpodetexto2"/>
              <w:spacing w:before="120"/>
              <w:rPr>
                <w:rFonts w:ascii="Cambria" w:hAnsi="Cambria"/>
                <w:sz w:val="24"/>
                <w:szCs w:val="24"/>
                <w:lang w:val="pt-BR"/>
              </w:rPr>
            </w:pPr>
            <w:r w:rsidRPr="00741D2D">
              <w:rPr>
                <w:rFonts w:ascii="Cambria" w:hAnsi="Cambria"/>
                <w:sz w:val="24"/>
                <w:szCs w:val="24"/>
                <w:lang w:val="pt-BR"/>
              </w:rPr>
              <w:t>(F) Relevância do projeto para o desenvolvimento da arquitetura e urbanismo</w:t>
            </w:r>
          </w:p>
          <w:p w:rsidR="00240A69" w:rsidRPr="00741D2D" w:rsidRDefault="00240A69" w:rsidP="00F0677B">
            <w:pPr>
              <w:snapToGrid w:val="0"/>
              <w:spacing w:before="120" w:after="120"/>
              <w:ind w:left="142" w:right="180"/>
              <w:jc w:val="both"/>
            </w:pPr>
          </w:p>
        </w:tc>
        <w:tc>
          <w:tcPr>
            <w:tcW w:w="5245" w:type="dxa"/>
            <w:tcBorders>
              <w:top w:val="single" w:sz="4" w:space="0" w:color="000000"/>
              <w:left w:val="single" w:sz="4" w:space="0" w:color="000000"/>
              <w:bottom w:val="single" w:sz="4" w:space="0" w:color="000000"/>
            </w:tcBorders>
            <w:vAlign w:val="center"/>
          </w:tcPr>
          <w:p w:rsidR="00240A69" w:rsidRPr="00741D2D" w:rsidRDefault="00240A69" w:rsidP="00F0677B">
            <w:pPr>
              <w:snapToGrid w:val="0"/>
              <w:spacing w:before="120" w:after="120"/>
              <w:ind w:left="52" w:right="141"/>
              <w:jc w:val="both"/>
            </w:pPr>
            <w:r w:rsidRPr="00741D2D">
              <w:t>- Grau pleno da descrição (1,0)</w:t>
            </w:r>
          </w:p>
          <w:p w:rsidR="00240A69" w:rsidRPr="00741D2D" w:rsidRDefault="00240A69" w:rsidP="00F0677B">
            <w:pPr>
              <w:snapToGrid w:val="0"/>
              <w:spacing w:before="120" w:after="120"/>
              <w:ind w:left="52" w:right="141"/>
              <w:jc w:val="both"/>
            </w:pPr>
            <w:r w:rsidRPr="00741D2D">
              <w:t>- Grau satisfatório da descrição (0,5)</w:t>
            </w:r>
          </w:p>
          <w:p w:rsidR="00240A69" w:rsidRPr="00741D2D" w:rsidRDefault="00240A69" w:rsidP="00F0677B">
            <w:pPr>
              <w:snapToGrid w:val="0"/>
              <w:spacing w:before="120" w:after="120"/>
              <w:ind w:left="52" w:right="141"/>
              <w:jc w:val="both"/>
            </w:pPr>
            <w:r w:rsidRPr="00741D2D">
              <w:t>- O não atendimento ou o atendimento insatisfatório (0,0).</w:t>
            </w:r>
          </w:p>
        </w:tc>
        <w:tc>
          <w:tcPr>
            <w:tcW w:w="1134" w:type="dxa"/>
            <w:tcBorders>
              <w:top w:val="single" w:sz="4" w:space="0" w:color="000000"/>
              <w:left w:val="single" w:sz="4" w:space="0" w:color="000000"/>
              <w:bottom w:val="single" w:sz="4" w:space="0" w:color="000000"/>
              <w:right w:val="single" w:sz="4" w:space="0" w:color="000000"/>
            </w:tcBorders>
            <w:vAlign w:val="center"/>
          </w:tcPr>
          <w:p w:rsidR="00240A69" w:rsidRPr="00741D2D" w:rsidRDefault="00240A69" w:rsidP="00F0677B">
            <w:pPr>
              <w:snapToGrid w:val="0"/>
              <w:spacing w:before="120" w:after="120"/>
              <w:ind w:right="141"/>
              <w:jc w:val="both"/>
              <w:rPr>
                <w:b/>
              </w:rPr>
            </w:pPr>
            <w:r w:rsidRPr="00741D2D">
              <w:rPr>
                <w:b/>
              </w:rPr>
              <w:t>1,0</w:t>
            </w:r>
          </w:p>
        </w:tc>
      </w:tr>
      <w:tr w:rsidR="00240A69" w:rsidRPr="002359C3" w:rsidTr="004D4227">
        <w:trPr>
          <w:jc w:val="center"/>
        </w:trPr>
        <w:tc>
          <w:tcPr>
            <w:tcW w:w="7797" w:type="dxa"/>
            <w:gridSpan w:val="2"/>
            <w:tcBorders>
              <w:top w:val="single" w:sz="4" w:space="0" w:color="000000"/>
              <w:left w:val="single" w:sz="4" w:space="0" w:color="000000"/>
              <w:bottom w:val="single" w:sz="4" w:space="0" w:color="000000"/>
            </w:tcBorders>
          </w:tcPr>
          <w:p w:rsidR="00240A69" w:rsidRPr="00741D2D" w:rsidRDefault="00240A69" w:rsidP="00F0677B">
            <w:pPr>
              <w:snapToGrid w:val="0"/>
              <w:spacing w:before="120" w:after="120"/>
              <w:jc w:val="both"/>
            </w:pPr>
            <w:r w:rsidRPr="00741D2D">
              <w:t>Pontuação Máxima Global</w:t>
            </w:r>
          </w:p>
        </w:tc>
        <w:tc>
          <w:tcPr>
            <w:tcW w:w="1134" w:type="dxa"/>
            <w:tcBorders>
              <w:top w:val="single" w:sz="4" w:space="0" w:color="000000"/>
              <w:left w:val="single" w:sz="4" w:space="0" w:color="000000"/>
              <w:bottom w:val="single" w:sz="4" w:space="0" w:color="000000"/>
              <w:right w:val="single" w:sz="4" w:space="0" w:color="000000"/>
            </w:tcBorders>
          </w:tcPr>
          <w:p w:rsidR="00240A69" w:rsidRPr="00741D2D" w:rsidRDefault="00240A69" w:rsidP="00F0677B">
            <w:pPr>
              <w:snapToGrid w:val="0"/>
              <w:spacing w:before="120" w:after="120"/>
              <w:ind w:right="141"/>
              <w:jc w:val="both"/>
              <w:rPr>
                <w:b/>
              </w:rPr>
            </w:pPr>
            <w:r w:rsidRPr="00741D2D">
              <w:rPr>
                <w:b/>
              </w:rPr>
              <w:t>10,0</w:t>
            </w:r>
          </w:p>
        </w:tc>
      </w:tr>
    </w:tbl>
    <w:p w:rsidR="00EA604A" w:rsidRPr="002359C3" w:rsidRDefault="00EA604A" w:rsidP="00F0677B">
      <w:pPr>
        <w:spacing w:line="360" w:lineRule="auto"/>
        <w:jc w:val="both"/>
        <w:rPr>
          <w:highlight w:val="yellow"/>
        </w:rPr>
      </w:pPr>
    </w:p>
    <w:p w:rsidR="00240A69" w:rsidRPr="00741D2D" w:rsidRDefault="00240A69" w:rsidP="00F0677B">
      <w:pPr>
        <w:spacing w:line="360" w:lineRule="auto"/>
        <w:ind w:left="709"/>
        <w:jc w:val="both"/>
        <w:rPr>
          <w:bCs/>
        </w:rPr>
      </w:pPr>
      <w:r w:rsidRPr="00741D2D">
        <w:rPr>
          <w:b/>
          <w:bCs/>
        </w:rPr>
        <w:t>10.2.2.</w:t>
      </w:r>
      <w:r w:rsidRPr="00741D2D">
        <w:rPr>
          <w:bCs/>
        </w:rPr>
        <w:t xml:space="preserve"> Somente uma proposta será selecionada. Havendo mais de uma proposta apresentada, deve ser realizada lista de classificação por pontuação;</w:t>
      </w:r>
    </w:p>
    <w:p w:rsidR="00240A69" w:rsidRPr="00741D2D" w:rsidRDefault="00240A69" w:rsidP="00F0677B">
      <w:pPr>
        <w:spacing w:line="360" w:lineRule="auto"/>
        <w:ind w:left="709"/>
        <w:jc w:val="both"/>
        <w:rPr>
          <w:bCs/>
        </w:rPr>
      </w:pPr>
      <w:r w:rsidRPr="00741D2D">
        <w:rPr>
          <w:b/>
          <w:bCs/>
        </w:rPr>
        <w:t>10.2.3.</w:t>
      </w:r>
      <w:r w:rsidRPr="00741D2D">
        <w:rPr>
          <w:bCs/>
        </w:rPr>
        <w:t xml:space="preserve"> Será desclassificada a proposta que </w:t>
      </w:r>
      <w:r w:rsidR="0003089E" w:rsidRPr="00741D2D">
        <w:rPr>
          <w:bCs/>
        </w:rPr>
        <w:t>não atender os graus mínimos satisfatórios ou de adequação nos itens A, B e C da tabela do item 10.2.1, bem como aquela que não atingir, no geral, 05 pontos, considerando a avaliação de todos os itens.</w:t>
      </w:r>
    </w:p>
    <w:p w:rsidR="00EA604A" w:rsidRPr="00021730" w:rsidRDefault="00240A69" w:rsidP="00F0677B">
      <w:pPr>
        <w:spacing w:line="360" w:lineRule="auto"/>
        <w:ind w:left="709"/>
        <w:jc w:val="both"/>
      </w:pPr>
      <w:r>
        <w:rPr>
          <w:b/>
          <w:bCs/>
        </w:rPr>
        <w:t>10</w:t>
      </w:r>
      <w:r w:rsidR="00EA604A" w:rsidRPr="00021730">
        <w:rPr>
          <w:b/>
          <w:bCs/>
        </w:rPr>
        <w:t>.2.</w:t>
      </w:r>
      <w:r w:rsidR="0003089E">
        <w:rPr>
          <w:b/>
          <w:bCs/>
        </w:rPr>
        <w:t>4</w:t>
      </w:r>
      <w:r w:rsidR="00EA604A" w:rsidRPr="00021730">
        <w:rPr>
          <w:b/>
          <w:bCs/>
        </w:rPr>
        <w:t xml:space="preserve">. </w:t>
      </w:r>
      <w:r w:rsidR="00EA604A" w:rsidRPr="00021730">
        <w:t xml:space="preserve">O </w:t>
      </w:r>
      <w:r w:rsidR="00494B2F">
        <w:t>CAU/PI</w:t>
      </w:r>
      <w:r w:rsidR="00EA604A" w:rsidRPr="00021730">
        <w:t xml:space="preserve"> publicará no endereço </w:t>
      </w:r>
      <w:r w:rsidR="00EA604A" w:rsidRPr="00EB35B0">
        <w:t>(</w:t>
      </w:r>
      <w:hyperlink r:id="rId9" w:history="1">
        <w:r w:rsidRPr="00B64CE2">
          <w:rPr>
            <w:rStyle w:val="Hyperlink"/>
          </w:rPr>
          <w:t>http://transparencia.caupi.gov.br/?page_id=259</w:t>
        </w:r>
      </w:hyperlink>
      <w:r w:rsidR="00EA604A">
        <w:t>)</w:t>
      </w:r>
      <w:r w:rsidR="00EA604A" w:rsidRPr="00021730">
        <w:t xml:space="preserve">, resultado da Seleção Pública. </w:t>
      </w:r>
    </w:p>
    <w:p w:rsidR="00A5536A" w:rsidRPr="00A5536A" w:rsidRDefault="00A5536A" w:rsidP="00F0677B">
      <w:pPr>
        <w:spacing w:line="360" w:lineRule="auto"/>
        <w:jc w:val="both"/>
        <w:rPr>
          <w:bCs/>
        </w:rPr>
      </w:pPr>
      <w:r w:rsidRPr="00A5536A">
        <w:rPr>
          <w:b/>
          <w:bCs/>
        </w:rPr>
        <w:t>10.3</w:t>
      </w:r>
      <w:r w:rsidRPr="00A5536A">
        <w:rPr>
          <w:bCs/>
        </w:rPr>
        <w:t xml:space="preserve"> A proposta solicitada não poderá corresponder mais que </w:t>
      </w:r>
      <w:r w:rsidR="00215064">
        <w:rPr>
          <w:bCs/>
        </w:rPr>
        <w:t>50</w:t>
      </w:r>
      <w:r w:rsidRPr="00A5536A">
        <w:rPr>
          <w:bCs/>
        </w:rPr>
        <w:t>% (</w:t>
      </w:r>
      <w:r w:rsidR="00215064">
        <w:rPr>
          <w:bCs/>
        </w:rPr>
        <w:t>cinquenta</w:t>
      </w:r>
      <w:r w:rsidRPr="00A5536A">
        <w:rPr>
          <w:bCs/>
        </w:rPr>
        <w:t xml:space="preserve"> por cento) o custo total da atividade</w:t>
      </w:r>
      <w:r w:rsidR="00514DFC">
        <w:rPr>
          <w:bCs/>
        </w:rPr>
        <w:t>. O descumprimento deste item permitirá que o Conselho reduza, de ofício, o valor da proposta até adequação correspondente.</w:t>
      </w:r>
    </w:p>
    <w:p w:rsidR="00741D2D" w:rsidRDefault="00741D2D" w:rsidP="00F0677B">
      <w:pPr>
        <w:spacing w:line="360" w:lineRule="auto"/>
        <w:jc w:val="both"/>
        <w:rPr>
          <w:b/>
          <w:bCs/>
        </w:rPr>
      </w:pPr>
    </w:p>
    <w:p w:rsidR="00EA604A" w:rsidRPr="00021730" w:rsidRDefault="00EA604A" w:rsidP="00F0677B">
      <w:pPr>
        <w:spacing w:line="360" w:lineRule="auto"/>
        <w:jc w:val="both"/>
        <w:rPr>
          <w:b/>
          <w:bCs/>
        </w:rPr>
      </w:pPr>
      <w:r w:rsidRPr="00021730">
        <w:rPr>
          <w:b/>
          <w:bCs/>
        </w:rPr>
        <w:t>1</w:t>
      </w:r>
      <w:r w:rsidR="0003089E">
        <w:rPr>
          <w:b/>
          <w:bCs/>
        </w:rPr>
        <w:t>1</w:t>
      </w:r>
      <w:r w:rsidRPr="00021730">
        <w:rPr>
          <w:b/>
          <w:bCs/>
        </w:rPr>
        <w:t>. REPASSE DE RECURSOS:</w:t>
      </w:r>
    </w:p>
    <w:p w:rsidR="00EA604A" w:rsidRPr="00021730" w:rsidRDefault="0003089E" w:rsidP="00F0677B">
      <w:pPr>
        <w:spacing w:line="360" w:lineRule="auto"/>
        <w:jc w:val="both"/>
      </w:pPr>
      <w:r>
        <w:rPr>
          <w:b/>
          <w:bCs/>
        </w:rPr>
        <w:t>11</w:t>
      </w:r>
      <w:r w:rsidR="00EA604A" w:rsidRPr="00021730">
        <w:rPr>
          <w:b/>
          <w:bCs/>
        </w:rPr>
        <w:t xml:space="preserve">.1. </w:t>
      </w:r>
      <w:r w:rsidR="00EA604A" w:rsidRPr="00021730">
        <w:t xml:space="preserve">A liberação de recursos </w:t>
      </w:r>
      <w:r>
        <w:t>decorrentes do fomento dependerá da assinatura do Termo de Fomento, ANEXO III, e</w:t>
      </w:r>
      <w:r w:rsidR="00EA604A" w:rsidRPr="00021730">
        <w:t xml:space="preserve"> está condicionada ao cumprimento das cláusulas </w:t>
      </w:r>
      <w:r>
        <w:t xml:space="preserve">nele </w:t>
      </w:r>
      <w:r w:rsidR="00EA604A" w:rsidRPr="00021730">
        <w:t xml:space="preserve">estipuladas. </w:t>
      </w:r>
    </w:p>
    <w:p w:rsidR="00E63BB0" w:rsidRDefault="00EA604A" w:rsidP="00F0677B">
      <w:pPr>
        <w:spacing w:line="360" w:lineRule="auto"/>
        <w:jc w:val="both"/>
        <w:rPr>
          <w:b/>
        </w:rPr>
      </w:pPr>
      <w:r w:rsidRPr="00E63BB0">
        <w:rPr>
          <w:b/>
          <w:bCs/>
        </w:rPr>
        <w:lastRenderedPageBreak/>
        <w:t>1</w:t>
      </w:r>
      <w:r w:rsidR="0003089E" w:rsidRPr="00E63BB0">
        <w:rPr>
          <w:b/>
          <w:bCs/>
        </w:rPr>
        <w:t>1</w:t>
      </w:r>
      <w:r w:rsidRPr="00E63BB0">
        <w:rPr>
          <w:b/>
          <w:bCs/>
        </w:rPr>
        <w:t xml:space="preserve">.2. </w:t>
      </w:r>
      <w:r w:rsidRPr="00E63BB0">
        <w:rPr>
          <w:b/>
        </w:rPr>
        <w:t xml:space="preserve">O recurso será repassado para a conta corrente indicada no Formulário </w:t>
      </w:r>
      <w:r w:rsidR="0003089E" w:rsidRPr="00E63BB0">
        <w:rPr>
          <w:b/>
        </w:rPr>
        <w:t>de Apresentação de Proposta</w:t>
      </w:r>
      <w:r w:rsidRPr="00E63BB0">
        <w:rPr>
          <w:b/>
        </w:rPr>
        <w:t xml:space="preserve">, </w:t>
      </w:r>
      <w:r w:rsidR="0003089E" w:rsidRPr="00E63BB0">
        <w:rPr>
          <w:b/>
        </w:rPr>
        <w:t>em parcela única, a depender da disponibilidade financeira do CAU/PI, podendo ser parcelado em até três vezes.</w:t>
      </w:r>
    </w:p>
    <w:p w:rsidR="00E63BB0" w:rsidRPr="00E63BB0" w:rsidRDefault="00E63BB0" w:rsidP="00F0677B">
      <w:pPr>
        <w:spacing w:line="360" w:lineRule="auto"/>
        <w:jc w:val="both"/>
        <w:rPr>
          <w:b/>
        </w:rPr>
      </w:pPr>
    </w:p>
    <w:p w:rsidR="00EA604A" w:rsidRPr="009D5EC2" w:rsidRDefault="0003089E" w:rsidP="00F0677B">
      <w:pPr>
        <w:spacing w:line="360" w:lineRule="auto"/>
        <w:jc w:val="both"/>
        <w:rPr>
          <w:b/>
        </w:rPr>
      </w:pPr>
      <w:r>
        <w:rPr>
          <w:b/>
        </w:rPr>
        <w:t>12</w:t>
      </w:r>
      <w:r w:rsidR="00EA604A" w:rsidRPr="009D5EC2">
        <w:rPr>
          <w:b/>
        </w:rPr>
        <w:t xml:space="preserve">. DAS SANÇÕES </w:t>
      </w:r>
    </w:p>
    <w:p w:rsidR="00EA604A" w:rsidRPr="009D5EC2" w:rsidRDefault="0003089E" w:rsidP="00F0677B">
      <w:pPr>
        <w:spacing w:line="360" w:lineRule="auto"/>
        <w:jc w:val="both"/>
      </w:pPr>
      <w:r w:rsidRPr="0003089E">
        <w:rPr>
          <w:b/>
        </w:rPr>
        <w:t>12</w:t>
      </w:r>
      <w:r w:rsidR="00EA604A" w:rsidRPr="0003089E">
        <w:rPr>
          <w:b/>
        </w:rPr>
        <w:t>.1.</w:t>
      </w:r>
      <w:r w:rsidR="00EA604A" w:rsidRPr="009D5EC2">
        <w:t xml:space="preserve"> Quando a execução da parceria estiver em desacordo com </w:t>
      </w:r>
      <w:r>
        <w:t>os termos deste edital</w:t>
      </w:r>
      <w:r w:rsidR="00EA604A" w:rsidRPr="009D5EC2">
        <w:t xml:space="preserve"> e com as normas da Lei nº 13.019, de 2014, e da legislação específica, o CAU/</w:t>
      </w:r>
      <w:r>
        <w:t>PI</w:t>
      </w:r>
      <w:r w:rsidR="00EA604A" w:rsidRPr="009D5EC2">
        <w:t xml:space="preserve"> poderá aplicar as seguintes sanções: </w:t>
      </w:r>
    </w:p>
    <w:p w:rsidR="00EA604A" w:rsidRPr="009D5EC2" w:rsidRDefault="0003089E" w:rsidP="00F0677B">
      <w:pPr>
        <w:spacing w:line="360" w:lineRule="auto"/>
        <w:ind w:left="567"/>
        <w:jc w:val="both"/>
      </w:pPr>
      <w:r w:rsidRPr="0003089E">
        <w:rPr>
          <w:b/>
        </w:rPr>
        <w:t>12</w:t>
      </w:r>
      <w:r w:rsidR="00EA604A" w:rsidRPr="0003089E">
        <w:rPr>
          <w:b/>
        </w:rPr>
        <w:t>.1.1.</w:t>
      </w:r>
      <w:r w:rsidR="00EA604A" w:rsidRPr="009D5EC2">
        <w:t xml:space="preserve"> Advertência, de caráter preventivo a qual será aplicada quando verificadas impropriedades praticadas pela </w:t>
      </w:r>
      <w:r w:rsidR="00EA604A">
        <w:t>executora da atividade</w:t>
      </w:r>
      <w:r w:rsidR="00EA604A" w:rsidRPr="009D5EC2">
        <w:t xml:space="preserve"> no âmbito da parceria que não justifiquem a aplicação de penalidade mais grave; </w:t>
      </w:r>
    </w:p>
    <w:p w:rsidR="00EA604A" w:rsidRPr="009D5EC2" w:rsidRDefault="0003089E" w:rsidP="00F0677B">
      <w:pPr>
        <w:spacing w:line="360" w:lineRule="auto"/>
        <w:ind w:left="567"/>
        <w:jc w:val="both"/>
      </w:pPr>
      <w:r w:rsidRPr="0003089E">
        <w:rPr>
          <w:b/>
        </w:rPr>
        <w:t>12</w:t>
      </w:r>
      <w:r w:rsidR="00EA604A" w:rsidRPr="0003089E">
        <w:rPr>
          <w:b/>
        </w:rPr>
        <w:t>.1.2.</w:t>
      </w:r>
      <w:r w:rsidR="00EA604A" w:rsidRPr="009D5EC2">
        <w:t xml:space="preserve"> Suspensão temporária a qual será aplicada nos casos em que forem verificadas irregularidades na celebração, execução ou prestação de contas da parceria e não se justificar a imposição da penalidade mais grave, considerando-se a natureza e a gravidade da infração cometida, as peculiaridades do caso concreto, as circunstâncias agravantes ou atenuantes e os danos que dela provieram para a administração pública federal. A sanção de suspensão temporária impede a </w:t>
      </w:r>
      <w:r w:rsidR="00EA604A">
        <w:t>executora da atividade</w:t>
      </w:r>
      <w:r w:rsidR="00EA604A" w:rsidRPr="009D5EC2">
        <w:t xml:space="preserve"> de participar de chamamento público e celebrar parcerias ou contratos com órgãos e entidades da administração pública federal por prazo não superior a dois anos; e </w:t>
      </w:r>
    </w:p>
    <w:p w:rsidR="00EA604A" w:rsidRPr="009D5EC2" w:rsidRDefault="0003089E" w:rsidP="00F0677B">
      <w:pPr>
        <w:spacing w:line="360" w:lineRule="auto"/>
        <w:ind w:left="567"/>
        <w:jc w:val="both"/>
      </w:pPr>
      <w:r w:rsidRPr="0003089E">
        <w:rPr>
          <w:b/>
        </w:rPr>
        <w:t>12</w:t>
      </w:r>
      <w:r w:rsidR="00EA604A" w:rsidRPr="0003089E">
        <w:rPr>
          <w:b/>
        </w:rPr>
        <w:t>.1.3.</w:t>
      </w:r>
      <w:r w:rsidR="00EA604A" w:rsidRPr="009D5EC2">
        <w:t xml:space="preserve"> Declaração de inidoneidade que impedirá a </w:t>
      </w:r>
      <w:r w:rsidR="00EA604A">
        <w:t>executora da atividade</w:t>
      </w:r>
      <w:r w:rsidR="00EA604A" w:rsidRPr="009D5EC2">
        <w:t xml:space="preserve"> de participar de chamamento público e celebrar parcerias ou contratos com órgãos e entidades de todas as esferas de governo, enquanto perdurarem os motivos determinantes da punição ou até que seja promovida a reabilitação perante a autoridade que aplicou a penalidade, que ocorrerá quando a organização da sociedade civil ressarcir a administração pública federal pelos prejuízos resultantes, e após decorrido o prazo de dois anos da aplicação da sanção de declaração de inidoneidade </w:t>
      </w:r>
    </w:p>
    <w:p w:rsidR="00EA604A" w:rsidRPr="009D5EC2" w:rsidRDefault="0003089E" w:rsidP="00F0677B">
      <w:pPr>
        <w:spacing w:line="360" w:lineRule="auto"/>
        <w:jc w:val="both"/>
      </w:pPr>
      <w:r w:rsidRPr="0003089E">
        <w:rPr>
          <w:b/>
        </w:rPr>
        <w:t>12</w:t>
      </w:r>
      <w:r w:rsidR="00EA604A" w:rsidRPr="0003089E">
        <w:rPr>
          <w:b/>
        </w:rPr>
        <w:t>.2</w:t>
      </w:r>
      <w:r w:rsidR="00EA604A" w:rsidRPr="009D5EC2">
        <w:t>. Da verificação do fato que poderá acarretar a aplicação</w:t>
      </w:r>
      <w:r w:rsidR="00EA604A">
        <w:t xml:space="preserve"> das sanções prevista no item </w:t>
      </w:r>
      <w:r>
        <w:t>12</w:t>
      </w:r>
      <w:r w:rsidR="00EA604A" w:rsidRPr="009D5EC2">
        <w:t xml:space="preserve">.1, pelo </w:t>
      </w:r>
      <w:r w:rsidR="00494B2F">
        <w:t>CAU/PI</w:t>
      </w:r>
      <w:r w:rsidR="00EA604A" w:rsidRPr="009D5EC2">
        <w:t xml:space="preserve">, caberá defesa do interessado no prazo de 10 (dez) dias, contado da data de abertura de vista dos autos processuais. </w:t>
      </w:r>
    </w:p>
    <w:p w:rsidR="00EA604A" w:rsidRPr="009D5EC2" w:rsidRDefault="0003089E" w:rsidP="00F0677B">
      <w:pPr>
        <w:spacing w:line="360" w:lineRule="auto"/>
        <w:jc w:val="both"/>
      </w:pPr>
      <w:r w:rsidRPr="0003089E">
        <w:rPr>
          <w:b/>
        </w:rPr>
        <w:lastRenderedPageBreak/>
        <w:t>12</w:t>
      </w:r>
      <w:r w:rsidR="00EA604A" w:rsidRPr="0003089E">
        <w:rPr>
          <w:b/>
        </w:rPr>
        <w:t>.3</w:t>
      </w:r>
      <w:r w:rsidR="00EA604A" w:rsidRPr="009D5EC2">
        <w:t xml:space="preserve">. Da decisão administrativa que aplicar as sanções previstas no item </w:t>
      </w:r>
      <w:r w:rsidRPr="0003089E">
        <w:rPr>
          <w:b/>
        </w:rPr>
        <w:t>12</w:t>
      </w:r>
      <w:r w:rsidR="00EA604A" w:rsidRPr="0003089E">
        <w:rPr>
          <w:b/>
        </w:rPr>
        <w:t>.1</w:t>
      </w:r>
      <w:r w:rsidR="00EA604A" w:rsidRPr="009D5EC2">
        <w:t xml:space="preserve">, caberá recurso administrativo ao Plenário do </w:t>
      </w:r>
      <w:r w:rsidR="00494B2F">
        <w:t>CAU/PI</w:t>
      </w:r>
      <w:r w:rsidR="00EA604A" w:rsidRPr="009D5EC2">
        <w:t xml:space="preserve">, no prazo de </w:t>
      </w:r>
      <w:r w:rsidR="00113701">
        <w:t>cinco</w:t>
      </w:r>
      <w:r w:rsidR="00EA604A" w:rsidRPr="009D5EC2">
        <w:t xml:space="preserve"> dias, contado da data de ciência da decisão. </w:t>
      </w:r>
    </w:p>
    <w:p w:rsidR="00EA604A" w:rsidRDefault="0003089E" w:rsidP="00F0677B">
      <w:pPr>
        <w:spacing w:line="360" w:lineRule="auto"/>
        <w:jc w:val="both"/>
      </w:pPr>
      <w:r w:rsidRPr="0003089E">
        <w:rPr>
          <w:b/>
        </w:rPr>
        <w:t>12</w:t>
      </w:r>
      <w:r w:rsidR="00EA604A" w:rsidRPr="0003089E">
        <w:rPr>
          <w:b/>
        </w:rPr>
        <w:t>.4.</w:t>
      </w:r>
      <w:r w:rsidR="00EA604A" w:rsidRPr="009D5EC2">
        <w:t xml:space="preserve"> As sanções previstas na presente Seção poderão ser aplicadas cumulativamente as penalidades previstas nos artigos 63 a 72 da Lei 13.019, de 2014 e artigos 62 a 70, do Decreto 8.726, de 2016. </w:t>
      </w:r>
    </w:p>
    <w:p w:rsidR="000A657B" w:rsidRPr="009D5EC2" w:rsidRDefault="000A657B" w:rsidP="00F0677B">
      <w:pPr>
        <w:spacing w:line="360" w:lineRule="auto"/>
        <w:jc w:val="both"/>
      </w:pPr>
    </w:p>
    <w:p w:rsidR="00EA604A" w:rsidRPr="009D5EC2" w:rsidRDefault="0003089E" w:rsidP="00F0677B">
      <w:pPr>
        <w:spacing w:line="360" w:lineRule="auto"/>
        <w:jc w:val="both"/>
        <w:rPr>
          <w:b/>
        </w:rPr>
      </w:pPr>
      <w:r>
        <w:rPr>
          <w:b/>
        </w:rPr>
        <w:t>13</w:t>
      </w:r>
      <w:r w:rsidR="00EA604A" w:rsidRPr="00E00895">
        <w:rPr>
          <w:b/>
        </w:rPr>
        <w:t>.</w:t>
      </w:r>
      <w:r w:rsidR="00EA604A" w:rsidRPr="009D5EC2">
        <w:rPr>
          <w:b/>
        </w:rPr>
        <w:t xml:space="preserve"> DA PRESTAÇÃO DE CONTAS </w:t>
      </w:r>
    </w:p>
    <w:p w:rsidR="00A5536A" w:rsidRDefault="0003089E" w:rsidP="00F0677B">
      <w:pPr>
        <w:spacing w:line="360" w:lineRule="auto"/>
        <w:jc w:val="both"/>
      </w:pPr>
      <w:r w:rsidRPr="00A5536A">
        <w:rPr>
          <w:b/>
        </w:rPr>
        <w:t>13</w:t>
      </w:r>
      <w:r w:rsidR="00EA604A" w:rsidRPr="00A5536A">
        <w:rPr>
          <w:b/>
        </w:rPr>
        <w:t>.1.</w:t>
      </w:r>
      <w:r w:rsidR="00EA604A" w:rsidRPr="009D5EC2">
        <w:t xml:space="preserve"> A Prestação de Contas deverá ser feita em observância as regras previstas na Lei 13.019, de 2014, no Decreto 8.726, de 2016, </w:t>
      </w:r>
      <w:r w:rsidR="00A5536A">
        <w:t>com apresentação de recibos e notas fiscais de despesas realizadas com a utilização dos recursos recebidos pelo CAU/PI;</w:t>
      </w:r>
    </w:p>
    <w:p w:rsidR="00EA604A" w:rsidRPr="009D5EC2" w:rsidRDefault="00A5536A" w:rsidP="00F0677B">
      <w:pPr>
        <w:spacing w:line="360" w:lineRule="auto"/>
        <w:jc w:val="both"/>
      </w:pPr>
      <w:r w:rsidRPr="00A5536A">
        <w:rPr>
          <w:b/>
        </w:rPr>
        <w:t>13</w:t>
      </w:r>
      <w:r w:rsidR="00EA604A" w:rsidRPr="00A5536A">
        <w:rPr>
          <w:b/>
        </w:rPr>
        <w:t>.2</w:t>
      </w:r>
      <w:r w:rsidR="00EA604A" w:rsidRPr="009D5EC2">
        <w:t xml:space="preserve">. A prestação de contas apresentada pela Organização da Sociedade Civil deverá conter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 de contas. </w:t>
      </w:r>
    </w:p>
    <w:p w:rsidR="00EA604A" w:rsidRPr="009D5EC2" w:rsidRDefault="00A5536A" w:rsidP="00F0677B">
      <w:pPr>
        <w:spacing w:line="360" w:lineRule="auto"/>
        <w:jc w:val="both"/>
      </w:pPr>
      <w:r w:rsidRPr="00A5536A">
        <w:rPr>
          <w:b/>
        </w:rPr>
        <w:t>13</w:t>
      </w:r>
      <w:r w:rsidR="00EA604A" w:rsidRPr="00A5536A">
        <w:rPr>
          <w:b/>
        </w:rPr>
        <w:t>.</w:t>
      </w:r>
      <w:r w:rsidRPr="00A5536A">
        <w:rPr>
          <w:b/>
        </w:rPr>
        <w:t>3</w:t>
      </w:r>
      <w:r w:rsidR="00EA604A" w:rsidRPr="00A5536A">
        <w:rPr>
          <w:b/>
        </w:rPr>
        <w:t>.</w:t>
      </w:r>
      <w:r w:rsidR="00EA604A" w:rsidRPr="009D5EC2">
        <w:t xml:space="preserve"> A </w:t>
      </w:r>
      <w:r w:rsidR="00EA604A">
        <w:t>executora da atividade</w:t>
      </w:r>
      <w:r w:rsidR="00EA604A" w:rsidRPr="009D5EC2">
        <w:t xml:space="preserve"> deverá apresentar a prestação de contas dos projetos, ao gestor da parceria, através dos seguintes documentos: </w:t>
      </w:r>
    </w:p>
    <w:p w:rsidR="00EA604A" w:rsidRDefault="00A5536A" w:rsidP="00F0677B">
      <w:pPr>
        <w:spacing w:line="360" w:lineRule="auto"/>
        <w:ind w:left="567"/>
        <w:jc w:val="both"/>
      </w:pPr>
      <w:r w:rsidRPr="00A5536A">
        <w:rPr>
          <w:b/>
        </w:rPr>
        <w:t>13</w:t>
      </w:r>
      <w:r w:rsidR="00EA604A" w:rsidRPr="00A5536A">
        <w:rPr>
          <w:b/>
        </w:rPr>
        <w:t>.3.1</w:t>
      </w:r>
      <w:r w:rsidR="00EA604A" w:rsidRPr="009D5EC2">
        <w:t xml:space="preserve"> Relatório de Execução do Objeto</w:t>
      </w:r>
      <w:r>
        <w:t xml:space="preserve"> e de Execução Financeira</w:t>
      </w:r>
      <w:r w:rsidR="00EA604A" w:rsidRPr="009D5EC2">
        <w:t xml:space="preserve">, no prazo de até 30 (trinta) dias, a contar do término da execução da parceria, prorrogável por até quinze dias, mediante justificativa e solicitação prévia da </w:t>
      </w:r>
      <w:r w:rsidR="00EA604A">
        <w:t>executora da atividade</w:t>
      </w:r>
      <w:r w:rsidR="00EA604A" w:rsidRPr="009D5EC2">
        <w:t xml:space="preserve">, contendo os projetos desenvolvidos para o cumprimento do objeto e o comparativo de metas propostas com os resultados alcançados; </w:t>
      </w:r>
    </w:p>
    <w:p w:rsidR="00A5536A" w:rsidRDefault="00A5536A" w:rsidP="00F0677B">
      <w:pPr>
        <w:spacing w:line="360" w:lineRule="auto"/>
        <w:jc w:val="both"/>
      </w:pPr>
      <w:r w:rsidRPr="00A5536A">
        <w:rPr>
          <w:b/>
        </w:rPr>
        <w:t>13</w:t>
      </w:r>
      <w:r w:rsidR="00EA604A" w:rsidRPr="00A5536A">
        <w:rPr>
          <w:b/>
        </w:rPr>
        <w:t>.</w:t>
      </w:r>
      <w:r w:rsidRPr="00A5536A">
        <w:rPr>
          <w:b/>
        </w:rPr>
        <w:t>3</w:t>
      </w:r>
      <w:r w:rsidR="00EA604A" w:rsidRPr="00A5536A">
        <w:rPr>
          <w:b/>
        </w:rPr>
        <w:t>.</w:t>
      </w:r>
      <w:r w:rsidR="00EA604A" w:rsidRPr="009D5EC2">
        <w:t xml:space="preserve"> </w:t>
      </w:r>
      <w:r>
        <w:t xml:space="preserve">Caberá ao Plenário do CAU/PI, mediante parecer apresentado pela </w:t>
      </w:r>
      <w:r w:rsidRPr="00A5536A">
        <w:t xml:space="preserve">Comissão </w:t>
      </w:r>
      <w:r>
        <w:t>d</w:t>
      </w:r>
      <w:r w:rsidRPr="00A5536A">
        <w:t xml:space="preserve">e Finanças, Atos Administrativos </w:t>
      </w:r>
      <w:r>
        <w:t>e</w:t>
      </w:r>
      <w:r w:rsidRPr="00A5536A">
        <w:t xml:space="preserve"> Planejamento Estratégico</w:t>
      </w:r>
      <w:r>
        <w:t xml:space="preserve"> do CAU/PI – CFAAPE-CAU/PI, a aprovação da prestação de contas, considerando a regularidade do desembolso financeiro e o atendimento dos objetivos deste edital;  </w:t>
      </w:r>
    </w:p>
    <w:p w:rsidR="00EA604A" w:rsidRPr="009D5EC2" w:rsidRDefault="00A5536A" w:rsidP="00F0677B">
      <w:pPr>
        <w:spacing w:line="360" w:lineRule="auto"/>
        <w:jc w:val="both"/>
      </w:pPr>
      <w:r w:rsidRPr="00A5536A">
        <w:rPr>
          <w:b/>
        </w:rPr>
        <w:t>13.4.</w:t>
      </w:r>
      <w:r>
        <w:t xml:space="preserve"> </w:t>
      </w:r>
      <w:r w:rsidR="00EA604A" w:rsidRPr="009D5EC2">
        <w:t xml:space="preserve">A prestação de contas e todos os atos dela decorrentes deverão ser divulgados no sítio eletrônico do </w:t>
      </w:r>
      <w:r w:rsidR="00494B2F">
        <w:t>CAU/PI</w:t>
      </w:r>
      <w:r w:rsidR="00EA604A" w:rsidRPr="009D5EC2">
        <w:t xml:space="preserve">, permitida a visualização por qualquer interessado, nos termos do art. 65, da Lei 13.019, de 2014. </w:t>
      </w:r>
    </w:p>
    <w:p w:rsidR="00EA604A" w:rsidRPr="009D5EC2" w:rsidRDefault="00485799" w:rsidP="00F0677B">
      <w:pPr>
        <w:spacing w:line="360" w:lineRule="auto"/>
        <w:jc w:val="both"/>
      </w:pPr>
      <w:r w:rsidRPr="00485799">
        <w:rPr>
          <w:b/>
        </w:rPr>
        <w:t>13</w:t>
      </w:r>
      <w:r w:rsidR="00EA604A" w:rsidRPr="00485799">
        <w:rPr>
          <w:b/>
        </w:rPr>
        <w:t>.</w:t>
      </w:r>
      <w:r w:rsidRPr="00485799">
        <w:rPr>
          <w:b/>
        </w:rPr>
        <w:t>5</w:t>
      </w:r>
      <w:r w:rsidR="00EA604A" w:rsidRPr="00485799">
        <w:rPr>
          <w:b/>
        </w:rPr>
        <w:t>.</w:t>
      </w:r>
      <w:r w:rsidR="00EA604A" w:rsidRPr="009D5EC2">
        <w:t xml:space="preserve"> Deverão ser observadas para a Prestação de Contas, as determinações constantes dos </w:t>
      </w:r>
      <w:proofErr w:type="spellStart"/>
      <w:r w:rsidR="00EA604A" w:rsidRPr="009D5EC2">
        <w:t>arts</w:t>
      </w:r>
      <w:proofErr w:type="spellEnd"/>
      <w:r w:rsidR="00EA604A" w:rsidRPr="009D5EC2">
        <w:t xml:space="preserve">. 63 a 72 da Lei 13.019, de 2014, dos </w:t>
      </w:r>
      <w:proofErr w:type="spellStart"/>
      <w:r w:rsidR="00EA604A" w:rsidRPr="009D5EC2">
        <w:t>arts</w:t>
      </w:r>
      <w:proofErr w:type="spellEnd"/>
      <w:r w:rsidR="00EA604A" w:rsidRPr="009D5EC2">
        <w:t>. 59 a 77</w:t>
      </w:r>
      <w:r>
        <w:t xml:space="preserve"> do Decreto 8.726, de 2016;</w:t>
      </w:r>
    </w:p>
    <w:p w:rsidR="00EA604A" w:rsidRDefault="00485799" w:rsidP="00F0677B">
      <w:pPr>
        <w:spacing w:line="360" w:lineRule="auto"/>
        <w:jc w:val="both"/>
      </w:pPr>
      <w:r w:rsidRPr="00485799">
        <w:rPr>
          <w:b/>
        </w:rPr>
        <w:lastRenderedPageBreak/>
        <w:t>13.5</w:t>
      </w:r>
      <w:r w:rsidR="00EA604A" w:rsidRPr="00485799">
        <w:rPr>
          <w:b/>
        </w:rPr>
        <w:t>.</w:t>
      </w:r>
      <w:r w:rsidR="00EA604A" w:rsidRPr="009D5EC2">
        <w:t xml:space="preserve"> No caso de as contas serem aprovadas com ressalvas ou rejeitadas, poderá ser instaurado o competente processo de Tomada de Contas Especial, a fim de se apurar as responsabilidades e eventuais danos ao Erário.</w:t>
      </w:r>
    </w:p>
    <w:p w:rsidR="000A657B" w:rsidRPr="009D5EC2" w:rsidRDefault="000A657B" w:rsidP="00F0677B">
      <w:pPr>
        <w:spacing w:line="360" w:lineRule="auto"/>
        <w:jc w:val="both"/>
      </w:pPr>
    </w:p>
    <w:p w:rsidR="00EA604A" w:rsidRPr="00021730" w:rsidRDefault="00485799" w:rsidP="00F0677B">
      <w:pPr>
        <w:spacing w:line="360" w:lineRule="auto"/>
        <w:jc w:val="both"/>
      </w:pPr>
      <w:r>
        <w:rPr>
          <w:b/>
          <w:bCs/>
        </w:rPr>
        <w:t>14</w:t>
      </w:r>
      <w:r w:rsidR="00EA604A" w:rsidRPr="00021730">
        <w:rPr>
          <w:b/>
          <w:bCs/>
        </w:rPr>
        <w:t>.DAS DISPOSIÇÕES FINAIS</w:t>
      </w:r>
    </w:p>
    <w:p w:rsidR="00EA604A" w:rsidRPr="00021730" w:rsidRDefault="00485799" w:rsidP="00F0677B">
      <w:pPr>
        <w:spacing w:line="360" w:lineRule="auto"/>
        <w:jc w:val="both"/>
      </w:pPr>
      <w:r>
        <w:rPr>
          <w:b/>
          <w:bCs/>
        </w:rPr>
        <w:t>14</w:t>
      </w:r>
      <w:r w:rsidR="00EA604A" w:rsidRPr="00021730">
        <w:rPr>
          <w:b/>
          <w:bCs/>
        </w:rPr>
        <w:t xml:space="preserve">.1. </w:t>
      </w:r>
      <w:r w:rsidR="00EA604A" w:rsidRPr="00021730">
        <w:t xml:space="preserve">O ato de inscrição pressupõe plena concordância de todos os termos deste Edital. </w:t>
      </w:r>
    </w:p>
    <w:p w:rsidR="00EA604A" w:rsidRPr="00021730" w:rsidRDefault="00485799" w:rsidP="00F0677B">
      <w:pPr>
        <w:spacing w:line="360" w:lineRule="auto"/>
        <w:jc w:val="both"/>
      </w:pPr>
      <w:r>
        <w:rPr>
          <w:b/>
          <w:bCs/>
        </w:rPr>
        <w:t>14</w:t>
      </w:r>
      <w:r w:rsidR="00EA604A" w:rsidRPr="00021730">
        <w:rPr>
          <w:b/>
          <w:bCs/>
        </w:rPr>
        <w:t xml:space="preserve">.2. </w:t>
      </w:r>
      <w:r w:rsidR="00EA604A" w:rsidRPr="00021730">
        <w:t xml:space="preserve">Os resultados de todas as fases do Processo de Seleção são soberanos, ficando a critério do </w:t>
      </w:r>
      <w:r w:rsidR="00494B2F">
        <w:t>CAU/PI</w:t>
      </w:r>
      <w:r w:rsidR="00EA604A" w:rsidRPr="00021730">
        <w:t xml:space="preserve"> modificar datas de publicação das fases de Seleção sem aviso prévio, não cabendo recursos. </w:t>
      </w:r>
    </w:p>
    <w:p w:rsidR="00EA604A" w:rsidRPr="00021730" w:rsidRDefault="00485799" w:rsidP="00F0677B">
      <w:pPr>
        <w:spacing w:line="360" w:lineRule="auto"/>
        <w:jc w:val="both"/>
      </w:pPr>
      <w:r>
        <w:rPr>
          <w:b/>
          <w:bCs/>
        </w:rPr>
        <w:t>14</w:t>
      </w:r>
      <w:r w:rsidR="00EA604A" w:rsidRPr="00021730">
        <w:rPr>
          <w:b/>
          <w:bCs/>
        </w:rPr>
        <w:t xml:space="preserve">.3. </w:t>
      </w:r>
      <w:r w:rsidR="00EA604A" w:rsidRPr="00021730">
        <w:t>Fica estabelecido o endereço da Internet http://www.cau</w:t>
      </w:r>
      <w:r>
        <w:t>pi</w:t>
      </w:r>
      <w:r w:rsidR="00EA604A" w:rsidRPr="00021730">
        <w:t xml:space="preserve">.gov.br, para a divulgação de quaisquer informações públicas sobre o presente certame, sem prejuízo da utilização de outros veículos de comunicação, oficiais ou não, de que o </w:t>
      </w:r>
      <w:r w:rsidR="00494B2F">
        <w:t>CAU/PI</w:t>
      </w:r>
      <w:r w:rsidR="00EA604A" w:rsidRPr="00021730">
        <w:t xml:space="preserve"> venha a dispor. </w:t>
      </w:r>
    </w:p>
    <w:p w:rsidR="00EA604A" w:rsidRPr="00021730" w:rsidRDefault="00485799" w:rsidP="00F0677B">
      <w:pPr>
        <w:spacing w:line="360" w:lineRule="auto"/>
        <w:jc w:val="both"/>
      </w:pPr>
      <w:r>
        <w:rPr>
          <w:b/>
          <w:bCs/>
        </w:rPr>
        <w:t>14</w:t>
      </w:r>
      <w:r w:rsidR="00EA604A" w:rsidRPr="00021730">
        <w:rPr>
          <w:b/>
          <w:bCs/>
        </w:rPr>
        <w:t xml:space="preserve">.4. </w:t>
      </w:r>
      <w:r w:rsidR="00EA604A" w:rsidRPr="00021730">
        <w:t xml:space="preserve">O </w:t>
      </w:r>
      <w:r w:rsidR="00494B2F">
        <w:t>CAU/PI</w:t>
      </w:r>
      <w:r w:rsidR="00EA604A" w:rsidRPr="00021730">
        <w:t xml:space="preserve"> reserva-se o direito de divulgar </w:t>
      </w:r>
      <w:r>
        <w:t>o repasse financeiro de fomento</w:t>
      </w:r>
      <w:r w:rsidR="00EA604A" w:rsidRPr="00021730">
        <w:t xml:space="preserve"> e de utilizar, quando julgar oportuno, imagens e produtos </w:t>
      </w:r>
      <w:r>
        <w:t>decorrentes da atividade em</w:t>
      </w:r>
      <w:r w:rsidR="00EA604A" w:rsidRPr="00021730">
        <w:t xml:space="preserve"> peças de comunicação institucional, bem como em seu portal na Internet, sem qualquer ônus adicional à cota de </w:t>
      </w:r>
      <w:r>
        <w:t>repasse</w:t>
      </w:r>
      <w:r w:rsidR="00EA604A" w:rsidRPr="00021730">
        <w:t xml:space="preserve"> ajustada</w:t>
      </w:r>
      <w:r>
        <w:t>, sem, contido, haver transferências de direitos autorais</w:t>
      </w:r>
      <w:r w:rsidR="00EA604A" w:rsidRPr="00021730">
        <w:t xml:space="preserve">. Dessa forma, os termos contratuais entre o responsável pela proposta e os demais envolvidos devem contemplar a extensão da cessão de direito de utilização de imagens, ilustração, voz, fotografia, fotografado, fotógrafo e produtos para as ações de comunicação do </w:t>
      </w:r>
      <w:r w:rsidR="00494B2F">
        <w:t>CAU/PI</w:t>
      </w:r>
      <w:r w:rsidR="00EA604A" w:rsidRPr="00021730">
        <w:t>, quando for o caso.</w:t>
      </w:r>
    </w:p>
    <w:p w:rsidR="00EA604A" w:rsidRPr="00021730" w:rsidRDefault="00485799" w:rsidP="00F0677B">
      <w:pPr>
        <w:spacing w:line="360" w:lineRule="auto"/>
        <w:jc w:val="both"/>
      </w:pPr>
      <w:r>
        <w:rPr>
          <w:b/>
          <w:bCs/>
        </w:rPr>
        <w:t>14</w:t>
      </w:r>
      <w:r w:rsidR="00EA604A" w:rsidRPr="00021730">
        <w:rPr>
          <w:b/>
          <w:bCs/>
        </w:rPr>
        <w:t xml:space="preserve">.5. </w:t>
      </w:r>
      <w:r w:rsidR="00EA604A" w:rsidRPr="00021730">
        <w:t xml:space="preserve">As propostas não selecionados ou inabilitados no âmbito desta Chamada Pública não </w:t>
      </w:r>
      <w:r>
        <w:t>obterão fomento</w:t>
      </w:r>
      <w:r w:rsidR="00EA604A" w:rsidRPr="00021730">
        <w:t xml:space="preserve"> pelo </w:t>
      </w:r>
      <w:r w:rsidR="00494B2F">
        <w:t>CAU/PI</w:t>
      </w:r>
      <w:r w:rsidR="00EA604A" w:rsidRPr="00021730">
        <w:t xml:space="preserve"> por outra modalidade de concessão. </w:t>
      </w:r>
    </w:p>
    <w:p w:rsidR="000A657B" w:rsidRDefault="00A10DF2" w:rsidP="000A657B">
      <w:r>
        <w:t>Teresina-PI, 07 de junho de 2019.</w:t>
      </w:r>
    </w:p>
    <w:p w:rsidR="00A10DF2" w:rsidRDefault="00A10DF2" w:rsidP="000A657B"/>
    <w:p w:rsidR="00A10DF2" w:rsidRDefault="00A10DF2" w:rsidP="000A657B"/>
    <w:p w:rsidR="000A657B" w:rsidRDefault="000A657B" w:rsidP="000A657B"/>
    <w:p w:rsidR="000A657B" w:rsidRPr="006B6011" w:rsidRDefault="000A657B" w:rsidP="000A657B">
      <w:pPr>
        <w:jc w:val="center"/>
        <w:rPr>
          <w:rFonts w:ascii="Times New Roman" w:hAnsi="Times New Roman"/>
          <w:b/>
          <w:lang w:eastAsia="pt-BR"/>
        </w:rPr>
      </w:pPr>
      <w:r w:rsidRPr="006B6011">
        <w:rPr>
          <w:rFonts w:ascii="Times New Roman" w:hAnsi="Times New Roman"/>
          <w:b/>
          <w:lang w:eastAsia="pt-BR"/>
        </w:rPr>
        <w:t>WELLINGTON CARVALHO CAMARÇO</w:t>
      </w:r>
    </w:p>
    <w:p w:rsidR="000A657B" w:rsidRPr="006B6011" w:rsidRDefault="000A657B" w:rsidP="000A657B">
      <w:pPr>
        <w:jc w:val="center"/>
        <w:rPr>
          <w:rFonts w:ascii="Times New Roman" w:hAnsi="Times New Roman"/>
          <w:lang w:eastAsia="pt-BR"/>
        </w:rPr>
      </w:pPr>
      <w:r w:rsidRPr="006B6011">
        <w:rPr>
          <w:rFonts w:ascii="Times New Roman" w:hAnsi="Times New Roman"/>
          <w:lang w:eastAsia="pt-BR"/>
        </w:rPr>
        <w:t>Presidente do Conselho de Arquitetura e Urbanismo do Piauí</w:t>
      </w:r>
      <w:r>
        <w:rPr>
          <w:rFonts w:ascii="Times New Roman" w:hAnsi="Times New Roman"/>
          <w:lang w:eastAsia="pt-BR"/>
        </w:rPr>
        <w:t xml:space="preserve"> – CAU/PI</w:t>
      </w:r>
    </w:p>
    <w:p w:rsidR="00791530" w:rsidRDefault="00791530" w:rsidP="00FB39CB">
      <w:pPr>
        <w:widowControl w:val="0"/>
        <w:autoSpaceDE w:val="0"/>
        <w:autoSpaceDN w:val="0"/>
        <w:adjustRightInd w:val="0"/>
        <w:jc w:val="center"/>
        <w:rPr>
          <w:rFonts w:ascii="Arial" w:hAnsi="Arial" w:cs="Arial"/>
          <w:b/>
        </w:rPr>
      </w:pPr>
    </w:p>
    <w:p w:rsidR="00791530" w:rsidRDefault="00791530" w:rsidP="00FB39CB">
      <w:pPr>
        <w:widowControl w:val="0"/>
        <w:autoSpaceDE w:val="0"/>
        <w:autoSpaceDN w:val="0"/>
        <w:adjustRightInd w:val="0"/>
        <w:jc w:val="center"/>
        <w:rPr>
          <w:rFonts w:ascii="Arial" w:hAnsi="Arial" w:cs="Arial"/>
          <w:b/>
        </w:rPr>
      </w:pPr>
    </w:p>
    <w:p w:rsidR="00791530" w:rsidRDefault="00791530" w:rsidP="00FB39CB">
      <w:pPr>
        <w:widowControl w:val="0"/>
        <w:autoSpaceDE w:val="0"/>
        <w:autoSpaceDN w:val="0"/>
        <w:adjustRightInd w:val="0"/>
        <w:jc w:val="center"/>
        <w:rPr>
          <w:rFonts w:ascii="Arial" w:hAnsi="Arial" w:cs="Arial"/>
          <w:b/>
        </w:rPr>
      </w:pPr>
    </w:p>
    <w:p w:rsidR="00791530" w:rsidRDefault="00791530" w:rsidP="00FB39CB">
      <w:pPr>
        <w:widowControl w:val="0"/>
        <w:autoSpaceDE w:val="0"/>
        <w:autoSpaceDN w:val="0"/>
        <w:adjustRightInd w:val="0"/>
        <w:jc w:val="center"/>
        <w:rPr>
          <w:rFonts w:ascii="Arial" w:hAnsi="Arial" w:cs="Arial"/>
          <w:b/>
        </w:rPr>
      </w:pPr>
    </w:p>
    <w:p w:rsidR="00791530" w:rsidRDefault="00791530" w:rsidP="00FB39CB">
      <w:pPr>
        <w:widowControl w:val="0"/>
        <w:autoSpaceDE w:val="0"/>
        <w:autoSpaceDN w:val="0"/>
        <w:adjustRightInd w:val="0"/>
        <w:jc w:val="center"/>
        <w:rPr>
          <w:rFonts w:ascii="Arial" w:hAnsi="Arial" w:cs="Arial"/>
          <w:b/>
        </w:rPr>
      </w:pPr>
    </w:p>
    <w:p w:rsidR="00791530" w:rsidRDefault="00791530" w:rsidP="00FB39CB">
      <w:pPr>
        <w:widowControl w:val="0"/>
        <w:autoSpaceDE w:val="0"/>
        <w:autoSpaceDN w:val="0"/>
        <w:adjustRightInd w:val="0"/>
        <w:jc w:val="center"/>
        <w:rPr>
          <w:rFonts w:ascii="Arial" w:hAnsi="Arial" w:cs="Arial"/>
          <w:b/>
        </w:rPr>
      </w:pPr>
    </w:p>
    <w:p w:rsidR="00791530" w:rsidRDefault="00791530" w:rsidP="00FB39CB">
      <w:pPr>
        <w:widowControl w:val="0"/>
        <w:autoSpaceDE w:val="0"/>
        <w:autoSpaceDN w:val="0"/>
        <w:adjustRightInd w:val="0"/>
        <w:jc w:val="center"/>
        <w:rPr>
          <w:rFonts w:ascii="Arial" w:hAnsi="Arial" w:cs="Arial"/>
          <w:b/>
        </w:rPr>
      </w:pPr>
    </w:p>
    <w:p w:rsidR="00791530" w:rsidRDefault="00791530" w:rsidP="00FB39CB">
      <w:pPr>
        <w:widowControl w:val="0"/>
        <w:autoSpaceDE w:val="0"/>
        <w:autoSpaceDN w:val="0"/>
        <w:adjustRightInd w:val="0"/>
        <w:jc w:val="center"/>
        <w:rPr>
          <w:rFonts w:ascii="Arial" w:hAnsi="Arial" w:cs="Arial"/>
          <w:b/>
        </w:rPr>
      </w:pPr>
    </w:p>
    <w:p w:rsidR="004D4227" w:rsidRDefault="004D4227" w:rsidP="00FB39CB">
      <w:pPr>
        <w:widowControl w:val="0"/>
        <w:autoSpaceDE w:val="0"/>
        <w:autoSpaceDN w:val="0"/>
        <w:adjustRightInd w:val="0"/>
        <w:jc w:val="center"/>
        <w:rPr>
          <w:rFonts w:ascii="Arial" w:hAnsi="Arial" w:cs="Arial"/>
          <w:b/>
        </w:rPr>
      </w:pPr>
      <w:r w:rsidRPr="000A657B">
        <w:rPr>
          <w:rFonts w:ascii="Arial" w:hAnsi="Arial" w:cs="Arial"/>
          <w:b/>
        </w:rPr>
        <w:lastRenderedPageBreak/>
        <w:t>ANEXO I</w:t>
      </w:r>
    </w:p>
    <w:p w:rsidR="00CF06BC" w:rsidRPr="000A657B" w:rsidRDefault="00CF06BC" w:rsidP="00FB39CB">
      <w:pPr>
        <w:widowControl w:val="0"/>
        <w:autoSpaceDE w:val="0"/>
        <w:autoSpaceDN w:val="0"/>
        <w:adjustRightInd w:val="0"/>
        <w:jc w:val="center"/>
        <w:rPr>
          <w:rFonts w:ascii="Arial" w:hAnsi="Arial" w:cs="Arial"/>
          <w:b/>
        </w:rPr>
      </w:pPr>
    </w:p>
    <w:p w:rsidR="004D4227" w:rsidRPr="004D4227" w:rsidRDefault="004D4227" w:rsidP="00F0677B">
      <w:pPr>
        <w:widowControl w:val="0"/>
        <w:autoSpaceDE w:val="0"/>
        <w:autoSpaceDN w:val="0"/>
        <w:adjustRightInd w:val="0"/>
        <w:jc w:val="both"/>
        <w:rPr>
          <w:rFonts w:ascii="Arial" w:hAnsi="Arial" w:cs="Arial"/>
        </w:rPr>
      </w:pPr>
      <w:r w:rsidRPr="004D4227">
        <w:rPr>
          <w:rFonts w:ascii="Arial" w:hAnsi="Arial" w:cs="Arial"/>
        </w:rPr>
        <w:t xml:space="preserve">TERMO DE REFERÊNCIA </w:t>
      </w:r>
      <w:r w:rsidR="00FB39CB">
        <w:rPr>
          <w:rFonts w:ascii="Arial" w:hAnsi="Arial" w:cs="Arial"/>
        </w:rPr>
        <w:t>PARA APOIO INSTITUCIONAL À ORGANIZAÇÃO DA SOCIEDADE CIVIL (OSC)</w:t>
      </w:r>
    </w:p>
    <w:p w:rsidR="004D4227" w:rsidRPr="004D4227" w:rsidRDefault="004D4227" w:rsidP="00F0677B">
      <w:pPr>
        <w:widowControl w:val="0"/>
        <w:autoSpaceDE w:val="0"/>
        <w:autoSpaceDN w:val="0"/>
        <w:adjustRightInd w:val="0"/>
        <w:jc w:val="both"/>
        <w:rPr>
          <w:rFonts w:ascii="Arial" w:hAnsi="Arial" w:cs="Arial"/>
        </w:rPr>
      </w:pPr>
    </w:p>
    <w:p w:rsidR="004D4227" w:rsidRPr="004D4227" w:rsidRDefault="004D4227" w:rsidP="00F0677B">
      <w:pPr>
        <w:widowControl w:val="0"/>
        <w:autoSpaceDE w:val="0"/>
        <w:autoSpaceDN w:val="0"/>
        <w:adjustRightInd w:val="0"/>
        <w:jc w:val="both"/>
        <w:rPr>
          <w:rFonts w:ascii="Arial" w:hAnsi="Arial" w:cs="Arial"/>
        </w:rPr>
      </w:pPr>
      <w:r w:rsidRPr="004D4227">
        <w:rPr>
          <w:rFonts w:ascii="Arial" w:hAnsi="Arial" w:cs="Arial"/>
          <w:b/>
          <w:bCs/>
        </w:rPr>
        <w:t>1</w:t>
      </w:r>
      <w:r w:rsidRPr="004D4227">
        <w:rPr>
          <w:rFonts w:ascii="Arial" w:hAnsi="Arial" w:cs="Arial"/>
          <w:i/>
          <w:iCs/>
        </w:rPr>
        <w:t xml:space="preserve">. </w:t>
      </w:r>
      <w:r w:rsidRPr="004D4227">
        <w:rPr>
          <w:rFonts w:ascii="Arial" w:hAnsi="Arial" w:cs="Arial"/>
        </w:rPr>
        <w:t>DO OBJETO</w:t>
      </w:r>
    </w:p>
    <w:p w:rsidR="004D4227" w:rsidRDefault="004D4227" w:rsidP="00F0677B">
      <w:pPr>
        <w:widowControl w:val="0"/>
        <w:autoSpaceDE w:val="0"/>
        <w:autoSpaceDN w:val="0"/>
        <w:adjustRightInd w:val="0"/>
        <w:jc w:val="both"/>
        <w:rPr>
          <w:rFonts w:ascii="Arial" w:hAnsi="Arial" w:cs="Arial"/>
        </w:rPr>
      </w:pPr>
    </w:p>
    <w:p w:rsidR="004D4227" w:rsidRPr="004D4227" w:rsidRDefault="004D4227" w:rsidP="00F0677B">
      <w:pPr>
        <w:widowControl w:val="0"/>
        <w:autoSpaceDE w:val="0"/>
        <w:autoSpaceDN w:val="0"/>
        <w:adjustRightInd w:val="0"/>
        <w:jc w:val="both"/>
        <w:rPr>
          <w:rFonts w:ascii="Arial" w:hAnsi="Arial" w:cs="Arial"/>
        </w:rPr>
      </w:pPr>
      <w:r>
        <w:rPr>
          <w:rFonts w:ascii="Arial" w:hAnsi="Arial" w:cs="Arial"/>
        </w:rPr>
        <w:t>Chamada</w:t>
      </w:r>
      <w:r w:rsidRPr="004D4227">
        <w:rPr>
          <w:rFonts w:ascii="Arial" w:hAnsi="Arial" w:cs="Arial"/>
        </w:rPr>
        <w:t xml:space="preserve"> Pública para de seleção de Organizações da Sociedade Civil (OSC) </w:t>
      </w:r>
      <w:r w:rsidRPr="000A657B">
        <w:rPr>
          <w:rFonts w:ascii="Arial" w:hAnsi="Arial" w:cs="Arial"/>
        </w:rPr>
        <w:t xml:space="preserve">com propostas destinadas a </w:t>
      </w:r>
      <w:r w:rsidRPr="000A657B">
        <w:rPr>
          <w:rFonts w:ascii="Arial" w:hAnsi="Arial" w:cs="Arial"/>
          <w:b/>
        </w:rPr>
        <w:t xml:space="preserve">projetos de desenvolvimento da cultura, história e </w:t>
      </w:r>
      <w:r w:rsidR="000A657B">
        <w:rPr>
          <w:rFonts w:ascii="Arial" w:hAnsi="Arial" w:cs="Arial"/>
          <w:b/>
        </w:rPr>
        <w:t>planejamento urbano em</w:t>
      </w:r>
      <w:r w:rsidRPr="000A657B">
        <w:rPr>
          <w:rFonts w:ascii="Arial" w:hAnsi="Arial" w:cs="Arial"/>
          <w:b/>
        </w:rPr>
        <w:t xml:space="preserve"> Teresina</w:t>
      </w:r>
      <w:r w:rsidRPr="000A657B">
        <w:rPr>
          <w:rFonts w:ascii="Arial" w:hAnsi="Arial" w:cs="Arial"/>
        </w:rPr>
        <w:t>.</w:t>
      </w:r>
    </w:p>
    <w:p w:rsidR="004D4227" w:rsidRPr="004D4227" w:rsidRDefault="004D4227" w:rsidP="00F0677B">
      <w:pPr>
        <w:widowControl w:val="0"/>
        <w:autoSpaceDE w:val="0"/>
        <w:autoSpaceDN w:val="0"/>
        <w:adjustRightInd w:val="0"/>
        <w:ind w:left="360"/>
        <w:jc w:val="both"/>
        <w:rPr>
          <w:rFonts w:ascii="Arial" w:hAnsi="Arial" w:cs="Arial"/>
        </w:rPr>
      </w:pPr>
    </w:p>
    <w:p w:rsidR="004D4227" w:rsidRPr="004D4227" w:rsidRDefault="004D4227" w:rsidP="00F0677B">
      <w:pPr>
        <w:widowControl w:val="0"/>
        <w:autoSpaceDE w:val="0"/>
        <w:autoSpaceDN w:val="0"/>
        <w:adjustRightInd w:val="0"/>
        <w:jc w:val="both"/>
        <w:rPr>
          <w:rFonts w:ascii="Arial" w:hAnsi="Arial" w:cs="Arial"/>
        </w:rPr>
      </w:pPr>
      <w:r w:rsidRPr="004D4227">
        <w:rPr>
          <w:rFonts w:ascii="Arial" w:hAnsi="Arial" w:cs="Arial"/>
          <w:b/>
        </w:rPr>
        <w:t>2.</w:t>
      </w:r>
      <w:r w:rsidRPr="004D4227">
        <w:rPr>
          <w:rFonts w:ascii="Arial" w:hAnsi="Arial" w:cs="Arial"/>
        </w:rPr>
        <w:t xml:space="preserve"> DA JUSTIFICATIVA</w:t>
      </w:r>
    </w:p>
    <w:p w:rsidR="004D4227" w:rsidRDefault="000A657B" w:rsidP="00F0677B">
      <w:pPr>
        <w:widowControl w:val="0"/>
        <w:autoSpaceDE w:val="0"/>
        <w:autoSpaceDN w:val="0"/>
        <w:adjustRightInd w:val="0"/>
        <w:jc w:val="both"/>
        <w:rPr>
          <w:rFonts w:ascii="Arial" w:hAnsi="Arial" w:cs="Arial"/>
        </w:rPr>
      </w:pPr>
      <w:r>
        <w:rPr>
          <w:rFonts w:ascii="Arial" w:hAnsi="Arial" w:cs="Arial"/>
        </w:rPr>
        <w:t>Devido ao momento de debate sobre a cidade, seus impactos sofridos pela omissão do poder público em relação ao patrimônio histórico, cultural e</w:t>
      </w:r>
      <w:r w:rsidR="00CF06BC">
        <w:rPr>
          <w:rFonts w:ascii="Arial" w:hAnsi="Arial" w:cs="Arial"/>
        </w:rPr>
        <w:t xml:space="preserve"> relevância dos rios e demais corpos hídricos em relação à drenagem urbana, bem como a revisão do Plano Diretor de Ordenamento Territorial, se faz necessário ampliar o conhecimento e visão sobre a cidade de Teresina e sua relação com os rios e a evolução urbana, deixando claro a memória da cidade.</w:t>
      </w:r>
    </w:p>
    <w:p w:rsidR="00CF06BC" w:rsidRPr="00CF06BC" w:rsidRDefault="00CF06BC" w:rsidP="00CF06BC">
      <w:pPr>
        <w:widowControl w:val="0"/>
        <w:autoSpaceDE w:val="0"/>
        <w:autoSpaceDN w:val="0"/>
        <w:adjustRightInd w:val="0"/>
        <w:jc w:val="both"/>
        <w:rPr>
          <w:rFonts w:ascii="Arial" w:hAnsi="Arial" w:cs="Arial"/>
        </w:rPr>
      </w:pPr>
      <w:r>
        <w:rPr>
          <w:rFonts w:ascii="Arial" w:hAnsi="Arial" w:cs="Arial"/>
        </w:rPr>
        <w:t>A</w:t>
      </w:r>
      <w:r w:rsidRPr="00CF06BC">
        <w:rPr>
          <w:rFonts w:ascii="Arial" w:hAnsi="Arial" w:cs="Arial"/>
        </w:rPr>
        <w:t xml:space="preserve"> proposta deve, além de cumprir o exposto no parágrafo acima, apresentar caráter audiovisual devido ao ampliado alcance social que proporciona.</w:t>
      </w:r>
    </w:p>
    <w:p w:rsidR="00CF06BC" w:rsidRPr="000A657B" w:rsidRDefault="00CF06BC" w:rsidP="00F0677B">
      <w:pPr>
        <w:widowControl w:val="0"/>
        <w:autoSpaceDE w:val="0"/>
        <w:autoSpaceDN w:val="0"/>
        <w:adjustRightInd w:val="0"/>
        <w:jc w:val="both"/>
        <w:rPr>
          <w:rFonts w:ascii="Arial" w:hAnsi="Arial" w:cs="Arial"/>
        </w:rPr>
      </w:pPr>
    </w:p>
    <w:p w:rsidR="004D4227" w:rsidRPr="004D4227" w:rsidRDefault="004D4227" w:rsidP="00F0677B">
      <w:pPr>
        <w:widowControl w:val="0"/>
        <w:autoSpaceDE w:val="0"/>
        <w:autoSpaceDN w:val="0"/>
        <w:adjustRightInd w:val="0"/>
        <w:jc w:val="both"/>
        <w:rPr>
          <w:rFonts w:ascii="Arial" w:hAnsi="Arial" w:cs="Arial"/>
          <w:b/>
          <w:bCs/>
        </w:rPr>
      </w:pPr>
    </w:p>
    <w:p w:rsidR="004D4227" w:rsidRDefault="00F0677B" w:rsidP="00F0677B">
      <w:pPr>
        <w:widowControl w:val="0"/>
        <w:autoSpaceDE w:val="0"/>
        <w:autoSpaceDN w:val="0"/>
        <w:adjustRightInd w:val="0"/>
        <w:jc w:val="both"/>
        <w:rPr>
          <w:rFonts w:ascii="Arial" w:hAnsi="Arial" w:cs="Arial"/>
        </w:rPr>
      </w:pPr>
      <w:r>
        <w:rPr>
          <w:rFonts w:ascii="Arial" w:hAnsi="Arial" w:cs="Arial"/>
          <w:b/>
          <w:bCs/>
        </w:rPr>
        <w:t>3</w:t>
      </w:r>
      <w:r w:rsidR="004D4227" w:rsidRPr="004D4227">
        <w:rPr>
          <w:rFonts w:ascii="Arial" w:hAnsi="Arial" w:cs="Arial"/>
        </w:rPr>
        <w:t xml:space="preserve">. </w:t>
      </w:r>
      <w:r>
        <w:rPr>
          <w:rFonts w:ascii="Arial" w:hAnsi="Arial" w:cs="Arial"/>
        </w:rPr>
        <w:t>DAS EXIGÊNCIAS LEGAIS DE HABILITAÇÃO E APRESENTAÇÃO DAS PROPOSTAS</w:t>
      </w:r>
      <w:r w:rsidR="004D4227" w:rsidRPr="004D4227">
        <w:rPr>
          <w:rFonts w:ascii="Arial" w:hAnsi="Arial" w:cs="Arial"/>
        </w:rPr>
        <w:t>:</w:t>
      </w:r>
    </w:p>
    <w:p w:rsidR="00F0677B" w:rsidRDefault="00F0677B" w:rsidP="00F0677B">
      <w:pPr>
        <w:widowControl w:val="0"/>
        <w:autoSpaceDE w:val="0"/>
        <w:autoSpaceDN w:val="0"/>
        <w:adjustRightInd w:val="0"/>
        <w:jc w:val="both"/>
        <w:rPr>
          <w:rFonts w:ascii="Arial" w:hAnsi="Arial" w:cs="Arial"/>
        </w:rPr>
      </w:pPr>
    </w:p>
    <w:p w:rsidR="00F0677B" w:rsidRDefault="00F0677B" w:rsidP="00F0677B">
      <w:pPr>
        <w:widowControl w:val="0"/>
        <w:autoSpaceDE w:val="0"/>
        <w:autoSpaceDN w:val="0"/>
        <w:adjustRightInd w:val="0"/>
        <w:jc w:val="both"/>
        <w:rPr>
          <w:rFonts w:ascii="Arial" w:hAnsi="Arial" w:cs="Arial"/>
        </w:rPr>
      </w:pPr>
      <w:r w:rsidRPr="00F0677B">
        <w:rPr>
          <w:rFonts w:ascii="Arial" w:hAnsi="Arial" w:cs="Arial"/>
        </w:rPr>
        <w:t>Poderão participar pessoas jurídicas de direito privado sem fins lucrativos, enquadrando-se como organização da sociedade civil, como associações e fundações, cujo objeto social se enquadre com o objetivo do fomento promovido por este edital, desde que legalmente constituídas e com atuação no Estado do Piauí, com data de criação anterior à abertura deste edital.</w:t>
      </w:r>
    </w:p>
    <w:p w:rsidR="00F0677B" w:rsidRDefault="00F0677B" w:rsidP="00F0677B">
      <w:pPr>
        <w:widowControl w:val="0"/>
        <w:autoSpaceDE w:val="0"/>
        <w:autoSpaceDN w:val="0"/>
        <w:adjustRightInd w:val="0"/>
        <w:jc w:val="both"/>
        <w:rPr>
          <w:rFonts w:ascii="Arial" w:hAnsi="Arial" w:cs="Arial"/>
        </w:rPr>
      </w:pPr>
    </w:p>
    <w:p w:rsidR="00F0677B" w:rsidRDefault="00F0677B" w:rsidP="00F0677B">
      <w:pPr>
        <w:widowControl w:val="0"/>
        <w:autoSpaceDE w:val="0"/>
        <w:autoSpaceDN w:val="0"/>
        <w:adjustRightInd w:val="0"/>
        <w:jc w:val="both"/>
        <w:rPr>
          <w:rFonts w:ascii="Arial" w:hAnsi="Arial" w:cs="Arial"/>
        </w:rPr>
      </w:pPr>
      <w:r>
        <w:rPr>
          <w:rFonts w:ascii="Arial" w:hAnsi="Arial" w:cs="Arial"/>
        </w:rPr>
        <w:t>Deverá ser exigido do proponente:</w:t>
      </w:r>
    </w:p>
    <w:p w:rsidR="00F0677B" w:rsidRDefault="00F0677B" w:rsidP="00F0677B">
      <w:pPr>
        <w:widowControl w:val="0"/>
        <w:autoSpaceDE w:val="0"/>
        <w:autoSpaceDN w:val="0"/>
        <w:adjustRightInd w:val="0"/>
        <w:jc w:val="both"/>
        <w:rPr>
          <w:rFonts w:ascii="Arial" w:hAnsi="Arial" w:cs="Arial"/>
        </w:rPr>
      </w:pPr>
    </w:p>
    <w:p w:rsidR="00F0677B" w:rsidRPr="00F0677B" w:rsidRDefault="00F0677B" w:rsidP="00F0677B">
      <w:pPr>
        <w:widowControl w:val="0"/>
        <w:autoSpaceDE w:val="0"/>
        <w:autoSpaceDN w:val="0"/>
        <w:adjustRightInd w:val="0"/>
        <w:jc w:val="both"/>
        <w:rPr>
          <w:rFonts w:ascii="Arial" w:hAnsi="Arial" w:cs="Arial"/>
        </w:rPr>
      </w:pPr>
      <w:r w:rsidRPr="00F0677B">
        <w:rPr>
          <w:rFonts w:ascii="Arial" w:hAnsi="Arial" w:cs="Arial"/>
        </w:rPr>
        <w:t xml:space="preserve">I - ato constitutivo, contrato social ou estatuto social com as alterações, se </w:t>
      </w:r>
      <w:proofErr w:type="gramStart"/>
      <w:r w:rsidRPr="00F0677B">
        <w:rPr>
          <w:rFonts w:ascii="Arial" w:hAnsi="Arial" w:cs="Arial"/>
        </w:rPr>
        <w:t>houver,</w:t>
      </w:r>
      <w:proofErr w:type="gramEnd"/>
      <w:r w:rsidRPr="00F0677B">
        <w:rPr>
          <w:rFonts w:ascii="Arial" w:hAnsi="Arial" w:cs="Arial"/>
        </w:rPr>
        <w:t xml:space="preserve"> devidamente registrados nos órgãos competentes acompanhados de Cartão de CNPJ retirado do sitio da Receita Federal, com designação do representante, diretor ou presidente responsável administrativamente pelas atividades da PJ; </w:t>
      </w:r>
    </w:p>
    <w:p w:rsidR="00F0677B" w:rsidRPr="00F0677B" w:rsidRDefault="00F0677B" w:rsidP="00F0677B">
      <w:pPr>
        <w:widowControl w:val="0"/>
        <w:autoSpaceDE w:val="0"/>
        <w:autoSpaceDN w:val="0"/>
        <w:adjustRightInd w:val="0"/>
        <w:jc w:val="both"/>
        <w:rPr>
          <w:rFonts w:ascii="Arial" w:hAnsi="Arial" w:cs="Arial"/>
        </w:rPr>
      </w:pPr>
      <w:r w:rsidRPr="00F0677B">
        <w:rPr>
          <w:rFonts w:ascii="Arial" w:hAnsi="Arial" w:cs="Arial"/>
        </w:rPr>
        <w:t xml:space="preserve">II - prova de inscrição nos cadastros estadual e municipal de contribuintes, se houver; </w:t>
      </w:r>
    </w:p>
    <w:p w:rsidR="00F0677B" w:rsidRPr="00F0677B" w:rsidRDefault="00F0677B" w:rsidP="00F0677B">
      <w:pPr>
        <w:widowControl w:val="0"/>
        <w:autoSpaceDE w:val="0"/>
        <w:autoSpaceDN w:val="0"/>
        <w:adjustRightInd w:val="0"/>
        <w:jc w:val="both"/>
        <w:rPr>
          <w:rFonts w:ascii="Arial" w:hAnsi="Arial" w:cs="Arial"/>
        </w:rPr>
      </w:pPr>
      <w:r w:rsidRPr="00F0677B">
        <w:rPr>
          <w:rFonts w:ascii="Arial" w:hAnsi="Arial" w:cs="Arial"/>
        </w:rPr>
        <w:t xml:space="preserve">III - carteira de identidade e prova de inscrição no Cadastro de Pessoas Físicas do Ministério da Fazenda (CPF/MF) dos representantes legais da pessoa jurídica; </w:t>
      </w:r>
    </w:p>
    <w:p w:rsidR="00F0677B" w:rsidRPr="00F0677B" w:rsidRDefault="00F0677B" w:rsidP="00F0677B">
      <w:pPr>
        <w:widowControl w:val="0"/>
        <w:autoSpaceDE w:val="0"/>
        <w:autoSpaceDN w:val="0"/>
        <w:adjustRightInd w:val="0"/>
        <w:jc w:val="both"/>
        <w:rPr>
          <w:rFonts w:ascii="Arial" w:hAnsi="Arial" w:cs="Arial"/>
        </w:rPr>
      </w:pPr>
      <w:r w:rsidRPr="00F0677B">
        <w:rPr>
          <w:rFonts w:ascii="Arial" w:hAnsi="Arial" w:cs="Arial"/>
        </w:rPr>
        <w:t>IV - provas de regularidade fiscal, s</w:t>
      </w:r>
      <w:bookmarkStart w:id="0" w:name="_GoBack"/>
      <w:bookmarkEnd w:id="0"/>
      <w:r w:rsidRPr="00F0677B">
        <w:rPr>
          <w:rFonts w:ascii="Arial" w:hAnsi="Arial" w:cs="Arial"/>
        </w:rPr>
        <w:t>endo:</w:t>
      </w:r>
    </w:p>
    <w:p w:rsidR="00F0677B" w:rsidRPr="00F0677B" w:rsidRDefault="00F0677B" w:rsidP="00F0677B">
      <w:pPr>
        <w:widowControl w:val="0"/>
        <w:autoSpaceDE w:val="0"/>
        <w:autoSpaceDN w:val="0"/>
        <w:adjustRightInd w:val="0"/>
        <w:ind w:left="708" w:firstLine="708"/>
        <w:jc w:val="both"/>
        <w:rPr>
          <w:rFonts w:ascii="Arial" w:hAnsi="Arial" w:cs="Arial"/>
        </w:rPr>
      </w:pPr>
      <w:r w:rsidRPr="00F0677B">
        <w:rPr>
          <w:rFonts w:ascii="Arial" w:hAnsi="Arial" w:cs="Arial"/>
        </w:rPr>
        <w:t>a)</w:t>
      </w:r>
      <w:r w:rsidRPr="00F0677B">
        <w:rPr>
          <w:rFonts w:ascii="Arial" w:hAnsi="Arial" w:cs="Arial"/>
        </w:rPr>
        <w:tab/>
        <w:t xml:space="preserve">Certidão conjunta negativa de débitos relativas a tributos e contribuições federais e previdenciárias a dívida ativa da União, expedida pelo órgão da Receita Federal do Brasil; </w:t>
      </w:r>
    </w:p>
    <w:p w:rsidR="00F0677B" w:rsidRPr="00F0677B" w:rsidRDefault="00F0677B" w:rsidP="00F0677B">
      <w:pPr>
        <w:widowControl w:val="0"/>
        <w:autoSpaceDE w:val="0"/>
        <w:autoSpaceDN w:val="0"/>
        <w:adjustRightInd w:val="0"/>
        <w:ind w:left="708" w:firstLine="708"/>
        <w:jc w:val="both"/>
        <w:rPr>
          <w:rFonts w:ascii="Arial" w:hAnsi="Arial" w:cs="Arial"/>
        </w:rPr>
      </w:pPr>
      <w:r w:rsidRPr="00F0677B">
        <w:rPr>
          <w:rFonts w:ascii="Arial" w:hAnsi="Arial" w:cs="Arial"/>
        </w:rPr>
        <w:t xml:space="preserve">b) Certificado de regularidade para com o Fundo de Garantia por Tempo de Serviço (FGTS), expedido pela Caixa Econômica Federal ou certidão ou outro documento idôneo de que não é contribuinte do FGTS; </w:t>
      </w:r>
    </w:p>
    <w:p w:rsidR="00F0677B" w:rsidRPr="00F0677B" w:rsidRDefault="00F0677B" w:rsidP="00F0677B">
      <w:pPr>
        <w:widowControl w:val="0"/>
        <w:autoSpaceDE w:val="0"/>
        <w:autoSpaceDN w:val="0"/>
        <w:adjustRightInd w:val="0"/>
        <w:ind w:left="708" w:firstLine="708"/>
        <w:jc w:val="both"/>
        <w:rPr>
          <w:rFonts w:ascii="Arial" w:hAnsi="Arial" w:cs="Arial"/>
        </w:rPr>
      </w:pPr>
      <w:r w:rsidRPr="00F0677B">
        <w:rPr>
          <w:rFonts w:ascii="Arial" w:hAnsi="Arial" w:cs="Arial"/>
        </w:rPr>
        <w:t xml:space="preserve">c) Certidões negativas de tributos estaduais e municipais, ou, em se </w:t>
      </w:r>
      <w:r w:rsidRPr="00F0677B">
        <w:rPr>
          <w:rFonts w:ascii="Arial" w:hAnsi="Arial" w:cs="Arial"/>
        </w:rPr>
        <w:lastRenderedPageBreak/>
        <w:t xml:space="preserve">tratando de contribuinte isento, cópia do documento de isenção, emitidos pelo órgão competente do Estado e do Município. </w:t>
      </w:r>
    </w:p>
    <w:p w:rsidR="00F0677B" w:rsidRDefault="00F0677B" w:rsidP="00F0677B">
      <w:pPr>
        <w:widowControl w:val="0"/>
        <w:autoSpaceDE w:val="0"/>
        <w:autoSpaceDN w:val="0"/>
        <w:adjustRightInd w:val="0"/>
        <w:jc w:val="both"/>
        <w:rPr>
          <w:rFonts w:ascii="Arial" w:hAnsi="Arial" w:cs="Arial"/>
        </w:rPr>
      </w:pPr>
    </w:p>
    <w:p w:rsidR="00F0677B" w:rsidRPr="00F0677B" w:rsidRDefault="00F0677B" w:rsidP="00F0677B">
      <w:pPr>
        <w:widowControl w:val="0"/>
        <w:autoSpaceDE w:val="0"/>
        <w:autoSpaceDN w:val="0"/>
        <w:adjustRightInd w:val="0"/>
        <w:jc w:val="both"/>
        <w:rPr>
          <w:rFonts w:ascii="Arial" w:hAnsi="Arial" w:cs="Arial"/>
        </w:rPr>
      </w:pPr>
      <w:r w:rsidRPr="00F0677B">
        <w:rPr>
          <w:rFonts w:ascii="Arial" w:hAnsi="Arial" w:cs="Arial"/>
        </w:rPr>
        <w:t>Não serão habilitadas propostas:</w:t>
      </w:r>
    </w:p>
    <w:p w:rsidR="00F0677B" w:rsidRPr="00F0677B" w:rsidRDefault="00F0677B" w:rsidP="00F0677B">
      <w:pPr>
        <w:widowControl w:val="0"/>
        <w:autoSpaceDE w:val="0"/>
        <w:autoSpaceDN w:val="0"/>
        <w:adjustRightInd w:val="0"/>
        <w:ind w:left="708" w:firstLine="708"/>
        <w:jc w:val="both"/>
        <w:rPr>
          <w:rFonts w:ascii="Arial" w:hAnsi="Arial" w:cs="Arial"/>
        </w:rPr>
      </w:pPr>
      <w:r w:rsidRPr="00F0677B">
        <w:rPr>
          <w:rFonts w:ascii="Arial" w:hAnsi="Arial" w:cs="Arial"/>
        </w:rPr>
        <w:t xml:space="preserve">a) em desacordo com a missão institucional e finalidade do CAU/PI e deste edital; </w:t>
      </w:r>
    </w:p>
    <w:p w:rsidR="00F0677B" w:rsidRPr="00F0677B" w:rsidRDefault="00F0677B" w:rsidP="00F0677B">
      <w:pPr>
        <w:widowControl w:val="0"/>
        <w:autoSpaceDE w:val="0"/>
        <w:autoSpaceDN w:val="0"/>
        <w:adjustRightInd w:val="0"/>
        <w:ind w:left="708" w:firstLine="708"/>
        <w:jc w:val="both"/>
        <w:rPr>
          <w:rFonts w:ascii="Arial" w:hAnsi="Arial" w:cs="Arial"/>
        </w:rPr>
      </w:pPr>
      <w:r w:rsidRPr="00F0677B">
        <w:rPr>
          <w:rFonts w:ascii="Arial" w:hAnsi="Arial" w:cs="Arial"/>
        </w:rPr>
        <w:t xml:space="preserve">b) cujo proponente tenha prestação de contas de patrocínio anterior recusada, rejeitada, ou inconclusa, ou esteja inadimplente perante o CAU/PI ou outros patrocinadores, qualquer que seja a motivação; </w:t>
      </w:r>
    </w:p>
    <w:p w:rsidR="00F0677B" w:rsidRDefault="00F0677B" w:rsidP="00F0677B">
      <w:pPr>
        <w:widowControl w:val="0"/>
        <w:autoSpaceDE w:val="0"/>
        <w:autoSpaceDN w:val="0"/>
        <w:adjustRightInd w:val="0"/>
        <w:jc w:val="both"/>
        <w:rPr>
          <w:rFonts w:ascii="Arial" w:hAnsi="Arial" w:cs="Arial"/>
        </w:rPr>
      </w:pPr>
    </w:p>
    <w:p w:rsidR="00F0677B" w:rsidRPr="00F0677B" w:rsidRDefault="00F0677B" w:rsidP="00F0677B">
      <w:pPr>
        <w:widowControl w:val="0"/>
        <w:autoSpaceDE w:val="0"/>
        <w:autoSpaceDN w:val="0"/>
        <w:adjustRightInd w:val="0"/>
        <w:jc w:val="both"/>
        <w:rPr>
          <w:rFonts w:ascii="Arial" w:hAnsi="Arial" w:cs="Arial"/>
        </w:rPr>
      </w:pPr>
      <w:r w:rsidRPr="00F0677B">
        <w:rPr>
          <w:rFonts w:ascii="Arial" w:hAnsi="Arial" w:cs="Arial"/>
        </w:rPr>
        <w:t>É vedada a participação de empregados, dirigentes ou Conselheiros do CAU/PI ou do CAU/BR, bem como seus cônjuges, companheiros ou parentes até segundo grau, no projeto a ser patrocinado.</w:t>
      </w:r>
    </w:p>
    <w:p w:rsidR="00F0677B" w:rsidRDefault="00F0677B" w:rsidP="00F0677B">
      <w:pPr>
        <w:widowControl w:val="0"/>
        <w:autoSpaceDE w:val="0"/>
        <w:autoSpaceDN w:val="0"/>
        <w:adjustRightInd w:val="0"/>
        <w:jc w:val="both"/>
        <w:rPr>
          <w:rFonts w:ascii="Arial" w:hAnsi="Arial" w:cs="Arial"/>
        </w:rPr>
      </w:pPr>
    </w:p>
    <w:p w:rsidR="00586BD4" w:rsidRDefault="00586BD4" w:rsidP="00F0677B">
      <w:pPr>
        <w:widowControl w:val="0"/>
        <w:autoSpaceDE w:val="0"/>
        <w:autoSpaceDN w:val="0"/>
        <w:adjustRightInd w:val="0"/>
        <w:jc w:val="both"/>
        <w:rPr>
          <w:rFonts w:ascii="Arial" w:hAnsi="Arial" w:cs="Arial"/>
        </w:rPr>
      </w:pPr>
    </w:p>
    <w:p w:rsidR="00F0677B" w:rsidRPr="004D4227" w:rsidRDefault="00F0677B" w:rsidP="00F0677B">
      <w:pPr>
        <w:widowControl w:val="0"/>
        <w:autoSpaceDE w:val="0"/>
        <w:autoSpaceDN w:val="0"/>
        <w:adjustRightInd w:val="0"/>
        <w:jc w:val="both"/>
        <w:rPr>
          <w:rFonts w:ascii="Arial" w:hAnsi="Arial" w:cs="Arial"/>
        </w:rPr>
      </w:pPr>
      <w:r w:rsidRPr="00F0677B">
        <w:rPr>
          <w:rFonts w:ascii="Arial" w:hAnsi="Arial" w:cs="Arial"/>
        </w:rPr>
        <w:t>Não serão patrocinados projetos propostos por entidade que não seja responsável legal pelo projeto inscrito ou pela captação de recursos ou ainda pelas contrapartidas ofertadas. Ou seja, não será admitida a terceirização da capacitação.</w:t>
      </w:r>
    </w:p>
    <w:p w:rsidR="004D4227" w:rsidRDefault="004D4227" w:rsidP="00F0677B">
      <w:pPr>
        <w:widowControl w:val="0"/>
        <w:autoSpaceDE w:val="0"/>
        <w:autoSpaceDN w:val="0"/>
        <w:adjustRightInd w:val="0"/>
        <w:jc w:val="both"/>
        <w:rPr>
          <w:rFonts w:ascii="Arial" w:hAnsi="Arial" w:cs="Arial"/>
        </w:rPr>
      </w:pPr>
    </w:p>
    <w:p w:rsidR="00586BD4" w:rsidRDefault="00586BD4" w:rsidP="00F0677B">
      <w:pPr>
        <w:widowControl w:val="0"/>
        <w:autoSpaceDE w:val="0"/>
        <w:autoSpaceDN w:val="0"/>
        <w:adjustRightInd w:val="0"/>
        <w:jc w:val="both"/>
        <w:rPr>
          <w:rFonts w:ascii="Arial" w:hAnsi="Arial" w:cs="Arial"/>
        </w:rPr>
      </w:pPr>
    </w:p>
    <w:p w:rsidR="00FB39CB" w:rsidRDefault="00FB39CB" w:rsidP="00F0677B">
      <w:pPr>
        <w:widowControl w:val="0"/>
        <w:autoSpaceDE w:val="0"/>
        <w:autoSpaceDN w:val="0"/>
        <w:adjustRightInd w:val="0"/>
        <w:jc w:val="both"/>
        <w:rPr>
          <w:rFonts w:ascii="Arial" w:hAnsi="Arial" w:cs="Arial"/>
        </w:rPr>
      </w:pPr>
      <w:r>
        <w:rPr>
          <w:rFonts w:ascii="Arial" w:hAnsi="Arial" w:cs="Arial"/>
        </w:rPr>
        <w:t xml:space="preserve">Será ofertado o fomento de uma única atividade, com o repasse de até </w:t>
      </w:r>
      <w:r w:rsidRPr="00511A48">
        <w:rPr>
          <w:rFonts w:ascii="Arial" w:hAnsi="Arial" w:cs="Arial"/>
          <w:b/>
        </w:rPr>
        <w:t>R$10.000,00 (dez mil reais)</w:t>
      </w:r>
      <w:r w:rsidRPr="00511A48">
        <w:rPr>
          <w:rFonts w:ascii="Arial" w:hAnsi="Arial" w:cs="Arial"/>
        </w:rPr>
        <w:t xml:space="preserve">. </w:t>
      </w:r>
      <w:r>
        <w:rPr>
          <w:rFonts w:ascii="Arial" w:hAnsi="Arial" w:cs="Arial"/>
        </w:rPr>
        <w:t xml:space="preserve">O fomento somente poderá corresponder o máximo de </w:t>
      </w:r>
      <w:r w:rsidR="00215064">
        <w:rPr>
          <w:rFonts w:ascii="Arial" w:hAnsi="Arial" w:cs="Arial"/>
        </w:rPr>
        <w:t>50</w:t>
      </w:r>
      <w:r>
        <w:rPr>
          <w:rFonts w:ascii="Arial" w:hAnsi="Arial" w:cs="Arial"/>
        </w:rPr>
        <w:t>% (</w:t>
      </w:r>
      <w:r w:rsidR="00215064">
        <w:rPr>
          <w:rFonts w:ascii="Arial" w:hAnsi="Arial" w:cs="Arial"/>
        </w:rPr>
        <w:t>cinquenta</w:t>
      </w:r>
      <w:r>
        <w:rPr>
          <w:rFonts w:ascii="Arial" w:hAnsi="Arial" w:cs="Arial"/>
        </w:rPr>
        <w:t xml:space="preserve"> por centos) do custo total da atividade.</w:t>
      </w:r>
    </w:p>
    <w:p w:rsidR="00FB39CB" w:rsidRDefault="00FB39CB" w:rsidP="00F0677B">
      <w:pPr>
        <w:widowControl w:val="0"/>
        <w:autoSpaceDE w:val="0"/>
        <w:autoSpaceDN w:val="0"/>
        <w:adjustRightInd w:val="0"/>
        <w:jc w:val="both"/>
        <w:rPr>
          <w:rFonts w:ascii="Arial" w:hAnsi="Arial" w:cs="Arial"/>
        </w:rPr>
      </w:pPr>
    </w:p>
    <w:p w:rsidR="00FB39CB" w:rsidRPr="00FB39CB" w:rsidRDefault="00FB39CB" w:rsidP="00F0677B">
      <w:pPr>
        <w:widowControl w:val="0"/>
        <w:autoSpaceDE w:val="0"/>
        <w:autoSpaceDN w:val="0"/>
        <w:adjustRightInd w:val="0"/>
        <w:jc w:val="both"/>
        <w:rPr>
          <w:rFonts w:ascii="Arial" w:hAnsi="Arial" w:cs="Arial"/>
        </w:rPr>
      </w:pPr>
      <w:r w:rsidRPr="00FB39CB">
        <w:rPr>
          <w:rFonts w:ascii="Arial" w:hAnsi="Arial" w:cs="Arial"/>
        </w:rPr>
        <w:t>Os critérios objetivos de seleção das propostas serão:</w:t>
      </w:r>
    </w:p>
    <w:p w:rsidR="00FB39CB" w:rsidRPr="00FB39CB" w:rsidRDefault="00FB39CB" w:rsidP="00F0677B">
      <w:pPr>
        <w:widowControl w:val="0"/>
        <w:autoSpaceDE w:val="0"/>
        <w:autoSpaceDN w:val="0"/>
        <w:adjustRightInd w:val="0"/>
        <w:jc w:val="both"/>
        <w:rPr>
          <w:rFonts w:ascii="Arial" w:hAnsi="Arial" w:cs="Arial"/>
        </w:rPr>
      </w:pPr>
    </w:p>
    <w:tbl>
      <w:tblPr>
        <w:tblW w:w="8931" w:type="dxa"/>
        <w:jc w:val="center"/>
        <w:tblLayout w:type="fixed"/>
        <w:tblCellMar>
          <w:left w:w="0" w:type="dxa"/>
          <w:right w:w="0" w:type="dxa"/>
        </w:tblCellMar>
        <w:tblLook w:val="0000" w:firstRow="0" w:lastRow="0" w:firstColumn="0" w:lastColumn="0" w:noHBand="0" w:noVBand="0"/>
      </w:tblPr>
      <w:tblGrid>
        <w:gridCol w:w="2552"/>
        <w:gridCol w:w="5245"/>
        <w:gridCol w:w="1134"/>
      </w:tblGrid>
      <w:tr w:rsidR="0076605C" w:rsidRPr="00511A48" w:rsidTr="00173C4D">
        <w:trPr>
          <w:jc w:val="center"/>
        </w:trPr>
        <w:tc>
          <w:tcPr>
            <w:tcW w:w="2552" w:type="dxa"/>
            <w:tcBorders>
              <w:top w:val="single" w:sz="4" w:space="0" w:color="000000"/>
              <w:left w:val="single" w:sz="4" w:space="0" w:color="000000"/>
              <w:bottom w:val="single" w:sz="4" w:space="0" w:color="000000"/>
            </w:tcBorders>
          </w:tcPr>
          <w:p w:rsidR="00FB39CB" w:rsidRPr="00511A48" w:rsidRDefault="00FB39CB" w:rsidP="00FB39CB">
            <w:pPr>
              <w:snapToGrid w:val="0"/>
              <w:spacing w:before="120" w:after="120"/>
              <w:jc w:val="both"/>
              <w:rPr>
                <w:rFonts w:ascii="Arial" w:hAnsi="Arial" w:cs="Arial"/>
              </w:rPr>
            </w:pPr>
            <w:r w:rsidRPr="00511A48">
              <w:rPr>
                <w:rFonts w:ascii="Arial" w:hAnsi="Arial" w:cs="Arial"/>
              </w:rPr>
              <w:t>Critérios de</w:t>
            </w:r>
          </w:p>
          <w:p w:rsidR="00FB39CB" w:rsidRPr="00511A48" w:rsidRDefault="00FB39CB" w:rsidP="00FB39CB">
            <w:pPr>
              <w:snapToGrid w:val="0"/>
              <w:spacing w:before="120" w:after="120"/>
              <w:jc w:val="both"/>
              <w:rPr>
                <w:rFonts w:ascii="Arial" w:hAnsi="Arial" w:cs="Arial"/>
              </w:rPr>
            </w:pPr>
            <w:r w:rsidRPr="00511A48">
              <w:rPr>
                <w:rFonts w:ascii="Arial" w:hAnsi="Arial" w:cs="Arial"/>
              </w:rPr>
              <w:t>Julgamento</w:t>
            </w:r>
          </w:p>
        </w:tc>
        <w:tc>
          <w:tcPr>
            <w:tcW w:w="5245" w:type="dxa"/>
            <w:tcBorders>
              <w:top w:val="single" w:sz="4" w:space="0" w:color="000000"/>
              <w:left w:val="single" w:sz="4" w:space="0" w:color="000000"/>
              <w:bottom w:val="single" w:sz="4" w:space="0" w:color="000000"/>
            </w:tcBorders>
          </w:tcPr>
          <w:p w:rsidR="00FB39CB" w:rsidRPr="00511A48" w:rsidRDefault="00FB39CB" w:rsidP="00FB39CB">
            <w:pPr>
              <w:snapToGrid w:val="0"/>
              <w:spacing w:before="120" w:after="120"/>
              <w:jc w:val="both"/>
              <w:rPr>
                <w:rFonts w:ascii="Arial" w:hAnsi="Arial" w:cs="Arial"/>
              </w:rPr>
            </w:pPr>
            <w:r w:rsidRPr="00511A48">
              <w:rPr>
                <w:rFonts w:ascii="Arial" w:hAnsi="Arial" w:cs="Arial"/>
              </w:rPr>
              <w:t>Metodologia de Pontuação</w:t>
            </w:r>
          </w:p>
        </w:tc>
        <w:tc>
          <w:tcPr>
            <w:tcW w:w="1134" w:type="dxa"/>
            <w:tcBorders>
              <w:top w:val="single" w:sz="4" w:space="0" w:color="000000"/>
              <w:left w:val="single" w:sz="4" w:space="0" w:color="000000"/>
              <w:bottom w:val="single" w:sz="4" w:space="0" w:color="000000"/>
              <w:right w:val="single" w:sz="4" w:space="0" w:color="000000"/>
            </w:tcBorders>
          </w:tcPr>
          <w:p w:rsidR="00FB39CB" w:rsidRPr="00511A48" w:rsidRDefault="00FB39CB" w:rsidP="00FB39CB">
            <w:pPr>
              <w:snapToGrid w:val="0"/>
              <w:spacing w:before="120" w:after="120"/>
              <w:jc w:val="both"/>
              <w:rPr>
                <w:rFonts w:ascii="Arial" w:hAnsi="Arial" w:cs="Arial"/>
              </w:rPr>
            </w:pPr>
            <w:r w:rsidRPr="00511A48">
              <w:rPr>
                <w:rFonts w:ascii="Arial" w:hAnsi="Arial" w:cs="Arial"/>
              </w:rPr>
              <w:t>Pontuação Máxima por Item</w:t>
            </w:r>
          </w:p>
        </w:tc>
      </w:tr>
      <w:tr w:rsidR="0076605C" w:rsidRPr="00511A48" w:rsidTr="00173C4D">
        <w:trPr>
          <w:jc w:val="center"/>
        </w:trPr>
        <w:tc>
          <w:tcPr>
            <w:tcW w:w="2552" w:type="dxa"/>
            <w:tcBorders>
              <w:top w:val="single" w:sz="4" w:space="0" w:color="000000"/>
              <w:left w:val="single" w:sz="4" w:space="0" w:color="000000"/>
              <w:bottom w:val="single" w:sz="4" w:space="0" w:color="000000"/>
            </w:tcBorders>
          </w:tcPr>
          <w:p w:rsidR="00FB39CB" w:rsidRPr="00511A48" w:rsidRDefault="00FB39CB" w:rsidP="00FB39CB">
            <w:pPr>
              <w:snapToGrid w:val="0"/>
              <w:spacing w:before="120" w:after="120"/>
              <w:ind w:left="142" w:right="180"/>
              <w:jc w:val="both"/>
              <w:rPr>
                <w:rFonts w:ascii="Arial" w:hAnsi="Arial" w:cs="Arial"/>
              </w:rPr>
            </w:pPr>
            <w:r w:rsidRPr="00511A48">
              <w:rPr>
                <w:rFonts w:ascii="Arial" w:hAnsi="Arial" w:cs="Arial"/>
              </w:rPr>
              <w:t>(A) Informações sobre ações a serem executadas, metas a serem atingidas, indicadores que aferirão o cumprimento das metas e prazos para a execução das ações e para o cumprimento das metas</w:t>
            </w:r>
          </w:p>
        </w:tc>
        <w:tc>
          <w:tcPr>
            <w:tcW w:w="5245" w:type="dxa"/>
            <w:tcBorders>
              <w:top w:val="single" w:sz="4" w:space="0" w:color="000000"/>
              <w:left w:val="single" w:sz="4" w:space="0" w:color="000000"/>
              <w:bottom w:val="single" w:sz="4" w:space="0" w:color="000000"/>
            </w:tcBorders>
            <w:vAlign w:val="center"/>
          </w:tcPr>
          <w:p w:rsidR="00FB39CB" w:rsidRPr="00511A48" w:rsidRDefault="00FB39CB" w:rsidP="00FB39CB">
            <w:pPr>
              <w:snapToGrid w:val="0"/>
              <w:spacing w:before="120" w:after="120"/>
              <w:ind w:left="52" w:right="141"/>
              <w:jc w:val="both"/>
              <w:rPr>
                <w:rFonts w:ascii="Arial" w:hAnsi="Arial" w:cs="Arial"/>
              </w:rPr>
            </w:pPr>
            <w:r w:rsidRPr="00511A48">
              <w:rPr>
                <w:rFonts w:ascii="Arial" w:hAnsi="Arial" w:cs="Arial"/>
              </w:rPr>
              <w:t>- Grau pleno de atendimento (4,0 pontos)</w:t>
            </w:r>
          </w:p>
          <w:p w:rsidR="00FB39CB" w:rsidRPr="00511A48" w:rsidRDefault="00FB39CB" w:rsidP="00FB39CB">
            <w:pPr>
              <w:snapToGrid w:val="0"/>
              <w:spacing w:before="120" w:after="120"/>
              <w:ind w:left="52" w:right="141"/>
              <w:jc w:val="both"/>
              <w:rPr>
                <w:rFonts w:ascii="Arial" w:hAnsi="Arial" w:cs="Arial"/>
              </w:rPr>
            </w:pPr>
            <w:r w:rsidRPr="00511A48">
              <w:rPr>
                <w:rFonts w:ascii="Arial" w:hAnsi="Arial" w:cs="Arial"/>
              </w:rPr>
              <w:t>- Grau satisfatório de atendimento (2,0 pontos)</w:t>
            </w:r>
          </w:p>
          <w:p w:rsidR="00FB39CB" w:rsidRPr="00511A48" w:rsidRDefault="00FB39CB" w:rsidP="00FB39CB">
            <w:pPr>
              <w:snapToGrid w:val="0"/>
              <w:spacing w:before="120" w:after="120"/>
              <w:ind w:left="52" w:right="141"/>
              <w:jc w:val="both"/>
              <w:rPr>
                <w:rFonts w:ascii="Arial" w:hAnsi="Arial" w:cs="Arial"/>
              </w:rPr>
            </w:pPr>
            <w:r w:rsidRPr="00511A48">
              <w:rPr>
                <w:rFonts w:ascii="Arial" w:hAnsi="Arial" w:cs="Arial"/>
              </w:rPr>
              <w:t>- O não atendimento ou o atendimento insatisfatório (0,0).</w:t>
            </w:r>
          </w:p>
          <w:p w:rsidR="00FB39CB" w:rsidRPr="00511A48" w:rsidRDefault="00FB39CB" w:rsidP="00FB39CB">
            <w:pPr>
              <w:snapToGrid w:val="0"/>
              <w:spacing w:before="120" w:after="120"/>
              <w:ind w:left="52" w:right="141"/>
              <w:jc w:val="both"/>
              <w:rPr>
                <w:rFonts w:ascii="Arial" w:hAnsi="Arial" w:cs="Arial"/>
              </w:rPr>
            </w:pPr>
            <w:r w:rsidRPr="00511A48">
              <w:rPr>
                <w:rFonts w:ascii="Arial" w:hAnsi="Arial" w:cs="Arial"/>
              </w:rPr>
              <w:t>OBS.: A atribuição de nota “zero” neste critério implica eliminação da proposta, por força do art. 16, §2º, incisos II e III, do Decreto nº 8.726, de 2016.</w:t>
            </w:r>
          </w:p>
        </w:tc>
        <w:tc>
          <w:tcPr>
            <w:tcW w:w="1134" w:type="dxa"/>
            <w:tcBorders>
              <w:top w:val="single" w:sz="4" w:space="0" w:color="000000"/>
              <w:left w:val="single" w:sz="4" w:space="0" w:color="000000"/>
              <w:bottom w:val="single" w:sz="4" w:space="0" w:color="000000"/>
              <w:right w:val="single" w:sz="4" w:space="0" w:color="000000"/>
            </w:tcBorders>
            <w:vAlign w:val="center"/>
          </w:tcPr>
          <w:p w:rsidR="00FB39CB" w:rsidRPr="00511A48" w:rsidRDefault="00FB39CB" w:rsidP="00FB39CB">
            <w:pPr>
              <w:snapToGrid w:val="0"/>
              <w:spacing w:before="120" w:after="120"/>
              <w:ind w:right="141"/>
              <w:jc w:val="both"/>
              <w:rPr>
                <w:rFonts w:ascii="Arial" w:hAnsi="Arial" w:cs="Arial"/>
              </w:rPr>
            </w:pPr>
            <w:r w:rsidRPr="00511A48">
              <w:rPr>
                <w:rFonts w:ascii="Arial" w:hAnsi="Arial" w:cs="Arial"/>
              </w:rPr>
              <w:t>4,0</w:t>
            </w:r>
          </w:p>
        </w:tc>
      </w:tr>
      <w:tr w:rsidR="0076605C" w:rsidRPr="00511A48" w:rsidTr="00173C4D">
        <w:trPr>
          <w:trHeight w:val="70"/>
          <w:jc w:val="center"/>
        </w:trPr>
        <w:tc>
          <w:tcPr>
            <w:tcW w:w="2552" w:type="dxa"/>
            <w:tcBorders>
              <w:top w:val="single" w:sz="4" w:space="0" w:color="000000"/>
              <w:left w:val="single" w:sz="4" w:space="0" w:color="000000"/>
              <w:bottom w:val="single" w:sz="4" w:space="0" w:color="000000"/>
            </w:tcBorders>
          </w:tcPr>
          <w:p w:rsidR="00FB39CB" w:rsidRPr="00511A48" w:rsidRDefault="00FB39CB" w:rsidP="00FB39CB">
            <w:pPr>
              <w:snapToGrid w:val="0"/>
              <w:spacing w:before="120" w:after="120"/>
              <w:ind w:left="142" w:right="180"/>
              <w:jc w:val="both"/>
              <w:rPr>
                <w:rFonts w:ascii="Arial" w:hAnsi="Arial" w:cs="Arial"/>
              </w:rPr>
            </w:pPr>
            <w:r w:rsidRPr="00511A48">
              <w:rPr>
                <w:rFonts w:ascii="Arial" w:hAnsi="Arial" w:cs="Arial"/>
              </w:rPr>
              <w:t>(B) Adequação da proposta aos objetivos do objeto proposto pelo CAU/PI</w:t>
            </w:r>
          </w:p>
        </w:tc>
        <w:tc>
          <w:tcPr>
            <w:tcW w:w="5245" w:type="dxa"/>
            <w:tcBorders>
              <w:top w:val="single" w:sz="4" w:space="0" w:color="000000"/>
              <w:left w:val="single" w:sz="4" w:space="0" w:color="000000"/>
              <w:bottom w:val="single" w:sz="4" w:space="0" w:color="000000"/>
            </w:tcBorders>
            <w:vAlign w:val="center"/>
          </w:tcPr>
          <w:p w:rsidR="00FB39CB" w:rsidRPr="00511A48" w:rsidRDefault="00FB39CB" w:rsidP="00FB39CB">
            <w:pPr>
              <w:snapToGrid w:val="0"/>
              <w:spacing w:before="120" w:after="120"/>
              <w:ind w:left="52" w:right="141"/>
              <w:jc w:val="both"/>
              <w:rPr>
                <w:rFonts w:ascii="Arial" w:hAnsi="Arial" w:cs="Arial"/>
              </w:rPr>
            </w:pPr>
            <w:r w:rsidRPr="00511A48">
              <w:rPr>
                <w:rFonts w:ascii="Arial" w:hAnsi="Arial" w:cs="Arial"/>
              </w:rPr>
              <w:t>- Grau pleno de adequação (2,0)</w:t>
            </w:r>
          </w:p>
          <w:p w:rsidR="00FB39CB" w:rsidRPr="00511A48" w:rsidRDefault="00FB39CB" w:rsidP="00FB39CB">
            <w:pPr>
              <w:snapToGrid w:val="0"/>
              <w:spacing w:before="120" w:after="120"/>
              <w:ind w:left="52" w:right="141"/>
              <w:jc w:val="both"/>
              <w:rPr>
                <w:rFonts w:ascii="Arial" w:hAnsi="Arial" w:cs="Arial"/>
              </w:rPr>
            </w:pPr>
            <w:r w:rsidRPr="00511A48">
              <w:rPr>
                <w:rFonts w:ascii="Arial" w:hAnsi="Arial" w:cs="Arial"/>
              </w:rPr>
              <w:t>- Grau satisfatório de adequação (1,0)</w:t>
            </w:r>
          </w:p>
          <w:p w:rsidR="00FB39CB" w:rsidRPr="00511A48" w:rsidRDefault="00FB39CB" w:rsidP="00FB39CB">
            <w:pPr>
              <w:snapToGrid w:val="0"/>
              <w:spacing w:before="120" w:after="120"/>
              <w:ind w:left="52" w:right="141"/>
              <w:jc w:val="both"/>
              <w:rPr>
                <w:rFonts w:ascii="Arial" w:hAnsi="Arial" w:cs="Arial"/>
              </w:rPr>
            </w:pPr>
            <w:r w:rsidRPr="00511A48">
              <w:rPr>
                <w:rFonts w:ascii="Arial" w:hAnsi="Arial" w:cs="Arial"/>
              </w:rPr>
              <w:t>- O não atendimento ou o atendimento insatisfatório do requisito de adequação (0,0).</w:t>
            </w:r>
          </w:p>
          <w:p w:rsidR="00FB39CB" w:rsidRPr="00511A48" w:rsidRDefault="00FB39CB" w:rsidP="00FB39CB">
            <w:pPr>
              <w:snapToGrid w:val="0"/>
              <w:spacing w:before="120" w:after="120"/>
              <w:ind w:left="52" w:right="141"/>
              <w:jc w:val="both"/>
              <w:rPr>
                <w:rFonts w:ascii="Arial" w:hAnsi="Arial" w:cs="Arial"/>
              </w:rPr>
            </w:pPr>
            <w:r w:rsidRPr="00511A48">
              <w:rPr>
                <w:rFonts w:ascii="Arial" w:hAnsi="Arial" w:cs="Arial"/>
              </w:rPr>
              <w:lastRenderedPageBreak/>
              <w:t>OBS.: A atribuição de nota “zero” neste critério implica a eliminação da proposta, por força do caput do art. 27 da Lei nº 13.019, de 2014, c/c art. 9º, §2º, inciso I, do Decreto nº 8.726, de 2016.</w:t>
            </w:r>
          </w:p>
        </w:tc>
        <w:tc>
          <w:tcPr>
            <w:tcW w:w="1134" w:type="dxa"/>
            <w:tcBorders>
              <w:top w:val="single" w:sz="4" w:space="0" w:color="000000"/>
              <w:left w:val="single" w:sz="4" w:space="0" w:color="000000"/>
              <w:bottom w:val="single" w:sz="4" w:space="0" w:color="000000"/>
              <w:right w:val="single" w:sz="4" w:space="0" w:color="000000"/>
            </w:tcBorders>
            <w:vAlign w:val="center"/>
          </w:tcPr>
          <w:p w:rsidR="00FB39CB" w:rsidRPr="00511A48" w:rsidRDefault="00FB39CB" w:rsidP="00FB39CB">
            <w:pPr>
              <w:snapToGrid w:val="0"/>
              <w:spacing w:before="120" w:after="120"/>
              <w:ind w:right="141"/>
              <w:jc w:val="both"/>
              <w:rPr>
                <w:rFonts w:ascii="Arial" w:hAnsi="Arial" w:cs="Arial"/>
              </w:rPr>
            </w:pPr>
            <w:r w:rsidRPr="00511A48">
              <w:rPr>
                <w:rFonts w:ascii="Arial" w:hAnsi="Arial" w:cs="Arial"/>
              </w:rPr>
              <w:lastRenderedPageBreak/>
              <w:t>2,0</w:t>
            </w:r>
          </w:p>
        </w:tc>
      </w:tr>
      <w:tr w:rsidR="0076605C" w:rsidRPr="00511A48" w:rsidTr="00173C4D">
        <w:trPr>
          <w:jc w:val="center"/>
        </w:trPr>
        <w:tc>
          <w:tcPr>
            <w:tcW w:w="2552" w:type="dxa"/>
            <w:tcBorders>
              <w:top w:val="single" w:sz="4" w:space="0" w:color="000000"/>
              <w:left w:val="single" w:sz="4" w:space="0" w:color="000000"/>
              <w:bottom w:val="single" w:sz="4" w:space="0" w:color="000000"/>
            </w:tcBorders>
          </w:tcPr>
          <w:p w:rsidR="00FB39CB" w:rsidRPr="00511A48" w:rsidRDefault="00FB39CB" w:rsidP="00FB39CB">
            <w:pPr>
              <w:ind w:left="142"/>
              <w:jc w:val="both"/>
              <w:rPr>
                <w:rFonts w:ascii="Arial" w:hAnsi="Arial" w:cs="Arial"/>
              </w:rPr>
            </w:pPr>
          </w:p>
          <w:p w:rsidR="00FB39CB" w:rsidRPr="00511A48" w:rsidRDefault="00FB39CB" w:rsidP="00FB39CB">
            <w:pPr>
              <w:ind w:left="142"/>
              <w:jc w:val="both"/>
              <w:rPr>
                <w:rFonts w:ascii="Arial" w:hAnsi="Arial" w:cs="Arial"/>
              </w:rPr>
            </w:pPr>
            <w:r w:rsidRPr="00511A48">
              <w:rPr>
                <w:rFonts w:ascii="Arial" w:hAnsi="Arial" w:cs="Arial"/>
              </w:rPr>
              <w:t>(C) Descrição da realidade objeto da parceria e do nexo entre essa realidade e o projeto proposto</w:t>
            </w:r>
          </w:p>
        </w:tc>
        <w:tc>
          <w:tcPr>
            <w:tcW w:w="5245" w:type="dxa"/>
            <w:tcBorders>
              <w:top w:val="single" w:sz="4" w:space="0" w:color="000000"/>
              <w:left w:val="single" w:sz="4" w:space="0" w:color="000000"/>
              <w:bottom w:val="single" w:sz="4" w:space="0" w:color="000000"/>
            </w:tcBorders>
            <w:vAlign w:val="center"/>
          </w:tcPr>
          <w:p w:rsidR="00FB39CB" w:rsidRPr="00511A48" w:rsidRDefault="00FB39CB" w:rsidP="00FB39CB">
            <w:pPr>
              <w:snapToGrid w:val="0"/>
              <w:spacing w:before="120" w:after="120"/>
              <w:ind w:left="52" w:right="141"/>
              <w:jc w:val="both"/>
              <w:rPr>
                <w:rFonts w:ascii="Arial" w:hAnsi="Arial" w:cs="Arial"/>
              </w:rPr>
            </w:pPr>
            <w:r w:rsidRPr="00511A48">
              <w:rPr>
                <w:rFonts w:ascii="Arial" w:hAnsi="Arial" w:cs="Arial"/>
              </w:rPr>
              <w:t>- Grau pleno da descrição (1,0)</w:t>
            </w:r>
          </w:p>
          <w:p w:rsidR="00FB39CB" w:rsidRPr="00511A48" w:rsidRDefault="00FB39CB" w:rsidP="00FB39CB">
            <w:pPr>
              <w:snapToGrid w:val="0"/>
              <w:spacing w:before="120" w:after="120"/>
              <w:ind w:left="52" w:right="141"/>
              <w:jc w:val="both"/>
              <w:rPr>
                <w:rFonts w:ascii="Arial" w:hAnsi="Arial" w:cs="Arial"/>
              </w:rPr>
            </w:pPr>
            <w:r w:rsidRPr="00511A48">
              <w:rPr>
                <w:rFonts w:ascii="Arial" w:hAnsi="Arial" w:cs="Arial"/>
              </w:rPr>
              <w:t>- Grau satisfatório da descrição (0,5)</w:t>
            </w:r>
          </w:p>
          <w:p w:rsidR="00FB39CB" w:rsidRPr="00511A48" w:rsidRDefault="00FB39CB" w:rsidP="00FB39CB">
            <w:pPr>
              <w:snapToGrid w:val="0"/>
              <w:spacing w:before="120" w:after="120"/>
              <w:ind w:left="52" w:right="141"/>
              <w:jc w:val="both"/>
              <w:rPr>
                <w:rFonts w:ascii="Arial" w:hAnsi="Arial" w:cs="Arial"/>
              </w:rPr>
            </w:pPr>
            <w:r w:rsidRPr="00511A48">
              <w:rPr>
                <w:rFonts w:ascii="Arial" w:hAnsi="Arial" w:cs="Arial"/>
              </w:rPr>
              <w:t>- O não atendimento ou o atendimento insatisfatório (0,0).</w:t>
            </w:r>
          </w:p>
          <w:p w:rsidR="00FB39CB" w:rsidRPr="00511A48" w:rsidRDefault="00FB39CB" w:rsidP="00FB39CB">
            <w:pPr>
              <w:snapToGrid w:val="0"/>
              <w:spacing w:before="120" w:after="120"/>
              <w:ind w:left="52" w:right="141"/>
              <w:jc w:val="both"/>
              <w:rPr>
                <w:rFonts w:ascii="Arial" w:hAnsi="Arial" w:cs="Arial"/>
              </w:rPr>
            </w:pPr>
            <w:r w:rsidRPr="00511A48">
              <w:rPr>
                <w:rFonts w:ascii="Arial" w:hAnsi="Arial" w:cs="Arial"/>
              </w:rPr>
              <w:t>OBS.: A atribuição de nota “zero” neste critério implica eliminação da proposta, por força do art. 16, §2º, inciso I, do Decreto nº 8.726, de 2016.</w:t>
            </w:r>
          </w:p>
        </w:tc>
        <w:tc>
          <w:tcPr>
            <w:tcW w:w="1134" w:type="dxa"/>
            <w:tcBorders>
              <w:top w:val="single" w:sz="4" w:space="0" w:color="000000"/>
              <w:left w:val="single" w:sz="4" w:space="0" w:color="000000"/>
              <w:bottom w:val="single" w:sz="4" w:space="0" w:color="000000"/>
              <w:right w:val="single" w:sz="4" w:space="0" w:color="000000"/>
            </w:tcBorders>
            <w:vAlign w:val="center"/>
          </w:tcPr>
          <w:p w:rsidR="00FB39CB" w:rsidRPr="00511A48" w:rsidRDefault="00FB39CB" w:rsidP="00FB39CB">
            <w:pPr>
              <w:snapToGrid w:val="0"/>
              <w:spacing w:before="120" w:after="120"/>
              <w:ind w:right="141"/>
              <w:jc w:val="both"/>
              <w:rPr>
                <w:rFonts w:ascii="Arial" w:hAnsi="Arial" w:cs="Arial"/>
              </w:rPr>
            </w:pPr>
            <w:r w:rsidRPr="00511A48">
              <w:rPr>
                <w:rFonts w:ascii="Arial" w:hAnsi="Arial" w:cs="Arial"/>
              </w:rPr>
              <w:t>1,0</w:t>
            </w:r>
          </w:p>
        </w:tc>
      </w:tr>
      <w:tr w:rsidR="0076605C" w:rsidRPr="00511A48" w:rsidTr="00173C4D">
        <w:trPr>
          <w:jc w:val="center"/>
        </w:trPr>
        <w:tc>
          <w:tcPr>
            <w:tcW w:w="2552" w:type="dxa"/>
            <w:tcBorders>
              <w:top w:val="single" w:sz="4" w:space="0" w:color="000000"/>
              <w:left w:val="single" w:sz="4" w:space="0" w:color="000000"/>
              <w:bottom w:val="single" w:sz="4" w:space="0" w:color="000000"/>
            </w:tcBorders>
          </w:tcPr>
          <w:p w:rsidR="00FB39CB" w:rsidRPr="00511A48" w:rsidRDefault="00FB39CB" w:rsidP="00FB39CB">
            <w:pPr>
              <w:snapToGrid w:val="0"/>
              <w:spacing w:before="120" w:after="120"/>
              <w:ind w:left="142" w:right="180"/>
              <w:jc w:val="both"/>
              <w:rPr>
                <w:rFonts w:ascii="Arial" w:hAnsi="Arial" w:cs="Arial"/>
              </w:rPr>
            </w:pPr>
            <w:r w:rsidRPr="00511A48">
              <w:rPr>
                <w:rFonts w:ascii="Arial" w:hAnsi="Arial" w:cs="Arial"/>
              </w:rPr>
              <w:t>(D) Originalidade/Inovação do projeto</w:t>
            </w:r>
          </w:p>
        </w:tc>
        <w:tc>
          <w:tcPr>
            <w:tcW w:w="5245" w:type="dxa"/>
            <w:tcBorders>
              <w:top w:val="single" w:sz="4" w:space="0" w:color="000000"/>
              <w:left w:val="single" w:sz="4" w:space="0" w:color="000000"/>
              <w:bottom w:val="single" w:sz="4" w:space="0" w:color="000000"/>
            </w:tcBorders>
            <w:vAlign w:val="center"/>
          </w:tcPr>
          <w:p w:rsidR="00FB39CB" w:rsidRPr="00511A48" w:rsidRDefault="00FB39CB" w:rsidP="00FB39CB">
            <w:pPr>
              <w:snapToGrid w:val="0"/>
              <w:spacing w:before="120" w:after="120"/>
              <w:ind w:left="52" w:right="141"/>
              <w:jc w:val="both"/>
              <w:rPr>
                <w:rFonts w:ascii="Arial" w:hAnsi="Arial" w:cs="Arial"/>
              </w:rPr>
            </w:pPr>
            <w:r w:rsidRPr="00511A48">
              <w:rPr>
                <w:rFonts w:ascii="Arial" w:hAnsi="Arial" w:cs="Arial"/>
              </w:rPr>
              <w:t>- Grau pleno da descrição (1,0)</w:t>
            </w:r>
          </w:p>
          <w:p w:rsidR="00FB39CB" w:rsidRPr="00511A48" w:rsidRDefault="00FB39CB" w:rsidP="00FB39CB">
            <w:pPr>
              <w:snapToGrid w:val="0"/>
              <w:spacing w:before="120" w:after="120"/>
              <w:ind w:left="52" w:right="141"/>
              <w:jc w:val="both"/>
              <w:rPr>
                <w:rFonts w:ascii="Arial" w:hAnsi="Arial" w:cs="Arial"/>
              </w:rPr>
            </w:pPr>
            <w:r w:rsidRPr="00511A48">
              <w:rPr>
                <w:rFonts w:ascii="Arial" w:hAnsi="Arial" w:cs="Arial"/>
              </w:rPr>
              <w:t>- Grau satisfatório da descrição (0,5)</w:t>
            </w:r>
          </w:p>
          <w:p w:rsidR="00FB39CB" w:rsidRPr="00511A48" w:rsidRDefault="00FB39CB" w:rsidP="00FB39CB">
            <w:pPr>
              <w:snapToGrid w:val="0"/>
              <w:spacing w:before="120" w:after="120"/>
              <w:ind w:left="52" w:right="141"/>
              <w:jc w:val="both"/>
              <w:rPr>
                <w:rFonts w:ascii="Arial" w:hAnsi="Arial" w:cs="Arial"/>
              </w:rPr>
            </w:pPr>
            <w:r w:rsidRPr="00511A48">
              <w:rPr>
                <w:rFonts w:ascii="Arial" w:hAnsi="Arial" w:cs="Arial"/>
              </w:rPr>
              <w:t>- O não atendimento ou o atendimento insatisfatório (0,0).</w:t>
            </w:r>
          </w:p>
        </w:tc>
        <w:tc>
          <w:tcPr>
            <w:tcW w:w="1134" w:type="dxa"/>
            <w:tcBorders>
              <w:top w:val="single" w:sz="4" w:space="0" w:color="000000"/>
              <w:left w:val="single" w:sz="4" w:space="0" w:color="000000"/>
              <w:bottom w:val="single" w:sz="4" w:space="0" w:color="000000"/>
              <w:right w:val="single" w:sz="4" w:space="0" w:color="000000"/>
            </w:tcBorders>
            <w:vAlign w:val="center"/>
          </w:tcPr>
          <w:p w:rsidR="00FB39CB" w:rsidRPr="00511A48" w:rsidRDefault="00FB39CB" w:rsidP="00FB39CB">
            <w:pPr>
              <w:snapToGrid w:val="0"/>
              <w:spacing w:before="120" w:after="120"/>
              <w:ind w:right="141"/>
              <w:jc w:val="both"/>
              <w:rPr>
                <w:rFonts w:ascii="Arial" w:hAnsi="Arial" w:cs="Arial"/>
              </w:rPr>
            </w:pPr>
            <w:r w:rsidRPr="00511A48">
              <w:rPr>
                <w:rFonts w:ascii="Arial" w:hAnsi="Arial" w:cs="Arial"/>
              </w:rPr>
              <w:t>1,0</w:t>
            </w:r>
          </w:p>
        </w:tc>
      </w:tr>
      <w:tr w:rsidR="0076605C" w:rsidRPr="00511A48" w:rsidTr="00173C4D">
        <w:trPr>
          <w:jc w:val="center"/>
        </w:trPr>
        <w:tc>
          <w:tcPr>
            <w:tcW w:w="2552" w:type="dxa"/>
            <w:tcBorders>
              <w:top w:val="single" w:sz="4" w:space="0" w:color="000000"/>
              <w:left w:val="single" w:sz="4" w:space="0" w:color="000000"/>
              <w:bottom w:val="single" w:sz="4" w:space="0" w:color="000000"/>
            </w:tcBorders>
          </w:tcPr>
          <w:p w:rsidR="00FB39CB" w:rsidRPr="00511A48" w:rsidRDefault="00FB39CB" w:rsidP="00FB39CB">
            <w:pPr>
              <w:snapToGrid w:val="0"/>
              <w:spacing w:before="120" w:after="120"/>
              <w:ind w:left="142" w:right="180"/>
              <w:jc w:val="both"/>
              <w:rPr>
                <w:rFonts w:ascii="Arial" w:hAnsi="Arial" w:cs="Arial"/>
              </w:rPr>
            </w:pPr>
            <w:r w:rsidRPr="00511A48">
              <w:rPr>
                <w:rFonts w:ascii="Arial" w:hAnsi="Arial" w:cs="Arial"/>
              </w:rPr>
              <w:t xml:space="preserve">(E) Clareza e </w:t>
            </w:r>
            <w:r w:rsidRPr="00511A48">
              <w:rPr>
                <w:rFonts w:ascii="Arial" w:hAnsi="Arial" w:cs="Arial"/>
                <w:bCs/>
              </w:rPr>
              <w:t>coerência na apresentação do projeto</w:t>
            </w:r>
          </w:p>
        </w:tc>
        <w:tc>
          <w:tcPr>
            <w:tcW w:w="5245" w:type="dxa"/>
            <w:tcBorders>
              <w:top w:val="single" w:sz="4" w:space="0" w:color="000000"/>
              <w:left w:val="single" w:sz="4" w:space="0" w:color="000000"/>
              <w:bottom w:val="single" w:sz="4" w:space="0" w:color="000000"/>
            </w:tcBorders>
            <w:vAlign w:val="center"/>
          </w:tcPr>
          <w:p w:rsidR="00FB39CB" w:rsidRPr="00511A48" w:rsidRDefault="00FB39CB" w:rsidP="00FB39CB">
            <w:pPr>
              <w:snapToGrid w:val="0"/>
              <w:spacing w:before="120" w:after="120"/>
              <w:ind w:left="52" w:right="141"/>
              <w:jc w:val="both"/>
              <w:rPr>
                <w:rFonts w:ascii="Arial" w:hAnsi="Arial" w:cs="Arial"/>
              </w:rPr>
            </w:pPr>
            <w:r w:rsidRPr="00511A48">
              <w:rPr>
                <w:rFonts w:ascii="Arial" w:hAnsi="Arial" w:cs="Arial"/>
              </w:rPr>
              <w:t>- Grau pleno da descrição (1,0)</w:t>
            </w:r>
          </w:p>
          <w:p w:rsidR="00FB39CB" w:rsidRPr="00511A48" w:rsidRDefault="00FB39CB" w:rsidP="00FB39CB">
            <w:pPr>
              <w:snapToGrid w:val="0"/>
              <w:spacing w:before="120" w:after="120"/>
              <w:ind w:left="52" w:right="141"/>
              <w:jc w:val="both"/>
              <w:rPr>
                <w:rFonts w:ascii="Arial" w:hAnsi="Arial" w:cs="Arial"/>
              </w:rPr>
            </w:pPr>
            <w:r w:rsidRPr="00511A48">
              <w:rPr>
                <w:rFonts w:ascii="Arial" w:hAnsi="Arial" w:cs="Arial"/>
              </w:rPr>
              <w:t>- Grau satisfatório da descrição (0,5)</w:t>
            </w:r>
          </w:p>
          <w:p w:rsidR="00FB39CB" w:rsidRPr="00511A48" w:rsidRDefault="00FB39CB" w:rsidP="00FB39CB">
            <w:pPr>
              <w:snapToGrid w:val="0"/>
              <w:spacing w:before="120" w:after="120"/>
              <w:ind w:left="52" w:right="141"/>
              <w:jc w:val="both"/>
              <w:rPr>
                <w:rFonts w:ascii="Arial" w:hAnsi="Arial" w:cs="Arial"/>
              </w:rPr>
            </w:pPr>
            <w:r w:rsidRPr="00511A48">
              <w:rPr>
                <w:rFonts w:ascii="Arial" w:hAnsi="Arial" w:cs="Arial"/>
              </w:rPr>
              <w:t>- O não atendimento ou o atendimento insatisfatório (0,0).</w:t>
            </w:r>
          </w:p>
        </w:tc>
        <w:tc>
          <w:tcPr>
            <w:tcW w:w="1134" w:type="dxa"/>
            <w:tcBorders>
              <w:top w:val="single" w:sz="4" w:space="0" w:color="000000"/>
              <w:left w:val="single" w:sz="4" w:space="0" w:color="000000"/>
              <w:bottom w:val="single" w:sz="4" w:space="0" w:color="000000"/>
              <w:right w:val="single" w:sz="4" w:space="0" w:color="000000"/>
            </w:tcBorders>
            <w:vAlign w:val="center"/>
          </w:tcPr>
          <w:p w:rsidR="00FB39CB" w:rsidRPr="00511A48" w:rsidRDefault="00FB39CB" w:rsidP="00FB39CB">
            <w:pPr>
              <w:snapToGrid w:val="0"/>
              <w:spacing w:before="120" w:after="120"/>
              <w:ind w:right="141"/>
              <w:jc w:val="both"/>
              <w:rPr>
                <w:rFonts w:ascii="Arial" w:hAnsi="Arial" w:cs="Arial"/>
              </w:rPr>
            </w:pPr>
            <w:r w:rsidRPr="00511A48">
              <w:rPr>
                <w:rFonts w:ascii="Arial" w:hAnsi="Arial" w:cs="Arial"/>
              </w:rPr>
              <w:t>1,0</w:t>
            </w:r>
          </w:p>
        </w:tc>
      </w:tr>
      <w:tr w:rsidR="0076605C" w:rsidRPr="00511A48" w:rsidTr="00173C4D">
        <w:trPr>
          <w:jc w:val="center"/>
        </w:trPr>
        <w:tc>
          <w:tcPr>
            <w:tcW w:w="2552" w:type="dxa"/>
            <w:tcBorders>
              <w:top w:val="single" w:sz="4" w:space="0" w:color="000000"/>
              <w:left w:val="single" w:sz="4" w:space="0" w:color="000000"/>
              <w:bottom w:val="single" w:sz="4" w:space="0" w:color="000000"/>
            </w:tcBorders>
          </w:tcPr>
          <w:p w:rsidR="00FB39CB" w:rsidRPr="00511A48" w:rsidRDefault="00FB39CB" w:rsidP="00FB39CB">
            <w:pPr>
              <w:pStyle w:val="Corpodetexto2"/>
              <w:spacing w:before="120"/>
              <w:rPr>
                <w:rFonts w:ascii="Arial" w:hAnsi="Arial" w:cs="Arial"/>
                <w:sz w:val="24"/>
                <w:szCs w:val="24"/>
                <w:lang w:val="pt-BR"/>
              </w:rPr>
            </w:pPr>
            <w:r w:rsidRPr="00511A48">
              <w:rPr>
                <w:rFonts w:ascii="Arial" w:hAnsi="Arial" w:cs="Arial"/>
                <w:sz w:val="24"/>
                <w:szCs w:val="24"/>
                <w:lang w:val="pt-BR"/>
              </w:rPr>
              <w:t>(F) Relevância do projeto para o desenvolvimento da arquitetura e urbanismo</w:t>
            </w:r>
          </w:p>
          <w:p w:rsidR="00FB39CB" w:rsidRPr="00511A48" w:rsidRDefault="00FB39CB" w:rsidP="00FB39CB">
            <w:pPr>
              <w:snapToGrid w:val="0"/>
              <w:spacing w:before="120" w:after="120"/>
              <w:ind w:left="142" w:right="180"/>
              <w:jc w:val="both"/>
              <w:rPr>
                <w:rFonts w:ascii="Arial" w:hAnsi="Arial" w:cs="Arial"/>
              </w:rPr>
            </w:pPr>
          </w:p>
        </w:tc>
        <w:tc>
          <w:tcPr>
            <w:tcW w:w="5245" w:type="dxa"/>
            <w:tcBorders>
              <w:top w:val="single" w:sz="4" w:space="0" w:color="000000"/>
              <w:left w:val="single" w:sz="4" w:space="0" w:color="000000"/>
              <w:bottom w:val="single" w:sz="4" w:space="0" w:color="000000"/>
            </w:tcBorders>
            <w:vAlign w:val="center"/>
          </w:tcPr>
          <w:p w:rsidR="00FB39CB" w:rsidRPr="00511A48" w:rsidRDefault="00FB39CB" w:rsidP="00FB39CB">
            <w:pPr>
              <w:snapToGrid w:val="0"/>
              <w:spacing w:before="120" w:after="120"/>
              <w:ind w:left="52" w:right="141"/>
              <w:jc w:val="both"/>
              <w:rPr>
                <w:rFonts w:ascii="Arial" w:hAnsi="Arial" w:cs="Arial"/>
              </w:rPr>
            </w:pPr>
            <w:r w:rsidRPr="00511A48">
              <w:rPr>
                <w:rFonts w:ascii="Arial" w:hAnsi="Arial" w:cs="Arial"/>
              </w:rPr>
              <w:t>- Grau pleno da descrição (1,0)</w:t>
            </w:r>
          </w:p>
          <w:p w:rsidR="00FB39CB" w:rsidRPr="00511A48" w:rsidRDefault="00FB39CB" w:rsidP="00FB39CB">
            <w:pPr>
              <w:snapToGrid w:val="0"/>
              <w:spacing w:before="120" w:after="120"/>
              <w:ind w:left="52" w:right="141"/>
              <w:jc w:val="both"/>
              <w:rPr>
                <w:rFonts w:ascii="Arial" w:hAnsi="Arial" w:cs="Arial"/>
              </w:rPr>
            </w:pPr>
            <w:r w:rsidRPr="00511A48">
              <w:rPr>
                <w:rFonts w:ascii="Arial" w:hAnsi="Arial" w:cs="Arial"/>
              </w:rPr>
              <w:t>- Grau satisfatório da descrição (0,5)</w:t>
            </w:r>
          </w:p>
          <w:p w:rsidR="00FB39CB" w:rsidRPr="00511A48" w:rsidRDefault="00FB39CB" w:rsidP="00FB39CB">
            <w:pPr>
              <w:snapToGrid w:val="0"/>
              <w:spacing w:before="120" w:after="120"/>
              <w:ind w:left="52" w:right="141"/>
              <w:jc w:val="both"/>
              <w:rPr>
                <w:rFonts w:ascii="Arial" w:hAnsi="Arial" w:cs="Arial"/>
              </w:rPr>
            </w:pPr>
            <w:r w:rsidRPr="00511A48">
              <w:rPr>
                <w:rFonts w:ascii="Arial" w:hAnsi="Arial" w:cs="Arial"/>
              </w:rPr>
              <w:t>- O não atendimento ou o atendimento insatisfatório (0,0).</w:t>
            </w:r>
          </w:p>
        </w:tc>
        <w:tc>
          <w:tcPr>
            <w:tcW w:w="1134" w:type="dxa"/>
            <w:tcBorders>
              <w:top w:val="single" w:sz="4" w:space="0" w:color="000000"/>
              <w:left w:val="single" w:sz="4" w:space="0" w:color="000000"/>
              <w:bottom w:val="single" w:sz="4" w:space="0" w:color="000000"/>
              <w:right w:val="single" w:sz="4" w:space="0" w:color="000000"/>
            </w:tcBorders>
            <w:vAlign w:val="center"/>
          </w:tcPr>
          <w:p w:rsidR="00FB39CB" w:rsidRPr="00511A48" w:rsidRDefault="00FB39CB" w:rsidP="00FB39CB">
            <w:pPr>
              <w:snapToGrid w:val="0"/>
              <w:spacing w:before="120" w:after="120"/>
              <w:ind w:right="141"/>
              <w:jc w:val="both"/>
              <w:rPr>
                <w:rFonts w:ascii="Arial" w:hAnsi="Arial" w:cs="Arial"/>
              </w:rPr>
            </w:pPr>
            <w:r w:rsidRPr="00511A48">
              <w:rPr>
                <w:rFonts w:ascii="Arial" w:hAnsi="Arial" w:cs="Arial"/>
              </w:rPr>
              <w:t>1,0</w:t>
            </w:r>
          </w:p>
        </w:tc>
      </w:tr>
      <w:tr w:rsidR="0076605C" w:rsidRPr="00511A48" w:rsidTr="00173C4D">
        <w:trPr>
          <w:jc w:val="center"/>
        </w:trPr>
        <w:tc>
          <w:tcPr>
            <w:tcW w:w="7797" w:type="dxa"/>
            <w:gridSpan w:val="2"/>
            <w:tcBorders>
              <w:top w:val="single" w:sz="4" w:space="0" w:color="000000"/>
              <w:left w:val="single" w:sz="4" w:space="0" w:color="000000"/>
              <w:bottom w:val="single" w:sz="4" w:space="0" w:color="000000"/>
            </w:tcBorders>
          </w:tcPr>
          <w:p w:rsidR="00FB39CB" w:rsidRPr="00511A48" w:rsidRDefault="00FB39CB" w:rsidP="00FB39CB">
            <w:pPr>
              <w:snapToGrid w:val="0"/>
              <w:spacing w:before="120" w:after="120"/>
              <w:jc w:val="both"/>
              <w:rPr>
                <w:rFonts w:ascii="Arial" w:hAnsi="Arial" w:cs="Arial"/>
              </w:rPr>
            </w:pPr>
            <w:r w:rsidRPr="00511A48">
              <w:rPr>
                <w:rFonts w:ascii="Arial" w:hAnsi="Arial" w:cs="Arial"/>
              </w:rPr>
              <w:t>Pontuação Máxima Global</w:t>
            </w:r>
          </w:p>
        </w:tc>
        <w:tc>
          <w:tcPr>
            <w:tcW w:w="1134" w:type="dxa"/>
            <w:tcBorders>
              <w:top w:val="single" w:sz="4" w:space="0" w:color="000000"/>
              <w:left w:val="single" w:sz="4" w:space="0" w:color="000000"/>
              <w:bottom w:val="single" w:sz="4" w:space="0" w:color="000000"/>
              <w:right w:val="single" w:sz="4" w:space="0" w:color="000000"/>
            </w:tcBorders>
          </w:tcPr>
          <w:p w:rsidR="00FB39CB" w:rsidRPr="00511A48" w:rsidRDefault="00FB39CB" w:rsidP="00FB39CB">
            <w:pPr>
              <w:snapToGrid w:val="0"/>
              <w:spacing w:before="120" w:after="120"/>
              <w:ind w:right="141"/>
              <w:jc w:val="both"/>
              <w:rPr>
                <w:rFonts w:ascii="Arial" w:hAnsi="Arial" w:cs="Arial"/>
              </w:rPr>
            </w:pPr>
            <w:r w:rsidRPr="00511A48">
              <w:rPr>
                <w:rFonts w:ascii="Arial" w:hAnsi="Arial" w:cs="Arial"/>
              </w:rPr>
              <w:t>10,0</w:t>
            </w:r>
          </w:p>
        </w:tc>
      </w:tr>
    </w:tbl>
    <w:p w:rsidR="00FB39CB" w:rsidRDefault="00FB39CB" w:rsidP="00FB39CB">
      <w:pPr>
        <w:jc w:val="both"/>
        <w:rPr>
          <w:rFonts w:ascii="Arial" w:hAnsi="Arial" w:cs="Arial"/>
        </w:rPr>
      </w:pPr>
    </w:p>
    <w:p w:rsidR="00586BD4" w:rsidRPr="00511A48" w:rsidRDefault="00586BD4" w:rsidP="00FB39CB">
      <w:pPr>
        <w:jc w:val="both"/>
        <w:rPr>
          <w:rFonts w:ascii="Arial" w:hAnsi="Arial" w:cs="Arial"/>
        </w:rPr>
      </w:pPr>
    </w:p>
    <w:p w:rsidR="00FB39CB" w:rsidRPr="00511A48" w:rsidRDefault="00FB39CB" w:rsidP="00FB39CB">
      <w:pPr>
        <w:jc w:val="both"/>
        <w:rPr>
          <w:rFonts w:ascii="Arial" w:hAnsi="Arial" w:cs="Arial"/>
          <w:b/>
          <w:bCs/>
        </w:rPr>
      </w:pPr>
      <w:r w:rsidRPr="00511A48">
        <w:rPr>
          <w:rFonts w:ascii="Arial" w:hAnsi="Arial" w:cs="Arial"/>
          <w:b/>
          <w:bCs/>
        </w:rPr>
        <w:t>Somente uma proposta será selecionada. Havendo mais de uma proposta apresentada, deve ser realizada lista de classificação por pontuação;</w:t>
      </w:r>
    </w:p>
    <w:p w:rsidR="00FB39CB" w:rsidRPr="00511A48" w:rsidRDefault="00FB39CB" w:rsidP="00FB39CB">
      <w:pPr>
        <w:jc w:val="both"/>
        <w:rPr>
          <w:rFonts w:ascii="Arial" w:hAnsi="Arial" w:cs="Arial"/>
          <w:b/>
          <w:bCs/>
        </w:rPr>
      </w:pPr>
    </w:p>
    <w:p w:rsidR="00FB39CB" w:rsidRPr="00511A48" w:rsidRDefault="00FB39CB" w:rsidP="00FB39CB">
      <w:pPr>
        <w:jc w:val="both"/>
        <w:rPr>
          <w:rFonts w:ascii="Arial" w:hAnsi="Arial" w:cs="Arial"/>
          <w:b/>
          <w:bCs/>
        </w:rPr>
      </w:pPr>
      <w:r w:rsidRPr="00511A48">
        <w:rPr>
          <w:rFonts w:ascii="Arial" w:hAnsi="Arial" w:cs="Arial"/>
          <w:b/>
          <w:bCs/>
        </w:rPr>
        <w:t>Será desclassificada a proposta que não atender os graus mínimos satisfatórios ou de adequação nos itens A, B e C da tabela do item 10.2.1, bem como aquela que não atingir, no geral, 05 pontos, considerando a avaliação de todos os itens.</w:t>
      </w:r>
    </w:p>
    <w:p w:rsidR="00FB39CB" w:rsidRPr="00FB39CB" w:rsidRDefault="00FB39CB" w:rsidP="00F0677B">
      <w:pPr>
        <w:widowControl w:val="0"/>
        <w:autoSpaceDE w:val="0"/>
        <w:autoSpaceDN w:val="0"/>
        <w:adjustRightInd w:val="0"/>
        <w:jc w:val="both"/>
        <w:rPr>
          <w:rFonts w:ascii="Arial" w:hAnsi="Arial" w:cs="Arial"/>
        </w:rPr>
      </w:pPr>
    </w:p>
    <w:p w:rsidR="00586BD4" w:rsidRDefault="00586BD4" w:rsidP="00F0677B">
      <w:pPr>
        <w:widowControl w:val="0"/>
        <w:autoSpaceDE w:val="0"/>
        <w:autoSpaceDN w:val="0"/>
        <w:adjustRightInd w:val="0"/>
        <w:jc w:val="both"/>
        <w:rPr>
          <w:rFonts w:ascii="Arial" w:eastAsia="MS Gothic" w:hAnsi="Arial" w:cs="Arial"/>
          <w:b/>
        </w:rPr>
      </w:pPr>
    </w:p>
    <w:p w:rsidR="004D4227" w:rsidRDefault="00FB39CB" w:rsidP="00F0677B">
      <w:pPr>
        <w:widowControl w:val="0"/>
        <w:autoSpaceDE w:val="0"/>
        <w:autoSpaceDN w:val="0"/>
        <w:adjustRightInd w:val="0"/>
        <w:jc w:val="both"/>
        <w:rPr>
          <w:rFonts w:ascii="Arial" w:eastAsia="MS Gothic" w:hAnsi="Arial" w:cs="Arial"/>
        </w:rPr>
      </w:pPr>
      <w:r>
        <w:rPr>
          <w:rFonts w:ascii="Arial" w:eastAsia="MS Gothic" w:hAnsi="Arial" w:cs="Arial"/>
          <w:b/>
        </w:rPr>
        <w:t>4</w:t>
      </w:r>
      <w:r w:rsidR="004D4227" w:rsidRPr="004D4227">
        <w:rPr>
          <w:rFonts w:ascii="Arial" w:eastAsia="MS Gothic" w:hAnsi="Arial" w:cs="Arial"/>
        </w:rPr>
        <w:t xml:space="preserve">. </w:t>
      </w:r>
      <w:r>
        <w:rPr>
          <w:rFonts w:ascii="Arial" w:eastAsia="MS Gothic" w:hAnsi="Arial" w:cs="Arial"/>
        </w:rPr>
        <w:t>DAS ESTAPAS DA CHAMADA PÚBLICA</w:t>
      </w:r>
    </w:p>
    <w:p w:rsidR="00FB39CB" w:rsidRDefault="00FB39CB" w:rsidP="00F0677B">
      <w:pPr>
        <w:widowControl w:val="0"/>
        <w:autoSpaceDE w:val="0"/>
        <w:autoSpaceDN w:val="0"/>
        <w:adjustRightInd w:val="0"/>
        <w:jc w:val="both"/>
        <w:rPr>
          <w:rFonts w:ascii="Arial" w:eastAsia="MS Gothic" w:hAnsi="Arial" w:cs="Arial"/>
        </w:rPr>
      </w:pPr>
      <w:r>
        <w:rPr>
          <w:rFonts w:ascii="Arial" w:eastAsia="MS Gothic" w:hAnsi="Arial" w:cs="Arial"/>
        </w:rPr>
        <w:t xml:space="preserve">O presente procedimento inicia-se mediante apresentação de proposta de chamada pública, com minuta de edital e formalização do termo de referência por parte do </w:t>
      </w:r>
      <w:r>
        <w:rPr>
          <w:rFonts w:ascii="Arial" w:eastAsia="MS Gothic" w:hAnsi="Arial" w:cs="Arial"/>
        </w:rPr>
        <w:lastRenderedPageBreak/>
        <w:t xml:space="preserve">Conselheiro Coordenador da </w:t>
      </w:r>
      <w:r w:rsidRPr="00FB39CB">
        <w:rPr>
          <w:rFonts w:ascii="Arial" w:eastAsia="MS Gothic" w:hAnsi="Arial" w:cs="Arial"/>
        </w:rPr>
        <w:t>Comissão Especial de Política Profissional e Política Urbana E Ambiental Do CAU-PI – CPPUA-CAU/PI</w:t>
      </w:r>
      <w:r>
        <w:rPr>
          <w:rFonts w:ascii="Arial" w:eastAsia="MS Gothic" w:hAnsi="Arial" w:cs="Arial"/>
        </w:rPr>
        <w:t>, conforme a Deliberação da CPPUA-CAU/PI, nº 01/2019.</w:t>
      </w:r>
    </w:p>
    <w:p w:rsidR="00FB39CB" w:rsidRDefault="00FB39CB" w:rsidP="00F0677B">
      <w:pPr>
        <w:widowControl w:val="0"/>
        <w:autoSpaceDE w:val="0"/>
        <w:autoSpaceDN w:val="0"/>
        <w:adjustRightInd w:val="0"/>
        <w:jc w:val="both"/>
        <w:rPr>
          <w:rFonts w:ascii="Arial" w:eastAsia="MS Gothic" w:hAnsi="Arial" w:cs="Arial"/>
        </w:rPr>
      </w:pPr>
      <w:r>
        <w:rPr>
          <w:rFonts w:ascii="Arial" w:eastAsia="MS Gothic" w:hAnsi="Arial" w:cs="Arial"/>
        </w:rPr>
        <w:t xml:space="preserve">A aprovação da minuta do edital e do termo presente termo de referência será realizado pelo Plenário do CAU/PI, mediante prévia apreciação pela </w:t>
      </w:r>
      <w:r w:rsidRPr="00FB39CB">
        <w:rPr>
          <w:rFonts w:ascii="Arial" w:eastAsia="MS Gothic" w:hAnsi="Arial" w:cs="Arial"/>
        </w:rPr>
        <w:t>Comissão de Finanças, Atos Administrativos e Planejamento Estratégico do CAU/PI – CFAAPE-CAU/PI</w:t>
      </w:r>
      <w:r w:rsidR="00E443DE">
        <w:rPr>
          <w:rFonts w:ascii="Arial" w:eastAsia="MS Gothic" w:hAnsi="Arial" w:cs="Arial"/>
        </w:rPr>
        <w:t>.</w:t>
      </w:r>
    </w:p>
    <w:p w:rsidR="00E443DE" w:rsidRDefault="00E443DE" w:rsidP="00F0677B">
      <w:pPr>
        <w:widowControl w:val="0"/>
        <w:autoSpaceDE w:val="0"/>
        <w:autoSpaceDN w:val="0"/>
        <w:adjustRightInd w:val="0"/>
        <w:jc w:val="both"/>
        <w:rPr>
          <w:rFonts w:ascii="Arial" w:eastAsia="MS Gothic" w:hAnsi="Arial" w:cs="Arial"/>
        </w:rPr>
      </w:pPr>
    </w:p>
    <w:p w:rsidR="00E443DE" w:rsidRPr="004D4227" w:rsidRDefault="00E443DE" w:rsidP="00F0677B">
      <w:pPr>
        <w:widowControl w:val="0"/>
        <w:autoSpaceDE w:val="0"/>
        <w:autoSpaceDN w:val="0"/>
        <w:adjustRightInd w:val="0"/>
        <w:jc w:val="both"/>
        <w:rPr>
          <w:rFonts w:ascii="Arial" w:eastAsia="MS Gothic" w:hAnsi="Arial" w:cs="Arial"/>
        </w:rPr>
      </w:pPr>
      <w:r>
        <w:rPr>
          <w:rFonts w:ascii="Arial" w:eastAsia="MS Gothic" w:hAnsi="Arial" w:cs="Arial"/>
        </w:rPr>
        <w:t xml:space="preserve">De acordo com a </w:t>
      </w:r>
      <w:r w:rsidRPr="00586BD4">
        <w:rPr>
          <w:rFonts w:ascii="Arial" w:eastAsia="MS Gothic" w:hAnsi="Arial" w:cs="Arial"/>
        </w:rPr>
        <w:t xml:space="preserve">Deliberação Plenária nº </w:t>
      </w:r>
      <w:r w:rsidR="00586BD4" w:rsidRPr="00586BD4">
        <w:rPr>
          <w:rFonts w:ascii="Arial" w:eastAsia="MS Gothic" w:hAnsi="Arial" w:cs="Arial"/>
        </w:rPr>
        <w:t>23</w:t>
      </w:r>
      <w:r w:rsidR="00586BD4">
        <w:rPr>
          <w:rFonts w:ascii="Arial" w:eastAsia="MS Gothic" w:hAnsi="Arial" w:cs="Arial"/>
        </w:rPr>
        <w:t>5</w:t>
      </w:r>
      <w:r w:rsidRPr="00586BD4">
        <w:rPr>
          <w:rFonts w:ascii="Arial" w:eastAsia="MS Gothic" w:hAnsi="Arial" w:cs="Arial"/>
        </w:rPr>
        <w:t>/2019</w:t>
      </w:r>
      <w:r>
        <w:rPr>
          <w:rFonts w:ascii="Arial" w:eastAsia="MS Gothic" w:hAnsi="Arial" w:cs="Arial"/>
        </w:rPr>
        <w:t>, as limitações de valor de apoio institucional fixados pela portaria nº 23/2015, ficarão a cargo do edital.</w:t>
      </w:r>
    </w:p>
    <w:p w:rsidR="004D4227" w:rsidRPr="004D4227" w:rsidRDefault="004D4227" w:rsidP="00F0677B">
      <w:pPr>
        <w:widowControl w:val="0"/>
        <w:autoSpaceDE w:val="0"/>
        <w:autoSpaceDN w:val="0"/>
        <w:adjustRightInd w:val="0"/>
        <w:jc w:val="both"/>
        <w:rPr>
          <w:rFonts w:ascii="Arial" w:eastAsia="MS Gothic" w:hAnsi="Arial" w:cs="Arial"/>
        </w:rPr>
      </w:pPr>
    </w:p>
    <w:p w:rsidR="00586BD4" w:rsidRDefault="00586BD4" w:rsidP="00F0677B">
      <w:pPr>
        <w:widowControl w:val="0"/>
        <w:autoSpaceDE w:val="0"/>
        <w:autoSpaceDN w:val="0"/>
        <w:adjustRightInd w:val="0"/>
        <w:jc w:val="both"/>
        <w:rPr>
          <w:rFonts w:ascii="Arial" w:eastAsia="MS Gothic" w:hAnsi="Arial" w:cs="Arial"/>
        </w:rPr>
      </w:pPr>
    </w:p>
    <w:p w:rsidR="00E443DE" w:rsidRDefault="00E443DE" w:rsidP="00F0677B">
      <w:pPr>
        <w:widowControl w:val="0"/>
        <w:autoSpaceDE w:val="0"/>
        <w:autoSpaceDN w:val="0"/>
        <w:adjustRightInd w:val="0"/>
        <w:jc w:val="both"/>
        <w:rPr>
          <w:rFonts w:ascii="Arial" w:eastAsia="MS Gothic" w:hAnsi="Arial" w:cs="Arial"/>
        </w:rPr>
      </w:pPr>
      <w:r>
        <w:rPr>
          <w:rFonts w:ascii="Arial" w:eastAsia="MS Gothic" w:hAnsi="Arial" w:cs="Arial"/>
        </w:rPr>
        <w:t>Após a aprovação do edital, o mesmo será publicado, na íntegra, no sitio eletrônico do CAU/PI, no portal da transparência e deverá ter extrato resumido publicado no Diário Oficial da União.</w:t>
      </w:r>
    </w:p>
    <w:p w:rsidR="00E443DE" w:rsidRDefault="00E443DE" w:rsidP="00F0677B">
      <w:pPr>
        <w:widowControl w:val="0"/>
        <w:autoSpaceDE w:val="0"/>
        <w:autoSpaceDN w:val="0"/>
        <w:adjustRightInd w:val="0"/>
        <w:jc w:val="both"/>
        <w:rPr>
          <w:rFonts w:ascii="Arial" w:eastAsia="MS Gothic" w:hAnsi="Arial" w:cs="Arial"/>
        </w:rPr>
      </w:pPr>
    </w:p>
    <w:p w:rsidR="00586BD4" w:rsidRDefault="00586BD4" w:rsidP="00F0677B">
      <w:pPr>
        <w:widowControl w:val="0"/>
        <w:autoSpaceDE w:val="0"/>
        <w:autoSpaceDN w:val="0"/>
        <w:adjustRightInd w:val="0"/>
        <w:jc w:val="both"/>
        <w:rPr>
          <w:rFonts w:ascii="Arial" w:eastAsia="MS Gothic" w:hAnsi="Arial" w:cs="Arial"/>
        </w:rPr>
      </w:pPr>
    </w:p>
    <w:p w:rsidR="00366A04" w:rsidRDefault="00E443DE" w:rsidP="00F0677B">
      <w:pPr>
        <w:widowControl w:val="0"/>
        <w:autoSpaceDE w:val="0"/>
        <w:autoSpaceDN w:val="0"/>
        <w:adjustRightInd w:val="0"/>
        <w:jc w:val="both"/>
        <w:rPr>
          <w:rFonts w:ascii="Arial" w:eastAsia="MS Gothic" w:hAnsi="Arial" w:cs="Arial"/>
        </w:rPr>
      </w:pPr>
      <w:r>
        <w:rPr>
          <w:rFonts w:ascii="Arial" w:eastAsia="MS Gothic" w:hAnsi="Arial" w:cs="Arial"/>
        </w:rPr>
        <w:t>As propostas de fomento deverão ser apresentadas no termo do edital, de forma clara da atividade a ser desenvolvida, com detalhamento do orçamento de toda a atividade, bem como com apresentação provisória de quais itens do orçamento serão custeados com o repasse financeiro dado pelo CAU/PI.</w:t>
      </w:r>
    </w:p>
    <w:p w:rsidR="00366A04" w:rsidRDefault="00366A04" w:rsidP="00F0677B">
      <w:pPr>
        <w:widowControl w:val="0"/>
        <w:autoSpaceDE w:val="0"/>
        <w:autoSpaceDN w:val="0"/>
        <w:adjustRightInd w:val="0"/>
        <w:jc w:val="both"/>
        <w:rPr>
          <w:rFonts w:ascii="Arial" w:eastAsia="MS Gothic" w:hAnsi="Arial" w:cs="Arial"/>
        </w:rPr>
      </w:pPr>
    </w:p>
    <w:p w:rsidR="00E443DE" w:rsidRDefault="00366A04" w:rsidP="00F0677B">
      <w:pPr>
        <w:widowControl w:val="0"/>
        <w:autoSpaceDE w:val="0"/>
        <w:autoSpaceDN w:val="0"/>
        <w:adjustRightInd w:val="0"/>
        <w:jc w:val="both"/>
        <w:rPr>
          <w:rFonts w:ascii="Arial" w:eastAsia="MS Gothic" w:hAnsi="Arial" w:cs="Arial"/>
        </w:rPr>
      </w:pPr>
      <w:r>
        <w:rPr>
          <w:rFonts w:ascii="Arial" w:eastAsia="MS Gothic" w:hAnsi="Arial" w:cs="Arial"/>
        </w:rPr>
        <w:t>A CPPUA-CAU/PI, com auxílio da Comissão Permanente de Licitação, do CAU/PI dever</w:t>
      </w:r>
      <w:r w:rsidR="006F42F8">
        <w:rPr>
          <w:rFonts w:ascii="Arial" w:eastAsia="MS Gothic" w:hAnsi="Arial" w:cs="Arial"/>
        </w:rPr>
        <w:t>á</w:t>
      </w:r>
      <w:r>
        <w:rPr>
          <w:rFonts w:ascii="Arial" w:eastAsia="MS Gothic" w:hAnsi="Arial" w:cs="Arial"/>
        </w:rPr>
        <w:t xml:space="preserve"> analisar os documentos referentes à habilitação jurídica e a regularidade fiscal das proponentes.</w:t>
      </w:r>
    </w:p>
    <w:p w:rsidR="00366A04" w:rsidRDefault="00366A04" w:rsidP="00F0677B">
      <w:pPr>
        <w:widowControl w:val="0"/>
        <w:autoSpaceDE w:val="0"/>
        <w:autoSpaceDN w:val="0"/>
        <w:adjustRightInd w:val="0"/>
        <w:jc w:val="both"/>
        <w:rPr>
          <w:rFonts w:ascii="Arial" w:eastAsia="MS Gothic" w:hAnsi="Arial" w:cs="Arial"/>
        </w:rPr>
      </w:pPr>
    </w:p>
    <w:p w:rsidR="00586BD4" w:rsidRDefault="00586BD4" w:rsidP="00F0677B">
      <w:pPr>
        <w:widowControl w:val="0"/>
        <w:autoSpaceDE w:val="0"/>
        <w:autoSpaceDN w:val="0"/>
        <w:adjustRightInd w:val="0"/>
        <w:jc w:val="both"/>
        <w:rPr>
          <w:rFonts w:ascii="Arial" w:eastAsia="MS Gothic" w:hAnsi="Arial" w:cs="Arial"/>
        </w:rPr>
      </w:pPr>
    </w:p>
    <w:p w:rsidR="00366A04" w:rsidRDefault="00366A04" w:rsidP="00F0677B">
      <w:pPr>
        <w:widowControl w:val="0"/>
        <w:autoSpaceDE w:val="0"/>
        <w:autoSpaceDN w:val="0"/>
        <w:adjustRightInd w:val="0"/>
        <w:jc w:val="both"/>
        <w:rPr>
          <w:rFonts w:ascii="Arial" w:eastAsia="MS Gothic" w:hAnsi="Arial" w:cs="Arial"/>
        </w:rPr>
      </w:pPr>
      <w:r>
        <w:rPr>
          <w:rFonts w:ascii="Arial" w:eastAsia="MS Gothic" w:hAnsi="Arial" w:cs="Arial"/>
        </w:rPr>
        <w:t>Cabe aos membros da CPPUA-CAU/PI emitir um parecer prévio sobre o mérito das propostas e promover sua classificação conforme as pontuações previstas no item anterior e submetê-la ao Plenário do CAU/PI, a quem caberá o julgamento definitivo das propostas.</w:t>
      </w:r>
    </w:p>
    <w:p w:rsidR="00366A04" w:rsidRDefault="00366A04" w:rsidP="00F0677B">
      <w:pPr>
        <w:widowControl w:val="0"/>
        <w:autoSpaceDE w:val="0"/>
        <w:autoSpaceDN w:val="0"/>
        <w:adjustRightInd w:val="0"/>
        <w:jc w:val="both"/>
        <w:rPr>
          <w:rFonts w:ascii="Arial" w:eastAsia="MS Gothic" w:hAnsi="Arial" w:cs="Arial"/>
        </w:rPr>
      </w:pPr>
    </w:p>
    <w:p w:rsidR="001C3E99" w:rsidRDefault="001C3E99" w:rsidP="00F0677B">
      <w:pPr>
        <w:widowControl w:val="0"/>
        <w:autoSpaceDE w:val="0"/>
        <w:autoSpaceDN w:val="0"/>
        <w:adjustRightInd w:val="0"/>
        <w:jc w:val="both"/>
        <w:rPr>
          <w:rFonts w:ascii="Arial" w:eastAsia="MS Gothic" w:hAnsi="Arial" w:cs="Arial"/>
        </w:rPr>
      </w:pPr>
      <w:r>
        <w:rPr>
          <w:rFonts w:ascii="Arial" w:eastAsia="MS Gothic" w:hAnsi="Arial" w:cs="Arial"/>
        </w:rPr>
        <w:t>Após a aprovação da proposta será realizado termo de fomento, com previsão de repasse dos valores em uma única parcela, podendo ser parcelado o repasse em três vezes, a depender da disponibilidade financeira do Conselho.</w:t>
      </w:r>
    </w:p>
    <w:p w:rsidR="001C3E99" w:rsidRDefault="001C3E99" w:rsidP="00F0677B">
      <w:pPr>
        <w:widowControl w:val="0"/>
        <w:autoSpaceDE w:val="0"/>
        <w:autoSpaceDN w:val="0"/>
        <w:adjustRightInd w:val="0"/>
        <w:jc w:val="both"/>
        <w:rPr>
          <w:rFonts w:ascii="Arial" w:eastAsia="MS Gothic" w:hAnsi="Arial" w:cs="Arial"/>
        </w:rPr>
      </w:pPr>
    </w:p>
    <w:p w:rsidR="001C3E99" w:rsidRDefault="001C3E99" w:rsidP="001C3E99">
      <w:pPr>
        <w:widowControl w:val="0"/>
        <w:autoSpaceDE w:val="0"/>
        <w:autoSpaceDN w:val="0"/>
        <w:adjustRightInd w:val="0"/>
        <w:jc w:val="both"/>
        <w:rPr>
          <w:rFonts w:ascii="Arial" w:eastAsia="MS Gothic" w:hAnsi="Arial" w:cs="Arial"/>
        </w:rPr>
      </w:pPr>
      <w:r>
        <w:rPr>
          <w:rFonts w:ascii="Arial" w:eastAsia="MS Gothic" w:hAnsi="Arial" w:cs="Arial"/>
        </w:rPr>
        <w:t>A prestação de contas também será julgada pelo Plenário do CAU/PI, mediante apreciação prévia da CFAAPE-CAU/PI em prazos a serem ficados no edital.</w:t>
      </w:r>
    </w:p>
    <w:p w:rsidR="001C3E99" w:rsidRDefault="001C3E99" w:rsidP="00F0677B">
      <w:pPr>
        <w:widowControl w:val="0"/>
        <w:autoSpaceDE w:val="0"/>
        <w:autoSpaceDN w:val="0"/>
        <w:adjustRightInd w:val="0"/>
        <w:jc w:val="both"/>
        <w:rPr>
          <w:rFonts w:ascii="Arial" w:eastAsia="MS Gothic" w:hAnsi="Arial" w:cs="Arial"/>
        </w:rPr>
      </w:pPr>
    </w:p>
    <w:p w:rsidR="00586BD4" w:rsidRDefault="00586BD4" w:rsidP="00F0677B">
      <w:pPr>
        <w:widowControl w:val="0"/>
        <w:autoSpaceDE w:val="0"/>
        <w:autoSpaceDN w:val="0"/>
        <w:adjustRightInd w:val="0"/>
        <w:jc w:val="both"/>
        <w:rPr>
          <w:rFonts w:ascii="Arial" w:eastAsia="MS Gothic" w:hAnsi="Arial" w:cs="Arial"/>
        </w:rPr>
      </w:pPr>
    </w:p>
    <w:p w:rsidR="001C3E99" w:rsidRDefault="001C3E99" w:rsidP="00F0677B">
      <w:pPr>
        <w:widowControl w:val="0"/>
        <w:autoSpaceDE w:val="0"/>
        <w:autoSpaceDN w:val="0"/>
        <w:adjustRightInd w:val="0"/>
        <w:jc w:val="both"/>
        <w:rPr>
          <w:rFonts w:ascii="Arial" w:eastAsia="MS Gothic" w:hAnsi="Arial" w:cs="Arial"/>
        </w:rPr>
      </w:pPr>
      <w:r w:rsidRPr="001C3E99">
        <w:rPr>
          <w:rFonts w:ascii="Arial" w:eastAsia="MS Gothic" w:hAnsi="Arial" w:cs="Arial"/>
          <w:b/>
        </w:rPr>
        <w:t>5.</w:t>
      </w:r>
      <w:r>
        <w:rPr>
          <w:rFonts w:ascii="Arial" w:eastAsia="MS Gothic" w:hAnsi="Arial" w:cs="Arial"/>
        </w:rPr>
        <w:t xml:space="preserve"> DAS DISPOSIÇÕES FINAIS:</w:t>
      </w:r>
    </w:p>
    <w:p w:rsidR="00366A04" w:rsidRDefault="00366A04" w:rsidP="00F0677B">
      <w:pPr>
        <w:widowControl w:val="0"/>
        <w:autoSpaceDE w:val="0"/>
        <w:autoSpaceDN w:val="0"/>
        <w:adjustRightInd w:val="0"/>
        <w:jc w:val="both"/>
        <w:rPr>
          <w:rFonts w:ascii="Arial" w:eastAsia="MS Gothic" w:hAnsi="Arial" w:cs="Arial"/>
        </w:rPr>
      </w:pPr>
      <w:r>
        <w:rPr>
          <w:rFonts w:ascii="Arial" w:eastAsia="MS Gothic" w:hAnsi="Arial" w:cs="Arial"/>
        </w:rPr>
        <w:t>O Plenário do CAU/PI poderá rever quaisquer decisões proferidas pelos demais órgãos no cumprimento da chamada pública.</w:t>
      </w:r>
    </w:p>
    <w:p w:rsidR="00366A04" w:rsidRDefault="00366A04" w:rsidP="00F0677B">
      <w:pPr>
        <w:widowControl w:val="0"/>
        <w:autoSpaceDE w:val="0"/>
        <w:autoSpaceDN w:val="0"/>
        <w:adjustRightInd w:val="0"/>
        <w:jc w:val="both"/>
        <w:rPr>
          <w:rFonts w:ascii="Arial" w:eastAsia="MS Gothic" w:hAnsi="Arial" w:cs="Arial"/>
        </w:rPr>
      </w:pPr>
    </w:p>
    <w:p w:rsidR="001C3E99" w:rsidRDefault="001C3E99" w:rsidP="00F0677B">
      <w:pPr>
        <w:widowControl w:val="0"/>
        <w:autoSpaceDE w:val="0"/>
        <w:autoSpaceDN w:val="0"/>
        <w:adjustRightInd w:val="0"/>
        <w:jc w:val="both"/>
        <w:rPr>
          <w:rFonts w:ascii="Arial" w:eastAsia="MS Gothic" w:hAnsi="Arial" w:cs="Arial"/>
        </w:rPr>
      </w:pPr>
      <w:r>
        <w:rPr>
          <w:rFonts w:ascii="Arial" w:eastAsia="MS Gothic" w:hAnsi="Arial" w:cs="Arial"/>
        </w:rPr>
        <w:t xml:space="preserve">Deverão ser respeitadas a </w:t>
      </w:r>
      <w:r w:rsidRPr="001C3E99">
        <w:rPr>
          <w:rFonts w:ascii="Arial" w:eastAsia="MS Gothic" w:hAnsi="Arial" w:cs="Arial"/>
        </w:rPr>
        <w:t>Lei Federal nº 12.378</w:t>
      </w:r>
      <w:r>
        <w:rPr>
          <w:rFonts w:ascii="Arial" w:eastAsia="MS Gothic" w:hAnsi="Arial" w:cs="Arial"/>
        </w:rPr>
        <w:t xml:space="preserve">/2010, </w:t>
      </w:r>
      <w:r w:rsidRPr="001C3E99">
        <w:rPr>
          <w:rFonts w:ascii="Arial" w:eastAsia="MS Gothic" w:hAnsi="Arial" w:cs="Arial"/>
        </w:rPr>
        <w:t>a Lei 13.019/2014,</w:t>
      </w:r>
      <w:r>
        <w:rPr>
          <w:rFonts w:ascii="Arial" w:eastAsia="MS Gothic" w:hAnsi="Arial" w:cs="Arial"/>
        </w:rPr>
        <w:t xml:space="preserve"> o</w:t>
      </w:r>
      <w:r w:rsidRPr="001C3E99">
        <w:rPr>
          <w:rFonts w:ascii="Arial" w:eastAsia="MS Gothic" w:hAnsi="Arial" w:cs="Arial"/>
        </w:rPr>
        <w:t xml:space="preserve"> Decreto Federal 8.726/2016,</w:t>
      </w:r>
      <w:r>
        <w:rPr>
          <w:rFonts w:ascii="Arial" w:eastAsia="MS Gothic" w:hAnsi="Arial" w:cs="Arial"/>
        </w:rPr>
        <w:t xml:space="preserve"> a</w:t>
      </w:r>
      <w:r w:rsidRPr="001C3E99">
        <w:rPr>
          <w:rFonts w:ascii="Arial" w:eastAsia="MS Gothic" w:hAnsi="Arial" w:cs="Arial"/>
        </w:rPr>
        <w:t xml:space="preserve"> Portaria nº 23/2015 do CAU/PI e da Resolução nº 94/2014 do CAU/BR, que regulamenta</w:t>
      </w:r>
      <w:r>
        <w:rPr>
          <w:rFonts w:ascii="Arial" w:eastAsia="MS Gothic" w:hAnsi="Arial" w:cs="Arial"/>
        </w:rPr>
        <w:t>m</w:t>
      </w:r>
      <w:r w:rsidRPr="001C3E99">
        <w:rPr>
          <w:rFonts w:ascii="Arial" w:eastAsia="MS Gothic" w:hAnsi="Arial" w:cs="Arial"/>
        </w:rPr>
        <w:t xml:space="preserve"> a concessão de apoio institucional</w:t>
      </w:r>
      <w:r>
        <w:rPr>
          <w:rFonts w:ascii="Arial" w:eastAsia="MS Gothic" w:hAnsi="Arial" w:cs="Arial"/>
        </w:rPr>
        <w:t xml:space="preserve"> a ser promovido pelo</w:t>
      </w:r>
      <w:r w:rsidRPr="001C3E99">
        <w:rPr>
          <w:rFonts w:ascii="Arial" w:eastAsia="MS Gothic" w:hAnsi="Arial" w:cs="Arial"/>
        </w:rPr>
        <w:t xml:space="preserve"> Conselho de Arquitetura e Urbanismo DO PIAUI (CAU/PI)</w:t>
      </w:r>
      <w:r>
        <w:rPr>
          <w:rFonts w:ascii="Arial" w:eastAsia="MS Gothic" w:hAnsi="Arial" w:cs="Arial"/>
        </w:rPr>
        <w:t>.</w:t>
      </w:r>
    </w:p>
    <w:p w:rsidR="001C3E99" w:rsidRDefault="001C3E99" w:rsidP="00F0677B">
      <w:pPr>
        <w:widowControl w:val="0"/>
        <w:autoSpaceDE w:val="0"/>
        <w:autoSpaceDN w:val="0"/>
        <w:adjustRightInd w:val="0"/>
        <w:jc w:val="both"/>
        <w:rPr>
          <w:rFonts w:ascii="Arial" w:eastAsia="MS Gothic" w:hAnsi="Arial" w:cs="Arial"/>
        </w:rPr>
      </w:pPr>
    </w:p>
    <w:p w:rsidR="001C3E99" w:rsidRDefault="004D4227" w:rsidP="00F0677B">
      <w:pPr>
        <w:widowControl w:val="0"/>
        <w:autoSpaceDE w:val="0"/>
        <w:autoSpaceDN w:val="0"/>
        <w:adjustRightInd w:val="0"/>
        <w:jc w:val="both"/>
        <w:rPr>
          <w:rFonts w:ascii="Arial" w:eastAsia="MS Gothic" w:hAnsi="Arial" w:cs="Arial"/>
        </w:rPr>
      </w:pPr>
      <w:r w:rsidRPr="004D4227">
        <w:rPr>
          <w:rFonts w:ascii="Arial" w:eastAsia="MS Gothic" w:hAnsi="Arial" w:cs="Arial"/>
        </w:rPr>
        <w:lastRenderedPageBreak/>
        <w:t>Fica estabelecido o endereço da Internet http://www.cau</w:t>
      </w:r>
      <w:r w:rsidR="00366A04">
        <w:rPr>
          <w:rFonts w:ascii="Arial" w:eastAsia="MS Gothic" w:hAnsi="Arial" w:cs="Arial"/>
        </w:rPr>
        <w:t>pi</w:t>
      </w:r>
      <w:r w:rsidRPr="004D4227">
        <w:rPr>
          <w:rFonts w:ascii="Arial" w:eastAsia="MS Gothic" w:hAnsi="Arial" w:cs="Arial"/>
        </w:rPr>
        <w:t>.gov.br, para a divulgação de quaisquer informações pú</w:t>
      </w:r>
      <w:r w:rsidR="00366A04">
        <w:rPr>
          <w:rFonts w:ascii="Arial" w:eastAsia="MS Gothic" w:hAnsi="Arial" w:cs="Arial"/>
        </w:rPr>
        <w:t>blicas sobre o presente certame</w:t>
      </w:r>
      <w:r w:rsidRPr="004D4227">
        <w:rPr>
          <w:rFonts w:ascii="Arial" w:eastAsia="MS Gothic" w:hAnsi="Arial" w:cs="Arial"/>
        </w:rPr>
        <w:t>.</w:t>
      </w:r>
    </w:p>
    <w:p w:rsidR="001C3E99" w:rsidRPr="00586BD4" w:rsidRDefault="001C3E99" w:rsidP="00F0677B">
      <w:pPr>
        <w:widowControl w:val="0"/>
        <w:autoSpaceDE w:val="0"/>
        <w:autoSpaceDN w:val="0"/>
        <w:adjustRightInd w:val="0"/>
        <w:jc w:val="both"/>
        <w:rPr>
          <w:rFonts w:ascii="Arial" w:eastAsia="MS Gothic" w:hAnsi="Arial" w:cs="Arial"/>
        </w:rPr>
      </w:pPr>
    </w:p>
    <w:p w:rsidR="004D4227" w:rsidRPr="00586BD4" w:rsidRDefault="001C3E99" w:rsidP="00F0677B">
      <w:pPr>
        <w:widowControl w:val="0"/>
        <w:autoSpaceDE w:val="0"/>
        <w:autoSpaceDN w:val="0"/>
        <w:adjustRightInd w:val="0"/>
        <w:jc w:val="both"/>
        <w:rPr>
          <w:rFonts w:ascii="Arial" w:eastAsia="MS Gothic" w:hAnsi="Arial" w:cs="Arial"/>
        </w:rPr>
      </w:pPr>
      <w:r w:rsidRPr="00586BD4">
        <w:rPr>
          <w:rFonts w:ascii="Arial" w:eastAsia="MS Gothic" w:hAnsi="Arial" w:cs="Arial"/>
        </w:rPr>
        <w:t xml:space="preserve">Teresina – PI </w:t>
      </w:r>
      <w:r w:rsidR="00586BD4" w:rsidRPr="00586BD4">
        <w:rPr>
          <w:rFonts w:ascii="Arial" w:eastAsia="MS Gothic" w:hAnsi="Arial" w:cs="Arial"/>
        </w:rPr>
        <w:t>03 de maio de 2019</w:t>
      </w:r>
    </w:p>
    <w:p w:rsidR="003B0072" w:rsidRPr="006B6011" w:rsidRDefault="003B0072" w:rsidP="003B0072">
      <w:pPr>
        <w:jc w:val="center"/>
        <w:rPr>
          <w:rFonts w:ascii="Times New Roman" w:hAnsi="Times New Roman"/>
          <w:b/>
          <w:lang w:eastAsia="pt-BR"/>
        </w:rPr>
      </w:pPr>
      <w:r w:rsidRPr="006B6011">
        <w:rPr>
          <w:rFonts w:ascii="Times New Roman" w:hAnsi="Times New Roman"/>
          <w:b/>
          <w:lang w:eastAsia="pt-BR"/>
        </w:rPr>
        <w:t>ANDERSON MOURÃO MOTA</w:t>
      </w:r>
    </w:p>
    <w:p w:rsidR="003B0072" w:rsidRDefault="003B0072" w:rsidP="003B0072">
      <w:pPr>
        <w:jc w:val="center"/>
        <w:rPr>
          <w:rFonts w:ascii="Times New Roman" w:hAnsi="Times New Roman"/>
          <w:lang w:eastAsia="pt-BR"/>
        </w:rPr>
      </w:pPr>
      <w:r w:rsidRPr="006B6011">
        <w:rPr>
          <w:rFonts w:ascii="Times New Roman" w:hAnsi="Times New Roman"/>
          <w:lang w:eastAsia="pt-BR"/>
        </w:rPr>
        <w:t>Coordenador da Comissão Especial de Política Profissional e Política Urbana e Ambiental</w:t>
      </w:r>
      <w:r>
        <w:rPr>
          <w:rFonts w:ascii="Times New Roman" w:hAnsi="Times New Roman"/>
          <w:lang w:eastAsia="pt-BR"/>
        </w:rPr>
        <w:t xml:space="preserve"> do CAU/PI</w:t>
      </w:r>
    </w:p>
    <w:p w:rsidR="00D30202" w:rsidRPr="003B0072" w:rsidRDefault="00D30202" w:rsidP="003B0072">
      <w:pPr>
        <w:spacing w:line="23" w:lineRule="atLeast"/>
        <w:ind w:right="-425"/>
        <w:jc w:val="center"/>
        <w:rPr>
          <w:rFonts w:ascii="Times New Roman" w:hAnsi="Times New Roman"/>
          <w:b/>
        </w:rPr>
      </w:pPr>
      <w:r w:rsidRPr="003B0072">
        <w:rPr>
          <w:rFonts w:ascii="Times New Roman" w:hAnsi="Times New Roman"/>
          <w:b/>
        </w:rPr>
        <w:t>ANEXO II</w:t>
      </w:r>
    </w:p>
    <w:p w:rsidR="00D30202" w:rsidRPr="003B0072" w:rsidRDefault="00D30202" w:rsidP="003B0072">
      <w:pPr>
        <w:spacing w:line="23" w:lineRule="atLeast"/>
        <w:ind w:right="-425"/>
        <w:jc w:val="center"/>
        <w:rPr>
          <w:rFonts w:ascii="Times New Roman" w:hAnsi="Times New Roman"/>
          <w:b/>
        </w:rPr>
      </w:pPr>
    </w:p>
    <w:p w:rsidR="00D30202" w:rsidRPr="003B0072" w:rsidRDefault="00D30202" w:rsidP="003B0072">
      <w:pPr>
        <w:spacing w:line="23" w:lineRule="atLeast"/>
        <w:ind w:right="-425"/>
        <w:jc w:val="center"/>
        <w:rPr>
          <w:rFonts w:ascii="Times New Roman" w:hAnsi="Times New Roman"/>
          <w:b/>
        </w:rPr>
      </w:pPr>
      <w:r w:rsidRPr="003B0072">
        <w:rPr>
          <w:rFonts w:ascii="Times New Roman" w:hAnsi="Times New Roman"/>
          <w:b/>
        </w:rPr>
        <w:t xml:space="preserve">Formulário para Solicitação de </w:t>
      </w:r>
      <w:r w:rsidR="00180199" w:rsidRPr="003B0072">
        <w:rPr>
          <w:rFonts w:ascii="Times New Roman" w:hAnsi="Times New Roman"/>
          <w:b/>
        </w:rPr>
        <w:t>Apoio Institucional – Edital 01/2019</w:t>
      </w:r>
    </w:p>
    <w:p w:rsidR="00D30202" w:rsidRPr="00B57308" w:rsidRDefault="00D30202" w:rsidP="00D30202">
      <w:pPr>
        <w:jc w:val="center"/>
        <w:rPr>
          <w:rFonts w:ascii="Verdana" w:hAnsi="Verdana"/>
        </w:rPr>
      </w:pPr>
    </w:p>
    <w:p w:rsidR="00D30202" w:rsidRPr="00B57308" w:rsidRDefault="00D30202" w:rsidP="00D30202">
      <w:pPr>
        <w:rPr>
          <w:rFonts w:ascii="Verdana" w:hAnsi="Verdana"/>
          <w:b/>
          <w:bCs/>
        </w:rPr>
      </w:pPr>
      <w:r w:rsidRPr="00B57308">
        <w:rPr>
          <w:rFonts w:ascii="Verdana" w:hAnsi="Verdana"/>
          <w:b/>
          <w:bCs/>
        </w:rPr>
        <w:t>Procedimentos para o envio de projeto ao CAU/</w:t>
      </w:r>
      <w:r w:rsidR="00180199" w:rsidRPr="00B57308">
        <w:rPr>
          <w:rFonts w:ascii="Verdana" w:hAnsi="Verdana"/>
          <w:b/>
          <w:bCs/>
        </w:rPr>
        <w:t>PI</w:t>
      </w:r>
      <w:r w:rsidRPr="00B57308">
        <w:rPr>
          <w:rFonts w:ascii="Verdana" w:hAnsi="Verdana"/>
          <w:b/>
          <w:bCs/>
        </w:rPr>
        <w:t xml:space="preserve">: </w:t>
      </w:r>
    </w:p>
    <w:p w:rsidR="00D30202" w:rsidRPr="00B57308" w:rsidRDefault="00D30202" w:rsidP="00D30202">
      <w:pPr>
        <w:rPr>
          <w:rFonts w:ascii="Verdana" w:hAnsi="Verdana"/>
        </w:rPr>
      </w:pPr>
    </w:p>
    <w:p w:rsidR="00D30202" w:rsidRPr="00B57308" w:rsidRDefault="00D30202" w:rsidP="00D30202">
      <w:pPr>
        <w:jc w:val="both"/>
        <w:rPr>
          <w:rFonts w:ascii="Calibri" w:hAnsi="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9"/>
        <w:gridCol w:w="834"/>
        <w:gridCol w:w="1029"/>
        <w:gridCol w:w="769"/>
        <w:gridCol w:w="1078"/>
        <w:gridCol w:w="233"/>
        <w:gridCol w:w="1755"/>
        <w:gridCol w:w="1470"/>
      </w:tblGrid>
      <w:tr w:rsidR="00D30202" w:rsidRPr="00B57308" w:rsidTr="00230CE3">
        <w:tc>
          <w:tcPr>
            <w:tcW w:w="4209" w:type="pct"/>
            <w:gridSpan w:val="7"/>
            <w:shd w:val="clear" w:color="auto" w:fill="B8CCE4"/>
          </w:tcPr>
          <w:tbl>
            <w:tblPr>
              <w:tblW w:w="0" w:type="auto"/>
              <w:tblBorders>
                <w:top w:val="nil"/>
                <w:left w:val="nil"/>
                <w:bottom w:val="nil"/>
                <w:right w:val="nil"/>
              </w:tblBorders>
              <w:tblLook w:val="0000" w:firstRow="0" w:lastRow="0" w:firstColumn="0" w:lastColumn="0" w:noHBand="0" w:noVBand="0"/>
            </w:tblPr>
            <w:tblGrid>
              <w:gridCol w:w="5992"/>
            </w:tblGrid>
            <w:tr w:rsidR="00D30202" w:rsidRPr="00B57308" w:rsidTr="00173C4D">
              <w:trPr>
                <w:trHeight w:val="96"/>
              </w:trPr>
              <w:tc>
                <w:tcPr>
                  <w:tcW w:w="5992" w:type="dxa"/>
                  <w:shd w:val="clear" w:color="auto" w:fill="B8CCE4"/>
                  <w:vAlign w:val="center"/>
                </w:tcPr>
                <w:p w:rsidR="00D30202" w:rsidRPr="00B57308" w:rsidRDefault="00D30202" w:rsidP="00D30202">
                  <w:pPr>
                    <w:numPr>
                      <w:ilvl w:val="0"/>
                      <w:numId w:val="9"/>
                    </w:numPr>
                    <w:rPr>
                      <w:rFonts w:ascii="Calibri" w:hAnsi="Calibri"/>
                      <w:color w:val="FF0000"/>
                    </w:rPr>
                  </w:pPr>
                  <w:r w:rsidRPr="00B57308">
                    <w:rPr>
                      <w:rFonts w:ascii="Calibri" w:hAnsi="Calibri"/>
                      <w:b/>
                      <w:bCs/>
                    </w:rPr>
                    <w:t xml:space="preserve">Proponente </w:t>
                  </w:r>
                  <w:r w:rsidRPr="003B0072">
                    <w:rPr>
                      <w:rFonts w:ascii="Calibri" w:hAnsi="Calibri"/>
                    </w:rPr>
                    <w:t xml:space="preserve">(Pessoa física ou Jurídica que deseja ser patrocinada) </w:t>
                  </w:r>
                </w:p>
                <w:p w:rsidR="00D30202" w:rsidRPr="00B57308" w:rsidRDefault="00D30202" w:rsidP="00173C4D">
                  <w:pPr>
                    <w:ind w:left="720"/>
                    <w:rPr>
                      <w:rFonts w:ascii="Calibri" w:hAnsi="Calibri"/>
                      <w:b/>
                      <w:bCs/>
                    </w:rPr>
                  </w:pPr>
                </w:p>
                <w:p w:rsidR="00D30202" w:rsidRPr="00B57308" w:rsidRDefault="00D30202" w:rsidP="00173C4D">
                  <w:pPr>
                    <w:ind w:left="720"/>
                    <w:rPr>
                      <w:rFonts w:ascii="Calibri" w:hAnsi="Calibri"/>
                    </w:rPr>
                  </w:pPr>
                </w:p>
              </w:tc>
            </w:tr>
          </w:tbl>
          <w:p w:rsidR="00D30202" w:rsidRPr="00B57308" w:rsidRDefault="00D30202" w:rsidP="00173C4D">
            <w:pPr>
              <w:jc w:val="both"/>
              <w:rPr>
                <w:rFonts w:ascii="Calibri" w:hAnsi="Calibri"/>
              </w:rPr>
            </w:pPr>
          </w:p>
        </w:tc>
        <w:tc>
          <w:tcPr>
            <w:tcW w:w="791" w:type="pct"/>
            <w:shd w:val="clear" w:color="auto" w:fill="B8CCE4"/>
            <w:vAlign w:val="center"/>
          </w:tcPr>
          <w:tbl>
            <w:tblPr>
              <w:tblW w:w="0" w:type="auto"/>
              <w:tblBorders>
                <w:top w:val="nil"/>
                <w:left w:val="nil"/>
                <w:bottom w:val="nil"/>
                <w:right w:val="nil"/>
              </w:tblBorders>
              <w:tblLook w:val="0000" w:firstRow="0" w:lastRow="0" w:firstColumn="0" w:lastColumn="0" w:noHBand="0" w:noVBand="0"/>
            </w:tblPr>
            <w:tblGrid>
              <w:gridCol w:w="1254"/>
            </w:tblGrid>
            <w:tr w:rsidR="00D30202" w:rsidRPr="00B57308" w:rsidTr="00173C4D">
              <w:trPr>
                <w:trHeight w:val="220"/>
              </w:trPr>
              <w:tc>
                <w:tcPr>
                  <w:tcW w:w="1923" w:type="dxa"/>
                </w:tcPr>
                <w:p w:rsidR="00D30202" w:rsidRPr="00B57308" w:rsidRDefault="00D30202" w:rsidP="00180199">
                  <w:pPr>
                    <w:jc w:val="both"/>
                    <w:rPr>
                      <w:rFonts w:ascii="Calibri" w:hAnsi="Calibri"/>
                    </w:rPr>
                  </w:pPr>
                  <w:r w:rsidRPr="00B57308">
                    <w:rPr>
                      <w:rFonts w:ascii="Calibri" w:hAnsi="Calibri"/>
                    </w:rPr>
                    <w:t xml:space="preserve"> </w:t>
                  </w:r>
                  <w:r w:rsidRPr="00B57308">
                    <w:rPr>
                      <w:rFonts w:ascii="Calibri" w:hAnsi="Calibri"/>
                      <w:b/>
                      <w:bCs/>
                    </w:rPr>
                    <w:t>Reservado CAU/</w:t>
                  </w:r>
                  <w:r w:rsidR="00180199" w:rsidRPr="00B57308">
                    <w:rPr>
                      <w:rFonts w:ascii="Calibri" w:hAnsi="Calibri"/>
                      <w:b/>
                      <w:bCs/>
                    </w:rPr>
                    <w:t>PI</w:t>
                  </w:r>
                  <w:r w:rsidRPr="00B57308">
                    <w:rPr>
                      <w:rFonts w:ascii="Calibri" w:hAnsi="Calibri"/>
                      <w:b/>
                      <w:bCs/>
                    </w:rPr>
                    <w:t xml:space="preserve"> </w:t>
                  </w:r>
                </w:p>
              </w:tc>
            </w:tr>
          </w:tbl>
          <w:p w:rsidR="00D30202" w:rsidRPr="00B57308" w:rsidRDefault="00D30202" w:rsidP="00173C4D">
            <w:pPr>
              <w:jc w:val="both"/>
              <w:rPr>
                <w:rFonts w:ascii="Calibri" w:hAnsi="Calibri"/>
              </w:rPr>
            </w:pPr>
          </w:p>
        </w:tc>
      </w:tr>
      <w:tr w:rsidR="00D30202" w:rsidRPr="00B57308" w:rsidTr="00230CE3">
        <w:tc>
          <w:tcPr>
            <w:tcW w:w="4209" w:type="pct"/>
            <w:gridSpan w:val="7"/>
          </w:tcPr>
          <w:tbl>
            <w:tblPr>
              <w:tblW w:w="0" w:type="auto"/>
              <w:tblBorders>
                <w:top w:val="nil"/>
                <w:left w:val="nil"/>
                <w:bottom w:val="nil"/>
                <w:right w:val="nil"/>
              </w:tblBorders>
              <w:tblLook w:val="0000" w:firstRow="0" w:lastRow="0" w:firstColumn="0" w:lastColumn="0" w:noHBand="0" w:noVBand="0"/>
            </w:tblPr>
            <w:tblGrid>
              <w:gridCol w:w="1501"/>
            </w:tblGrid>
            <w:tr w:rsidR="00D30202" w:rsidRPr="00B57308" w:rsidTr="00173C4D">
              <w:trPr>
                <w:trHeight w:val="67"/>
              </w:trPr>
              <w:tc>
                <w:tcPr>
                  <w:tcW w:w="1501" w:type="dxa"/>
                </w:tcPr>
                <w:p w:rsidR="00D30202" w:rsidRPr="00B57308" w:rsidRDefault="00D30202" w:rsidP="00173C4D">
                  <w:pPr>
                    <w:jc w:val="both"/>
                    <w:rPr>
                      <w:rFonts w:ascii="Calibri" w:hAnsi="Calibri"/>
                      <w:b/>
                      <w:bCs/>
                    </w:rPr>
                  </w:pPr>
                  <w:r w:rsidRPr="00B57308">
                    <w:rPr>
                      <w:rFonts w:ascii="Calibri" w:hAnsi="Calibri"/>
                    </w:rPr>
                    <w:t xml:space="preserve"> </w:t>
                  </w:r>
                  <w:r w:rsidRPr="00B57308">
                    <w:rPr>
                      <w:rFonts w:ascii="Calibri" w:hAnsi="Calibri"/>
                      <w:b/>
                      <w:bCs/>
                    </w:rPr>
                    <w:t xml:space="preserve">Razão Social </w:t>
                  </w:r>
                </w:p>
                <w:p w:rsidR="00D30202" w:rsidRPr="00B57308" w:rsidRDefault="00D30202" w:rsidP="00173C4D">
                  <w:pPr>
                    <w:jc w:val="both"/>
                    <w:rPr>
                      <w:rFonts w:ascii="Calibri" w:hAnsi="Calibri"/>
                    </w:rPr>
                  </w:pPr>
                </w:p>
              </w:tc>
            </w:tr>
          </w:tbl>
          <w:p w:rsidR="00D30202" w:rsidRPr="00B57308" w:rsidRDefault="00D30202" w:rsidP="00173C4D">
            <w:pPr>
              <w:jc w:val="both"/>
              <w:rPr>
                <w:rFonts w:ascii="Calibri" w:hAnsi="Calibri"/>
              </w:rPr>
            </w:pPr>
          </w:p>
        </w:tc>
        <w:tc>
          <w:tcPr>
            <w:tcW w:w="791" w:type="pct"/>
            <w:shd w:val="clear" w:color="auto" w:fill="DBE5F1"/>
            <w:vAlign w:val="center"/>
          </w:tcPr>
          <w:p w:rsidR="00D30202" w:rsidRPr="00B57308" w:rsidRDefault="00D30202" w:rsidP="00173C4D">
            <w:pPr>
              <w:jc w:val="both"/>
              <w:rPr>
                <w:rFonts w:ascii="Calibri" w:hAnsi="Calibri"/>
              </w:rPr>
            </w:pPr>
          </w:p>
        </w:tc>
      </w:tr>
      <w:tr w:rsidR="00D30202" w:rsidRPr="00B57308" w:rsidTr="00230CE3">
        <w:tc>
          <w:tcPr>
            <w:tcW w:w="1592" w:type="pct"/>
            <w:gridSpan w:val="2"/>
          </w:tcPr>
          <w:tbl>
            <w:tblPr>
              <w:tblW w:w="0" w:type="auto"/>
              <w:tblBorders>
                <w:top w:val="nil"/>
                <w:left w:val="nil"/>
                <w:bottom w:val="nil"/>
                <w:right w:val="nil"/>
              </w:tblBorders>
              <w:tblLook w:val="0000" w:firstRow="0" w:lastRow="0" w:firstColumn="0" w:lastColumn="0" w:noHBand="0" w:noVBand="0"/>
            </w:tblPr>
            <w:tblGrid>
              <w:gridCol w:w="917"/>
            </w:tblGrid>
            <w:tr w:rsidR="00D30202" w:rsidRPr="00B57308" w:rsidTr="00173C4D">
              <w:trPr>
                <w:trHeight w:val="67"/>
              </w:trPr>
              <w:tc>
                <w:tcPr>
                  <w:tcW w:w="853" w:type="dxa"/>
                </w:tcPr>
                <w:p w:rsidR="00D30202" w:rsidRPr="00B57308" w:rsidRDefault="00D30202" w:rsidP="00173C4D">
                  <w:pPr>
                    <w:pStyle w:val="Default"/>
                    <w:rPr>
                      <w:sz w:val="20"/>
                      <w:szCs w:val="20"/>
                    </w:rPr>
                  </w:pPr>
                  <w:r w:rsidRPr="00B57308">
                    <w:rPr>
                      <w:b/>
                      <w:bCs/>
                      <w:sz w:val="20"/>
                      <w:szCs w:val="20"/>
                    </w:rPr>
                    <w:t xml:space="preserve">C.N.P.J </w:t>
                  </w:r>
                </w:p>
              </w:tc>
            </w:tr>
            <w:tr w:rsidR="00D30202" w:rsidRPr="00B57308" w:rsidTr="00173C4D">
              <w:trPr>
                <w:trHeight w:val="67"/>
              </w:trPr>
              <w:tc>
                <w:tcPr>
                  <w:tcW w:w="853" w:type="dxa"/>
                </w:tcPr>
                <w:p w:rsidR="00D30202" w:rsidRPr="00B57308" w:rsidRDefault="00D30202" w:rsidP="00173C4D">
                  <w:pPr>
                    <w:pStyle w:val="Default"/>
                    <w:rPr>
                      <w:sz w:val="20"/>
                      <w:szCs w:val="20"/>
                    </w:rPr>
                  </w:pPr>
                </w:p>
              </w:tc>
            </w:tr>
            <w:tr w:rsidR="00D30202" w:rsidRPr="00B57308" w:rsidTr="00173C4D">
              <w:trPr>
                <w:trHeight w:val="67"/>
              </w:trPr>
              <w:tc>
                <w:tcPr>
                  <w:tcW w:w="853" w:type="dxa"/>
                </w:tcPr>
                <w:p w:rsidR="00D30202" w:rsidRPr="00B57308" w:rsidRDefault="00D30202" w:rsidP="00173C4D">
                  <w:pPr>
                    <w:pStyle w:val="Default"/>
                    <w:rPr>
                      <w:sz w:val="20"/>
                      <w:szCs w:val="20"/>
                    </w:rPr>
                  </w:pPr>
                </w:p>
              </w:tc>
            </w:tr>
          </w:tbl>
          <w:p w:rsidR="00D30202" w:rsidRPr="00B57308" w:rsidRDefault="00D30202" w:rsidP="00173C4D">
            <w:pPr>
              <w:jc w:val="both"/>
              <w:rPr>
                <w:rFonts w:ascii="Calibri" w:hAnsi="Calibri"/>
              </w:rPr>
            </w:pPr>
          </w:p>
        </w:tc>
        <w:tc>
          <w:tcPr>
            <w:tcW w:w="967" w:type="pct"/>
            <w:gridSpan w:val="2"/>
          </w:tcPr>
          <w:tbl>
            <w:tblPr>
              <w:tblW w:w="0" w:type="auto"/>
              <w:tblBorders>
                <w:top w:val="nil"/>
                <w:left w:val="nil"/>
                <w:bottom w:val="nil"/>
                <w:right w:val="nil"/>
              </w:tblBorders>
              <w:tblLook w:val="0000" w:firstRow="0" w:lastRow="0" w:firstColumn="0" w:lastColumn="0" w:noHBand="0" w:noVBand="0"/>
            </w:tblPr>
            <w:tblGrid>
              <w:gridCol w:w="1582"/>
            </w:tblGrid>
            <w:tr w:rsidR="00D30202" w:rsidRPr="00B57308" w:rsidTr="00173C4D">
              <w:trPr>
                <w:trHeight w:val="67"/>
              </w:trPr>
              <w:tc>
                <w:tcPr>
                  <w:tcW w:w="2052" w:type="dxa"/>
                </w:tcPr>
                <w:p w:rsidR="00D30202" w:rsidRPr="00B57308" w:rsidRDefault="00D30202" w:rsidP="00173C4D">
                  <w:pPr>
                    <w:pStyle w:val="Default"/>
                    <w:rPr>
                      <w:b/>
                      <w:bCs/>
                      <w:sz w:val="20"/>
                      <w:szCs w:val="20"/>
                    </w:rPr>
                  </w:pPr>
                  <w:r w:rsidRPr="00B57308">
                    <w:rPr>
                      <w:sz w:val="20"/>
                      <w:szCs w:val="20"/>
                    </w:rPr>
                    <w:t xml:space="preserve"> </w:t>
                  </w:r>
                  <w:r w:rsidRPr="00B57308">
                    <w:rPr>
                      <w:b/>
                      <w:bCs/>
                      <w:sz w:val="20"/>
                      <w:szCs w:val="20"/>
                    </w:rPr>
                    <w:t xml:space="preserve">INSCRIÇÃO ESTADUAL </w:t>
                  </w:r>
                </w:p>
                <w:p w:rsidR="00D30202" w:rsidRPr="00B57308" w:rsidRDefault="00D30202" w:rsidP="00173C4D">
                  <w:pPr>
                    <w:pStyle w:val="Default"/>
                    <w:rPr>
                      <w:b/>
                      <w:bCs/>
                      <w:sz w:val="20"/>
                      <w:szCs w:val="20"/>
                    </w:rPr>
                  </w:pPr>
                </w:p>
                <w:p w:rsidR="00D30202" w:rsidRPr="00B57308" w:rsidRDefault="00D30202" w:rsidP="00173C4D">
                  <w:pPr>
                    <w:pStyle w:val="Default"/>
                    <w:rPr>
                      <w:sz w:val="20"/>
                      <w:szCs w:val="20"/>
                    </w:rPr>
                  </w:pPr>
                </w:p>
              </w:tc>
            </w:tr>
          </w:tbl>
          <w:p w:rsidR="00D30202" w:rsidRPr="00B57308" w:rsidRDefault="00D30202" w:rsidP="00173C4D">
            <w:pPr>
              <w:jc w:val="both"/>
              <w:rPr>
                <w:rFonts w:ascii="Calibri" w:hAnsi="Calibri"/>
              </w:rPr>
            </w:pPr>
          </w:p>
        </w:tc>
        <w:tc>
          <w:tcPr>
            <w:tcW w:w="1650" w:type="pct"/>
            <w:gridSpan w:val="3"/>
          </w:tcPr>
          <w:tbl>
            <w:tblPr>
              <w:tblW w:w="0" w:type="auto"/>
              <w:tblBorders>
                <w:top w:val="nil"/>
                <w:left w:val="nil"/>
                <w:bottom w:val="nil"/>
                <w:right w:val="nil"/>
              </w:tblBorders>
              <w:tblLook w:val="0000" w:firstRow="0" w:lastRow="0" w:firstColumn="0" w:lastColumn="0" w:noHBand="0" w:noVBand="0"/>
            </w:tblPr>
            <w:tblGrid>
              <w:gridCol w:w="1829"/>
            </w:tblGrid>
            <w:tr w:rsidR="00D30202" w:rsidRPr="00B57308" w:rsidTr="00173C4D">
              <w:trPr>
                <w:trHeight w:val="67"/>
              </w:trPr>
              <w:tc>
                <w:tcPr>
                  <w:tcW w:w="1829" w:type="dxa"/>
                </w:tcPr>
                <w:p w:rsidR="00D30202" w:rsidRPr="00B57308" w:rsidRDefault="00D30202" w:rsidP="00173C4D">
                  <w:pPr>
                    <w:pStyle w:val="Default"/>
                    <w:rPr>
                      <w:sz w:val="20"/>
                      <w:szCs w:val="20"/>
                    </w:rPr>
                  </w:pPr>
                  <w:r w:rsidRPr="00B57308">
                    <w:rPr>
                      <w:sz w:val="20"/>
                      <w:szCs w:val="20"/>
                    </w:rPr>
                    <w:t xml:space="preserve"> </w:t>
                  </w:r>
                  <w:r w:rsidRPr="00B57308">
                    <w:rPr>
                      <w:b/>
                      <w:bCs/>
                      <w:sz w:val="20"/>
                      <w:szCs w:val="20"/>
                    </w:rPr>
                    <w:t xml:space="preserve">Inscrição Municipal </w:t>
                  </w:r>
                </w:p>
              </w:tc>
            </w:tr>
          </w:tbl>
          <w:p w:rsidR="00D30202" w:rsidRPr="00B57308" w:rsidRDefault="00D30202" w:rsidP="00173C4D">
            <w:pPr>
              <w:jc w:val="both"/>
              <w:rPr>
                <w:rFonts w:ascii="Calibri" w:hAnsi="Calibri"/>
              </w:rPr>
            </w:pPr>
          </w:p>
        </w:tc>
        <w:tc>
          <w:tcPr>
            <w:tcW w:w="791" w:type="pct"/>
            <w:shd w:val="clear" w:color="auto" w:fill="DBE5F1"/>
            <w:vAlign w:val="center"/>
          </w:tcPr>
          <w:p w:rsidR="00D30202" w:rsidRPr="00B57308" w:rsidRDefault="00D30202" w:rsidP="00173C4D">
            <w:pPr>
              <w:jc w:val="both"/>
              <w:rPr>
                <w:rFonts w:ascii="Calibri" w:hAnsi="Calibri"/>
              </w:rPr>
            </w:pPr>
          </w:p>
        </w:tc>
      </w:tr>
      <w:tr w:rsidR="00D30202" w:rsidRPr="00B57308" w:rsidTr="00230CE3">
        <w:tc>
          <w:tcPr>
            <w:tcW w:w="3264" w:type="pct"/>
            <w:gridSpan w:val="6"/>
          </w:tcPr>
          <w:tbl>
            <w:tblPr>
              <w:tblW w:w="0" w:type="auto"/>
              <w:tblBorders>
                <w:top w:val="nil"/>
                <w:left w:val="nil"/>
                <w:bottom w:val="nil"/>
                <w:right w:val="nil"/>
              </w:tblBorders>
              <w:tblLook w:val="0000" w:firstRow="0" w:lastRow="0" w:firstColumn="0" w:lastColumn="0" w:noHBand="0" w:noVBand="0"/>
            </w:tblPr>
            <w:tblGrid>
              <w:gridCol w:w="1128"/>
            </w:tblGrid>
            <w:tr w:rsidR="00D30202" w:rsidRPr="00B57308" w:rsidTr="00173C4D">
              <w:trPr>
                <w:trHeight w:val="67"/>
              </w:trPr>
              <w:tc>
                <w:tcPr>
                  <w:tcW w:w="1028" w:type="dxa"/>
                </w:tcPr>
                <w:p w:rsidR="00D30202" w:rsidRPr="00B57308" w:rsidRDefault="00D30202" w:rsidP="00173C4D">
                  <w:pPr>
                    <w:pStyle w:val="Default"/>
                    <w:rPr>
                      <w:sz w:val="20"/>
                      <w:szCs w:val="20"/>
                    </w:rPr>
                  </w:pPr>
                  <w:r w:rsidRPr="00B57308">
                    <w:rPr>
                      <w:sz w:val="20"/>
                      <w:szCs w:val="20"/>
                    </w:rPr>
                    <w:t xml:space="preserve"> </w:t>
                  </w:r>
                  <w:r w:rsidRPr="00B57308">
                    <w:rPr>
                      <w:b/>
                      <w:bCs/>
                      <w:sz w:val="20"/>
                      <w:szCs w:val="20"/>
                    </w:rPr>
                    <w:t xml:space="preserve">Endereço </w:t>
                  </w:r>
                </w:p>
              </w:tc>
            </w:tr>
            <w:tr w:rsidR="00D30202" w:rsidRPr="00B57308" w:rsidTr="00173C4D">
              <w:trPr>
                <w:trHeight w:val="67"/>
              </w:trPr>
              <w:tc>
                <w:tcPr>
                  <w:tcW w:w="1028" w:type="dxa"/>
                </w:tcPr>
                <w:p w:rsidR="00D30202" w:rsidRPr="00B57308" w:rsidRDefault="00D30202" w:rsidP="00173C4D">
                  <w:pPr>
                    <w:pStyle w:val="Default"/>
                    <w:rPr>
                      <w:sz w:val="20"/>
                      <w:szCs w:val="20"/>
                    </w:rPr>
                  </w:pPr>
                </w:p>
              </w:tc>
            </w:tr>
          </w:tbl>
          <w:p w:rsidR="00D30202" w:rsidRPr="00B57308" w:rsidRDefault="00D30202" w:rsidP="00173C4D">
            <w:pPr>
              <w:jc w:val="both"/>
              <w:rPr>
                <w:rFonts w:ascii="Calibri" w:hAnsi="Calibri"/>
              </w:rPr>
            </w:pPr>
          </w:p>
        </w:tc>
        <w:tc>
          <w:tcPr>
            <w:tcW w:w="945" w:type="pct"/>
          </w:tcPr>
          <w:tbl>
            <w:tblPr>
              <w:tblW w:w="0" w:type="auto"/>
              <w:tblBorders>
                <w:top w:val="nil"/>
                <w:left w:val="nil"/>
                <w:bottom w:val="nil"/>
                <w:right w:val="nil"/>
              </w:tblBorders>
              <w:tblLook w:val="0000" w:firstRow="0" w:lastRow="0" w:firstColumn="0" w:lastColumn="0" w:noHBand="0" w:noVBand="0"/>
            </w:tblPr>
            <w:tblGrid>
              <w:gridCol w:w="503"/>
            </w:tblGrid>
            <w:tr w:rsidR="00D30202" w:rsidRPr="00B57308" w:rsidTr="00173C4D">
              <w:trPr>
                <w:trHeight w:val="67"/>
              </w:trPr>
              <w:tc>
                <w:tcPr>
                  <w:tcW w:w="503" w:type="dxa"/>
                </w:tcPr>
                <w:p w:rsidR="00D30202" w:rsidRPr="00B57308" w:rsidRDefault="00D30202" w:rsidP="00173C4D">
                  <w:pPr>
                    <w:pStyle w:val="Default"/>
                    <w:rPr>
                      <w:sz w:val="20"/>
                      <w:szCs w:val="20"/>
                    </w:rPr>
                  </w:pPr>
                  <w:r w:rsidRPr="00B57308">
                    <w:rPr>
                      <w:sz w:val="20"/>
                      <w:szCs w:val="20"/>
                    </w:rPr>
                    <w:t xml:space="preserve"> </w:t>
                  </w:r>
                  <w:r w:rsidRPr="00B57308">
                    <w:rPr>
                      <w:b/>
                      <w:bCs/>
                      <w:sz w:val="20"/>
                      <w:szCs w:val="20"/>
                    </w:rPr>
                    <w:t xml:space="preserve">Nº </w:t>
                  </w:r>
                </w:p>
              </w:tc>
            </w:tr>
          </w:tbl>
          <w:p w:rsidR="00D30202" w:rsidRPr="00B57308" w:rsidRDefault="00D30202" w:rsidP="00173C4D">
            <w:pPr>
              <w:jc w:val="both"/>
              <w:rPr>
                <w:rFonts w:ascii="Calibri" w:hAnsi="Calibri"/>
              </w:rPr>
            </w:pPr>
          </w:p>
        </w:tc>
        <w:tc>
          <w:tcPr>
            <w:tcW w:w="791" w:type="pct"/>
            <w:shd w:val="clear" w:color="auto" w:fill="DBE5F1"/>
            <w:vAlign w:val="center"/>
          </w:tcPr>
          <w:p w:rsidR="00D30202" w:rsidRPr="00B57308" w:rsidRDefault="00D30202" w:rsidP="00173C4D">
            <w:pPr>
              <w:jc w:val="both"/>
              <w:rPr>
                <w:rFonts w:ascii="Calibri" w:hAnsi="Calibri"/>
              </w:rPr>
            </w:pPr>
          </w:p>
        </w:tc>
      </w:tr>
      <w:tr w:rsidR="00D30202" w:rsidRPr="00B57308" w:rsidTr="00230CE3">
        <w:tc>
          <w:tcPr>
            <w:tcW w:w="1592" w:type="pct"/>
            <w:gridSpan w:val="2"/>
          </w:tcPr>
          <w:tbl>
            <w:tblPr>
              <w:tblW w:w="0" w:type="auto"/>
              <w:tblBorders>
                <w:top w:val="nil"/>
                <w:left w:val="nil"/>
                <w:bottom w:val="nil"/>
                <w:right w:val="nil"/>
              </w:tblBorders>
              <w:tblLook w:val="0000" w:firstRow="0" w:lastRow="0" w:firstColumn="0" w:lastColumn="0" w:noHBand="0" w:noVBand="0"/>
            </w:tblPr>
            <w:tblGrid>
              <w:gridCol w:w="806"/>
            </w:tblGrid>
            <w:tr w:rsidR="00D30202" w:rsidRPr="00B57308" w:rsidTr="00173C4D">
              <w:trPr>
                <w:trHeight w:val="67"/>
              </w:trPr>
              <w:tc>
                <w:tcPr>
                  <w:tcW w:w="784" w:type="dxa"/>
                </w:tcPr>
                <w:p w:rsidR="00D30202" w:rsidRPr="00B57308" w:rsidRDefault="00D30202" w:rsidP="00173C4D">
                  <w:pPr>
                    <w:pStyle w:val="Default"/>
                    <w:rPr>
                      <w:sz w:val="20"/>
                      <w:szCs w:val="20"/>
                    </w:rPr>
                  </w:pPr>
                  <w:r w:rsidRPr="00B57308">
                    <w:rPr>
                      <w:sz w:val="20"/>
                      <w:szCs w:val="20"/>
                    </w:rPr>
                    <w:t xml:space="preserve"> </w:t>
                  </w:r>
                  <w:r w:rsidRPr="00B57308">
                    <w:rPr>
                      <w:b/>
                      <w:bCs/>
                      <w:sz w:val="20"/>
                      <w:szCs w:val="20"/>
                    </w:rPr>
                    <w:t xml:space="preserve">Bairro </w:t>
                  </w:r>
                </w:p>
              </w:tc>
            </w:tr>
            <w:tr w:rsidR="00D30202" w:rsidRPr="00B57308" w:rsidTr="00173C4D">
              <w:trPr>
                <w:trHeight w:val="67"/>
              </w:trPr>
              <w:tc>
                <w:tcPr>
                  <w:tcW w:w="784" w:type="dxa"/>
                </w:tcPr>
                <w:p w:rsidR="00D30202" w:rsidRPr="00B57308" w:rsidRDefault="00D30202" w:rsidP="00173C4D">
                  <w:pPr>
                    <w:pStyle w:val="Default"/>
                    <w:rPr>
                      <w:sz w:val="20"/>
                      <w:szCs w:val="20"/>
                    </w:rPr>
                  </w:pPr>
                </w:p>
              </w:tc>
            </w:tr>
          </w:tbl>
          <w:p w:rsidR="00D30202" w:rsidRPr="00B57308" w:rsidRDefault="00D30202" w:rsidP="00173C4D">
            <w:pPr>
              <w:jc w:val="both"/>
              <w:rPr>
                <w:rFonts w:ascii="Calibri" w:hAnsi="Calibri"/>
              </w:rPr>
            </w:pPr>
          </w:p>
        </w:tc>
        <w:tc>
          <w:tcPr>
            <w:tcW w:w="967" w:type="pct"/>
            <w:gridSpan w:val="2"/>
          </w:tcPr>
          <w:tbl>
            <w:tblPr>
              <w:tblW w:w="0" w:type="auto"/>
              <w:tblBorders>
                <w:top w:val="nil"/>
                <w:left w:val="nil"/>
                <w:bottom w:val="nil"/>
                <w:right w:val="nil"/>
              </w:tblBorders>
              <w:tblLook w:val="0000" w:firstRow="0" w:lastRow="0" w:firstColumn="0" w:lastColumn="0" w:noHBand="0" w:noVBand="0"/>
            </w:tblPr>
            <w:tblGrid>
              <w:gridCol w:w="883"/>
            </w:tblGrid>
            <w:tr w:rsidR="00D30202" w:rsidRPr="00B57308" w:rsidTr="00173C4D">
              <w:trPr>
                <w:trHeight w:val="67"/>
              </w:trPr>
              <w:tc>
                <w:tcPr>
                  <w:tcW w:w="832" w:type="dxa"/>
                </w:tcPr>
                <w:p w:rsidR="00D30202" w:rsidRPr="00B57308" w:rsidRDefault="00D30202" w:rsidP="00173C4D">
                  <w:pPr>
                    <w:pStyle w:val="Default"/>
                    <w:rPr>
                      <w:sz w:val="20"/>
                      <w:szCs w:val="20"/>
                    </w:rPr>
                  </w:pPr>
                  <w:r w:rsidRPr="00B57308">
                    <w:rPr>
                      <w:sz w:val="20"/>
                      <w:szCs w:val="20"/>
                    </w:rPr>
                    <w:t xml:space="preserve"> </w:t>
                  </w:r>
                  <w:r w:rsidRPr="00B57308">
                    <w:rPr>
                      <w:b/>
                      <w:bCs/>
                      <w:sz w:val="20"/>
                      <w:szCs w:val="20"/>
                    </w:rPr>
                    <w:t xml:space="preserve">Cidade </w:t>
                  </w:r>
                </w:p>
              </w:tc>
            </w:tr>
          </w:tbl>
          <w:p w:rsidR="00D30202" w:rsidRPr="00B57308" w:rsidRDefault="00D30202" w:rsidP="00173C4D">
            <w:pPr>
              <w:jc w:val="both"/>
              <w:rPr>
                <w:rFonts w:ascii="Calibri" w:hAnsi="Calibri"/>
              </w:rPr>
            </w:pPr>
          </w:p>
        </w:tc>
        <w:tc>
          <w:tcPr>
            <w:tcW w:w="705" w:type="pct"/>
            <w:gridSpan w:val="2"/>
          </w:tcPr>
          <w:tbl>
            <w:tblPr>
              <w:tblW w:w="0" w:type="auto"/>
              <w:tblBorders>
                <w:top w:val="nil"/>
                <w:left w:val="nil"/>
                <w:bottom w:val="nil"/>
                <w:right w:val="nil"/>
              </w:tblBorders>
              <w:tblLook w:val="0000" w:firstRow="0" w:lastRow="0" w:firstColumn="0" w:lastColumn="0" w:noHBand="0" w:noVBand="0"/>
            </w:tblPr>
            <w:tblGrid>
              <w:gridCol w:w="883"/>
            </w:tblGrid>
            <w:tr w:rsidR="00D30202" w:rsidRPr="00B57308" w:rsidTr="00173C4D">
              <w:trPr>
                <w:trHeight w:val="67"/>
              </w:trPr>
              <w:tc>
                <w:tcPr>
                  <w:tcW w:w="831" w:type="dxa"/>
                </w:tcPr>
                <w:p w:rsidR="00D30202" w:rsidRPr="00B57308" w:rsidRDefault="00D30202" w:rsidP="00173C4D">
                  <w:pPr>
                    <w:pStyle w:val="Default"/>
                    <w:rPr>
                      <w:sz w:val="20"/>
                      <w:szCs w:val="20"/>
                    </w:rPr>
                  </w:pPr>
                  <w:r w:rsidRPr="00B57308">
                    <w:rPr>
                      <w:sz w:val="20"/>
                      <w:szCs w:val="20"/>
                    </w:rPr>
                    <w:t xml:space="preserve"> </w:t>
                  </w:r>
                  <w:r w:rsidRPr="00B57308">
                    <w:rPr>
                      <w:b/>
                      <w:bCs/>
                      <w:sz w:val="20"/>
                      <w:szCs w:val="20"/>
                    </w:rPr>
                    <w:t xml:space="preserve">Estado </w:t>
                  </w:r>
                </w:p>
              </w:tc>
            </w:tr>
          </w:tbl>
          <w:p w:rsidR="00D30202" w:rsidRPr="00B57308" w:rsidRDefault="00D30202" w:rsidP="00173C4D">
            <w:pPr>
              <w:jc w:val="both"/>
              <w:rPr>
                <w:rFonts w:ascii="Calibri" w:hAnsi="Calibri"/>
              </w:rPr>
            </w:pPr>
          </w:p>
        </w:tc>
        <w:tc>
          <w:tcPr>
            <w:tcW w:w="945" w:type="pct"/>
          </w:tcPr>
          <w:tbl>
            <w:tblPr>
              <w:tblW w:w="0" w:type="auto"/>
              <w:tblBorders>
                <w:top w:val="nil"/>
                <w:left w:val="nil"/>
                <w:bottom w:val="nil"/>
                <w:right w:val="nil"/>
              </w:tblBorders>
              <w:tblLook w:val="0000" w:firstRow="0" w:lastRow="0" w:firstColumn="0" w:lastColumn="0" w:noHBand="0" w:noVBand="0"/>
            </w:tblPr>
            <w:tblGrid>
              <w:gridCol w:w="730"/>
            </w:tblGrid>
            <w:tr w:rsidR="00D30202" w:rsidRPr="00B57308" w:rsidTr="00173C4D">
              <w:trPr>
                <w:trHeight w:val="67"/>
              </w:trPr>
              <w:tc>
                <w:tcPr>
                  <w:tcW w:w="564" w:type="dxa"/>
                </w:tcPr>
                <w:p w:rsidR="00D30202" w:rsidRPr="00B57308" w:rsidRDefault="00D30202" w:rsidP="00173C4D">
                  <w:pPr>
                    <w:jc w:val="both"/>
                    <w:rPr>
                      <w:rFonts w:ascii="Verdana" w:hAnsi="Verdana"/>
                      <w:b/>
                    </w:rPr>
                  </w:pPr>
                  <w:r w:rsidRPr="00B57308">
                    <w:rPr>
                      <w:rFonts w:ascii="Verdana" w:hAnsi="Verdana"/>
                      <w:b/>
                    </w:rPr>
                    <w:t xml:space="preserve"> CEP </w:t>
                  </w:r>
                </w:p>
              </w:tc>
            </w:tr>
          </w:tbl>
          <w:p w:rsidR="00D30202" w:rsidRPr="00B57308" w:rsidRDefault="00D30202" w:rsidP="00173C4D">
            <w:pPr>
              <w:jc w:val="both"/>
              <w:rPr>
                <w:rFonts w:ascii="Calibri" w:hAnsi="Calibri"/>
              </w:rPr>
            </w:pPr>
          </w:p>
        </w:tc>
        <w:tc>
          <w:tcPr>
            <w:tcW w:w="791" w:type="pct"/>
            <w:shd w:val="clear" w:color="auto" w:fill="DBE5F1"/>
            <w:vAlign w:val="center"/>
          </w:tcPr>
          <w:p w:rsidR="00D30202" w:rsidRPr="00B57308" w:rsidRDefault="00D30202" w:rsidP="00173C4D">
            <w:pPr>
              <w:jc w:val="both"/>
              <w:rPr>
                <w:rFonts w:ascii="Calibri" w:hAnsi="Calibri"/>
              </w:rPr>
            </w:pPr>
          </w:p>
        </w:tc>
      </w:tr>
      <w:tr w:rsidR="00D30202" w:rsidRPr="00B57308" w:rsidTr="00230CE3">
        <w:tc>
          <w:tcPr>
            <w:tcW w:w="1592" w:type="pct"/>
            <w:gridSpan w:val="2"/>
          </w:tcPr>
          <w:tbl>
            <w:tblPr>
              <w:tblW w:w="0" w:type="auto"/>
              <w:tblBorders>
                <w:top w:val="nil"/>
                <w:left w:val="nil"/>
                <w:bottom w:val="nil"/>
                <w:right w:val="nil"/>
              </w:tblBorders>
              <w:tblLook w:val="0000" w:firstRow="0" w:lastRow="0" w:firstColumn="0" w:lastColumn="0" w:noHBand="0" w:noVBand="0"/>
            </w:tblPr>
            <w:tblGrid>
              <w:gridCol w:w="1039"/>
            </w:tblGrid>
            <w:tr w:rsidR="00D30202" w:rsidRPr="00B57308" w:rsidTr="00173C4D">
              <w:trPr>
                <w:trHeight w:val="67"/>
              </w:trPr>
              <w:tc>
                <w:tcPr>
                  <w:tcW w:w="978" w:type="dxa"/>
                </w:tcPr>
                <w:p w:rsidR="00D30202" w:rsidRPr="00B57308" w:rsidRDefault="00D30202" w:rsidP="00173C4D">
                  <w:pPr>
                    <w:pStyle w:val="Default"/>
                    <w:rPr>
                      <w:sz w:val="20"/>
                      <w:szCs w:val="20"/>
                    </w:rPr>
                  </w:pPr>
                  <w:r w:rsidRPr="00B57308">
                    <w:rPr>
                      <w:sz w:val="20"/>
                      <w:szCs w:val="20"/>
                    </w:rPr>
                    <w:t xml:space="preserve"> </w:t>
                  </w:r>
                  <w:r w:rsidRPr="00B57308">
                    <w:rPr>
                      <w:b/>
                      <w:bCs/>
                      <w:sz w:val="20"/>
                      <w:szCs w:val="20"/>
                    </w:rPr>
                    <w:t xml:space="preserve">Telefone </w:t>
                  </w:r>
                </w:p>
              </w:tc>
            </w:tr>
            <w:tr w:rsidR="00D30202" w:rsidRPr="00B57308" w:rsidTr="00173C4D">
              <w:trPr>
                <w:trHeight w:val="67"/>
              </w:trPr>
              <w:tc>
                <w:tcPr>
                  <w:tcW w:w="978" w:type="dxa"/>
                </w:tcPr>
                <w:p w:rsidR="00D30202" w:rsidRPr="00B57308" w:rsidRDefault="00D30202" w:rsidP="00173C4D">
                  <w:pPr>
                    <w:pStyle w:val="Default"/>
                    <w:rPr>
                      <w:sz w:val="20"/>
                      <w:szCs w:val="20"/>
                    </w:rPr>
                  </w:pPr>
                </w:p>
              </w:tc>
            </w:tr>
          </w:tbl>
          <w:p w:rsidR="00D30202" w:rsidRPr="00B57308" w:rsidRDefault="00D30202" w:rsidP="00173C4D">
            <w:pPr>
              <w:jc w:val="both"/>
              <w:rPr>
                <w:rFonts w:ascii="Calibri" w:hAnsi="Calibri"/>
              </w:rPr>
            </w:pPr>
          </w:p>
        </w:tc>
        <w:tc>
          <w:tcPr>
            <w:tcW w:w="967" w:type="pct"/>
            <w:gridSpan w:val="2"/>
          </w:tcPr>
          <w:tbl>
            <w:tblPr>
              <w:tblW w:w="0" w:type="auto"/>
              <w:tblBorders>
                <w:top w:val="nil"/>
                <w:left w:val="nil"/>
                <w:bottom w:val="nil"/>
                <w:right w:val="nil"/>
              </w:tblBorders>
              <w:tblLook w:val="0000" w:firstRow="0" w:lastRow="0" w:firstColumn="0" w:lastColumn="0" w:noHBand="0" w:noVBand="0"/>
            </w:tblPr>
            <w:tblGrid>
              <w:gridCol w:w="579"/>
            </w:tblGrid>
            <w:tr w:rsidR="00D30202" w:rsidRPr="00B57308" w:rsidTr="00173C4D">
              <w:trPr>
                <w:trHeight w:val="67"/>
              </w:trPr>
              <w:tc>
                <w:tcPr>
                  <w:tcW w:w="579" w:type="dxa"/>
                </w:tcPr>
                <w:p w:rsidR="00D30202" w:rsidRPr="00B57308" w:rsidRDefault="00D30202" w:rsidP="00173C4D">
                  <w:pPr>
                    <w:pStyle w:val="Default"/>
                    <w:rPr>
                      <w:sz w:val="20"/>
                      <w:szCs w:val="20"/>
                    </w:rPr>
                  </w:pPr>
                  <w:r w:rsidRPr="00B57308">
                    <w:rPr>
                      <w:sz w:val="20"/>
                      <w:szCs w:val="20"/>
                    </w:rPr>
                    <w:t xml:space="preserve"> </w:t>
                  </w:r>
                  <w:r w:rsidRPr="00B57308">
                    <w:rPr>
                      <w:b/>
                      <w:bCs/>
                      <w:sz w:val="20"/>
                      <w:szCs w:val="20"/>
                    </w:rPr>
                    <w:t xml:space="preserve">Fax </w:t>
                  </w:r>
                </w:p>
              </w:tc>
            </w:tr>
          </w:tbl>
          <w:p w:rsidR="00D30202" w:rsidRPr="00B57308" w:rsidRDefault="00D30202" w:rsidP="00173C4D">
            <w:pPr>
              <w:jc w:val="both"/>
              <w:rPr>
                <w:rFonts w:ascii="Calibri" w:hAnsi="Calibri"/>
              </w:rPr>
            </w:pPr>
          </w:p>
        </w:tc>
        <w:tc>
          <w:tcPr>
            <w:tcW w:w="705" w:type="pct"/>
            <w:gridSpan w:val="2"/>
          </w:tcPr>
          <w:tbl>
            <w:tblPr>
              <w:tblW w:w="0" w:type="auto"/>
              <w:tblBorders>
                <w:top w:val="nil"/>
                <w:left w:val="nil"/>
                <w:bottom w:val="nil"/>
                <w:right w:val="nil"/>
              </w:tblBorders>
              <w:tblLook w:val="0000" w:firstRow="0" w:lastRow="0" w:firstColumn="0" w:lastColumn="0" w:noHBand="0" w:noVBand="0"/>
            </w:tblPr>
            <w:tblGrid>
              <w:gridCol w:w="985"/>
            </w:tblGrid>
            <w:tr w:rsidR="00D30202" w:rsidRPr="00B57308" w:rsidTr="00173C4D">
              <w:trPr>
                <w:trHeight w:val="67"/>
              </w:trPr>
              <w:tc>
                <w:tcPr>
                  <w:tcW w:w="985" w:type="dxa"/>
                </w:tcPr>
                <w:p w:rsidR="00D30202" w:rsidRPr="00B57308" w:rsidRDefault="00D30202" w:rsidP="00173C4D">
                  <w:pPr>
                    <w:pStyle w:val="Default"/>
                    <w:rPr>
                      <w:sz w:val="20"/>
                      <w:szCs w:val="20"/>
                    </w:rPr>
                  </w:pPr>
                  <w:r w:rsidRPr="00B57308">
                    <w:rPr>
                      <w:sz w:val="20"/>
                      <w:szCs w:val="20"/>
                    </w:rPr>
                    <w:t xml:space="preserve"> </w:t>
                  </w:r>
                  <w:r w:rsidRPr="00B57308">
                    <w:rPr>
                      <w:b/>
                      <w:bCs/>
                      <w:sz w:val="20"/>
                      <w:szCs w:val="20"/>
                    </w:rPr>
                    <w:t xml:space="preserve">Web site </w:t>
                  </w:r>
                </w:p>
              </w:tc>
            </w:tr>
          </w:tbl>
          <w:p w:rsidR="00D30202" w:rsidRPr="00B57308" w:rsidRDefault="00D30202" w:rsidP="00173C4D">
            <w:pPr>
              <w:jc w:val="both"/>
              <w:rPr>
                <w:rFonts w:ascii="Calibri" w:hAnsi="Calibri"/>
              </w:rPr>
            </w:pPr>
          </w:p>
        </w:tc>
        <w:tc>
          <w:tcPr>
            <w:tcW w:w="945" w:type="pct"/>
          </w:tcPr>
          <w:tbl>
            <w:tblPr>
              <w:tblW w:w="1550" w:type="dxa"/>
              <w:tblBorders>
                <w:top w:val="nil"/>
                <w:left w:val="nil"/>
                <w:bottom w:val="nil"/>
                <w:right w:val="nil"/>
              </w:tblBorders>
              <w:tblLook w:val="0000" w:firstRow="0" w:lastRow="0" w:firstColumn="0" w:lastColumn="0" w:noHBand="0" w:noVBand="0"/>
            </w:tblPr>
            <w:tblGrid>
              <w:gridCol w:w="1550"/>
            </w:tblGrid>
            <w:tr w:rsidR="00D30202" w:rsidRPr="00B57308" w:rsidTr="00173C4D">
              <w:trPr>
                <w:trHeight w:val="67"/>
              </w:trPr>
              <w:tc>
                <w:tcPr>
                  <w:tcW w:w="1550" w:type="dxa"/>
                </w:tcPr>
                <w:p w:rsidR="00D30202" w:rsidRPr="00B57308" w:rsidRDefault="00D30202" w:rsidP="00173C4D">
                  <w:pPr>
                    <w:pStyle w:val="Default"/>
                    <w:rPr>
                      <w:sz w:val="20"/>
                      <w:szCs w:val="20"/>
                    </w:rPr>
                  </w:pPr>
                  <w:r w:rsidRPr="00B57308">
                    <w:rPr>
                      <w:sz w:val="20"/>
                      <w:szCs w:val="20"/>
                    </w:rPr>
                    <w:t xml:space="preserve"> </w:t>
                  </w:r>
                  <w:r w:rsidRPr="00B57308">
                    <w:rPr>
                      <w:b/>
                      <w:bCs/>
                      <w:sz w:val="20"/>
                      <w:szCs w:val="20"/>
                    </w:rPr>
                    <w:t xml:space="preserve">E-mail </w:t>
                  </w:r>
                </w:p>
              </w:tc>
            </w:tr>
          </w:tbl>
          <w:p w:rsidR="00D30202" w:rsidRPr="00B57308" w:rsidRDefault="00D30202" w:rsidP="00173C4D">
            <w:pPr>
              <w:jc w:val="both"/>
              <w:rPr>
                <w:rFonts w:ascii="Calibri" w:hAnsi="Calibri"/>
              </w:rPr>
            </w:pPr>
          </w:p>
        </w:tc>
        <w:tc>
          <w:tcPr>
            <w:tcW w:w="791" w:type="pct"/>
            <w:shd w:val="clear" w:color="auto" w:fill="DBE5F1"/>
            <w:vAlign w:val="center"/>
          </w:tcPr>
          <w:p w:rsidR="00D30202" w:rsidRPr="00B57308" w:rsidRDefault="00D30202" w:rsidP="00173C4D">
            <w:pPr>
              <w:jc w:val="both"/>
              <w:rPr>
                <w:rFonts w:ascii="Calibri" w:hAnsi="Calibri"/>
              </w:rPr>
            </w:pPr>
          </w:p>
        </w:tc>
      </w:tr>
      <w:tr w:rsidR="00D30202" w:rsidRPr="00B57308" w:rsidTr="00230CE3">
        <w:tc>
          <w:tcPr>
            <w:tcW w:w="4209" w:type="pct"/>
            <w:gridSpan w:val="7"/>
          </w:tcPr>
          <w:tbl>
            <w:tblPr>
              <w:tblW w:w="0" w:type="auto"/>
              <w:tblBorders>
                <w:top w:val="nil"/>
                <w:left w:val="nil"/>
                <w:bottom w:val="nil"/>
                <w:right w:val="nil"/>
              </w:tblBorders>
              <w:tblLook w:val="0000" w:firstRow="0" w:lastRow="0" w:firstColumn="0" w:lastColumn="0" w:noHBand="0" w:noVBand="0"/>
            </w:tblPr>
            <w:tblGrid>
              <w:gridCol w:w="6450"/>
            </w:tblGrid>
            <w:tr w:rsidR="00180199" w:rsidRPr="00B57308" w:rsidTr="00173C4D">
              <w:trPr>
                <w:trHeight w:val="67"/>
              </w:trPr>
              <w:tc>
                <w:tcPr>
                  <w:tcW w:w="0" w:type="auto"/>
                  <w:vAlign w:val="center"/>
                </w:tcPr>
                <w:p w:rsidR="00D30202" w:rsidRPr="00B57308" w:rsidRDefault="00180199" w:rsidP="00180199">
                  <w:pPr>
                    <w:pStyle w:val="Default"/>
                    <w:rPr>
                      <w:sz w:val="20"/>
                      <w:szCs w:val="20"/>
                    </w:rPr>
                  </w:pPr>
                  <w:r w:rsidRPr="00B57308">
                    <w:rPr>
                      <w:b/>
                      <w:bCs/>
                      <w:sz w:val="20"/>
                      <w:szCs w:val="20"/>
                    </w:rPr>
                    <w:t xml:space="preserve">DECLARA NÃO POSSUI FINS LUCRATIVOS: </w:t>
                  </w:r>
                  <w:proofErr w:type="gramStart"/>
                  <w:r w:rsidRPr="00B57308">
                    <w:rPr>
                      <w:b/>
                      <w:bCs/>
                      <w:sz w:val="20"/>
                      <w:szCs w:val="20"/>
                    </w:rPr>
                    <w:t xml:space="preserve">(     </w:t>
                  </w:r>
                  <w:proofErr w:type="gramEnd"/>
                  <w:r w:rsidRPr="00B57308">
                    <w:rPr>
                      <w:b/>
                      <w:bCs/>
                      <w:sz w:val="20"/>
                      <w:szCs w:val="20"/>
                    </w:rPr>
                    <w:t>) SIM /  (     ) NÃO</w:t>
                  </w:r>
                  <w:r w:rsidR="00D30202" w:rsidRPr="00B57308">
                    <w:rPr>
                      <w:b/>
                      <w:bCs/>
                      <w:sz w:val="20"/>
                      <w:szCs w:val="20"/>
                    </w:rPr>
                    <w:t xml:space="preserve"> </w:t>
                  </w:r>
                </w:p>
              </w:tc>
            </w:tr>
            <w:tr w:rsidR="00180199" w:rsidRPr="00B57308" w:rsidTr="00173C4D">
              <w:trPr>
                <w:trHeight w:val="67"/>
              </w:trPr>
              <w:tc>
                <w:tcPr>
                  <w:tcW w:w="0" w:type="auto"/>
                  <w:vAlign w:val="center"/>
                </w:tcPr>
                <w:p w:rsidR="00D30202" w:rsidRPr="00B57308" w:rsidRDefault="00D30202" w:rsidP="00173C4D">
                  <w:pPr>
                    <w:pStyle w:val="Default"/>
                    <w:rPr>
                      <w:sz w:val="20"/>
                      <w:szCs w:val="20"/>
                    </w:rPr>
                  </w:pPr>
                </w:p>
              </w:tc>
            </w:tr>
          </w:tbl>
          <w:p w:rsidR="00D30202" w:rsidRPr="00B57308" w:rsidRDefault="00D30202" w:rsidP="00173C4D">
            <w:pPr>
              <w:jc w:val="both"/>
              <w:rPr>
                <w:rFonts w:ascii="Calibri" w:hAnsi="Calibri"/>
              </w:rPr>
            </w:pPr>
          </w:p>
        </w:tc>
        <w:tc>
          <w:tcPr>
            <w:tcW w:w="791" w:type="pct"/>
            <w:shd w:val="clear" w:color="auto" w:fill="DBE5F1"/>
            <w:vAlign w:val="center"/>
          </w:tcPr>
          <w:p w:rsidR="00D30202" w:rsidRPr="00B57308" w:rsidRDefault="00D30202" w:rsidP="00173C4D">
            <w:pPr>
              <w:jc w:val="both"/>
              <w:rPr>
                <w:rFonts w:ascii="Calibri" w:hAnsi="Calibri"/>
              </w:rPr>
            </w:pPr>
          </w:p>
        </w:tc>
      </w:tr>
      <w:tr w:rsidR="00D30202" w:rsidRPr="00B57308" w:rsidTr="00230CE3">
        <w:tc>
          <w:tcPr>
            <w:tcW w:w="4209" w:type="pct"/>
            <w:gridSpan w:val="7"/>
            <w:shd w:val="clear" w:color="auto" w:fill="B8CCE4"/>
          </w:tcPr>
          <w:tbl>
            <w:tblPr>
              <w:tblW w:w="0" w:type="auto"/>
              <w:tblBorders>
                <w:top w:val="nil"/>
                <w:left w:val="nil"/>
                <w:bottom w:val="nil"/>
                <w:right w:val="nil"/>
              </w:tblBorders>
              <w:tblLook w:val="0000" w:firstRow="0" w:lastRow="0" w:firstColumn="0" w:lastColumn="0" w:noHBand="0" w:noVBand="0"/>
            </w:tblPr>
            <w:tblGrid>
              <w:gridCol w:w="1128"/>
            </w:tblGrid>
            <w:tr w:rsidR="00D30202" w:rsidRPr="00B57308" w:rsidTr="00173C4D">
              <w:trPr>
                <w:trHeight w:val="96"/>
              </w:trPr>
              <w:tc>
                <w:tcPr>
                  <w:tcW w:w="0" w:type="auto"/>
                  <w:vAlign w:val="center"/>
                </w:tcPr>
                <w:p w:rsidR="00D30202" w:rsidRPr="00B57308" w:rsidRDefault="00D30202" w:rsidP="00173C4D">
                  <w:pPr>
                    <w:pStyle w:val="Default"/>
                    <w:rPr>
                      <w:sz w:val="20"/>
                      <w:szCs w:val="20"/>
                    </w:rPr>
                  </w:pPr>
                  <w:r w:rsidRPr="00B57308">
                    <w:rPr>
                      <w:b/>
                      <w:bCs/>
                      <w:sz w:val="20"/>
                      <w:szCs w:val="20"/>
                    </w:rPr>
                    <w:t xml:space="preserve">2. Projeto </w:t>
                  </w:r>
                </w:p>
              </w:tc>
            </w:tr>
          </w:tbl>
          <w:p w:rsidR="00D30202" w:rsidRPr="00B57308" w:rsidRDefault="00D30202" w:rsidP="00173C4D">
            <w:pPr>
              <w:pStyle w:val="Default"/>
              <w:rPr>
                <w:sz w:val="20"/>
                <w:szCs w:val="20"/>
              </w:rPr>
            </w:pPr>
          </w:p>
        </w:tc>
        <w:tc>
          <w:tcPr>
            <w:tcW w:w="791" w:type="pct"/>
            <w:shd w:val="clear" w:color="auto" w:fill="B8CCE4"/>
            <w:vAlign w:val="center"/>
          </w:tcPr>
          <w:p w:rsidR="00D30202" w:rsidRPr="00B57308" w:rsidRDefault="00D30202" w:rsidP="00173C4D">
            <w:pPr>
              <w:jc w:val="both"/>
              <w:rPr>
                <w:rFonts w:ascii="Calibri" w:hAnsi="Calibri"/>
              </w:rPr>
            </w:pPr>
          </w:p>
        </w:tc>
      </w:tr>
      <w:tr w:rsidR="00D30202" w:rsidRPr="00B57308" w:rsidTr="00230CE3">
        <w:tc>
          <w:tcPr>
            <w:tcW w:w="4209" w:type="pct"/>
            <w:gridSpan w:val="7"/>
            <w:shd w:val="clear" w:color="auto" w:fill="auto"/>
          </w:tcPr>
          <w:tbl>
            <w:tblPr>
              <w:tblW w:w="0" w:type="auto"/>
              <w:tblBorders>
                <w:top w:val="nil"/>
                <w:left w:val="nil"/>
                <w:bottom w:val="nil"/>
                <w:right w:val="nil"/>
              </w:tblBorders>
              <w:tblLook w:val="0000" w:firstRow="0" w:lastRow="0" w:firstColumn="0" w:lastColumn="0" w:noHBand="0" w:noVBand="0"/>
            </w:tblPr>
            <w:tblGrid>
              <w:gridCol w:w="1872"/>
            </w:tblGrid>
            <w:tr w:rsidR="00D30202" w:rsidRPr="00B57308" w:rsidTr="00173C4D">
              <w:trPr>
                <w:trHeight w:val="67"/>
              </w:trPr>
              <w:tc>
                <w:tcPr>
                  <w:tcW w:w="0" w:type="auto"/>
                </w:tcPr>
                <w:p w:rsidR="00D30202" w:rsidRPr="00B57308" w:rsidRDefault="00D30202" w:rsidP="00173C4D">
                  <w:pPr>
                    <w:pStyle w:val="Default"/>
                    <w:rPr>
                      <w:sz w:val="20"/>
                      <w:szCs w:val="20"/>
                    </w:rPr>
                  </w:pPr>
                  <w:r w:rsidRPr="00B57308">
                    <w:rPr>
                      <w:sz w:val="20"/>
                      <w:szCs w:val="20"/>
                    </w:rPr>
                    <w:t xml:space="preserve"> </w:t>
                  </w:r>
                  <w:r w:rsidRPr="00B57308">
                    <w:rPr>
                      <w:b/>
                      <w:bCs/>
                      <w:sz w:val="20"/>
                      <w:szCs w:val="20"/>
                    </w:rPr>
                    <w:t xml:space="preserve">Nome do Projeto </w:t>
                  </w:r>
                </w:p>
              </w:tc>
            </w:tr>
            <w:tr w:rsidR="00D30202" w:rsidRPr="00B57308" w:rsidTr="00173C4D">
              <w:trPr>
                <w:trHeight w:val="67"/>
              </w:trPr>
              <w:tc>
                <w:tcPr>
                  <w:tcW w:w="0" w:type="auto"/>
                </w:tcPr>
                <w:p w:rsidR="00D30202" w:rsidRPr="00B57308" w:rsidRDefault="00D30202" w:rsidP="00173C4D">
                  <w:pPr>
                    <w:pStyle w:val="Default"/>
                    <w:rPr>
                      <w:sz w:val="20"/>
                      <w:szCs w:val="20"/>
                    </w:rPr>
                  </w:pPr>
                </w:p>
              </w:tc>
            </w:tr>
          </w:tbl>
          <w:p w:rsidR="00D30202" w:rsidRPr="00B57308" w:rsidRDefault="00D30202" w:rsidP="00173C4D">
            <w:pPr>
              <w:pStyle w:val="Default"/>
              <w:rPr>
                <w:b/>
                <w:bCs/>
                <w:sz w:val="20"/>
                <w:szCs w:val="20"/>
              </w:rPr>
            </w:pPr>
          </w:p>
        </w:tc>
        <w:tc>
          <w:tcPr>
            <w:tcW w:w="791" w:type="pct"/>
            <w:shd w:val="clear" w:color="auto" w:fill="DBE5F1"/>
            <w:vAlign w:val="center"/>
          </w:tcPr>
          <w:p w:rsidR="00D30202" w:rsidRPr="00B57308" w:rsidRDefault="00D30202" w:rsidP="00173C4D">
            <w:pPr>
              <w:pStyle w:val="Default"/>
              <w:rPr>
                <w:rFonts w:ascii="Calibri" w:hAnsi="Calibri"/>
                <w:sz w:val="20"/>
                <w:szCs w:val="20"/>
              </w:rPr>
            </w:pPr>
          </w:p>
        </w:tc>
      </w:tr>
      <w:tr w:rsidR="00D30202" w:rsidRPr="00B57308" w:rsidTr="00230CE3">
        <w:tc>
          <w:tcPr>
            <w:tcW w:w="1142" w:type="pct"/>
            <w:shd w:val="clear" w:color="auto" w:fill="auto"/>
          </w:tcPr>
          <w:tbl>
            <w:tblPr>
              <w:tblW w:w="0" w:type="auto"/>
              <w:tblBorders>
                <w:top w:val="nil"/>
                <w:left w:val="nil"/>
                <w:bottom w:val="nil"/>
                <w:right w:val="nil"/>
              </w:tblBorders>
              <w:tblLook w:val="0000" w:firstRow="0" w:lastRow="0" w:firstColumn="0" w:lastColumn="0" w:noHBand="0" w:noVBand="0"/>
            </w:tblPr>
            <w:tblGrid>
              <w:gridCol w:w="1903"/>
            </w:tblGrid>
            <w:tr w:rsidR="00D30202" w:rsidRPr="00B57308" w:rsidTr="00173C4D">
              <w:trPr>
                <w:trHeight w:val="67"/>
              </w:trPr>
              <w:tc>
                <w:tcPr>
                  <w:tcW w:w="0" w:type="auto"/>
                </w:tcPr>
                <w:p w:rsidR="00D30202" w:rsidRPr="00B57308" w:rsidRDefault="00D30202" w:rsidP="00173C4D">
                  <w:pPr>
                    <w:pStyle w:val="Default"/>
                    <w:rPr>
                      <w:sz w:val="20"/>
                      <w:szCs w:val="20"/>
                    </w:rPr>
                  </w:pPr>
                  <w:r w:rsidRPr="00B57308">
                    <w:rPr>
                      <w:sz w:val="20"/>
                      <w:szCs w:val="20"/>
                    </w:rPr>
                    <w:t xml:space="preserve"> </w:t>
                  </w:r>
                  <w:r w:rsidRPr="00B57308">
                    <w:rPr>
                      <w:b/>
                      <w:bCs/>
                      <w:sz w:val="20"/>
                      <w:szCs w:val="20"/>
                    </w:rPr>
                    <w:t xml:space="preserve">Período de Realização </w:t>
                  </w:r>
                </w:p>
              </w:tc>
            </w:tr>
          </w:tbl>
          <w:p w:rsidR="00D30202" w:rsidRPr="00B57308" w:rsidRDefault="00D30202" w:rsidP="00173C4D">
            <w:pPr>
              <w:pStyle w:val="Default"/>
              <w:rPr>
                <w:sz w:val="20"/>
                <w:szCs w:val="20"/>
              </w:rPr>
            </w:pPr>
          </w:p>
        </w:tc>
        <w:tc>
          <w:tcPr>
            <w:tcW w:w="1004" w:type="pct"/>
            <w:gridSpan w:val="2"/>
            <w:shd w:val="clear" w:color="auto" w:fill="auto"/>
          </w:tcPr>
          <w:p w:rsidR="00D30202" w:rsidRPr="00B57308" w:rsidRDefault="00D30202" w:rsidP="00173C4D">
            <w:pPr>
              <w:pStyle w:val="Default"/>
              <w:rPr>
                <w:sz w:val="20"/>
                <w:szCs w:val="20"/>
              </w:rPr>
            </w:pPr>
            <w:r w:rsidRPr="00B57308">
              <w:rPr>
                <w:b/>
                <w:bCs/>
                <w:sz w:val="20"/>
                <w:szCs w:val="20"/>
              </w:rPr>
              <w:t xml:space="preserve">Local de Realização </w:t>
            </w:r>
          </w:p>
          <w:p w:rsidR="00D30202" w:rsidRPr="00B57308" w:rsidRDefault="00D30202" w:rsidP="00173C4D">
            <w:pPr>
              <w:pStyle w:val="Default"/>
              <w:rPr>
                <w:sz w:val="20"/>
                <w:szCs w:val="20"/>
              </w:rPr>
            </w:pPr>
          </w:p>
        </w:tc>
        <w:tc>
          <w:tcPr>
            <w:tcW w:w="994" w:type="pct"/>
            <w:gridSpan w:val="2"/>
            <w:shd w:val="clear" w:color="auto" w:fill="auto"/>
          </w:tcPr>
          <w:tbl>
            <w:tblPr>
              <w:tblW w:w="0" w:type="auto"/>
              <w:tblBorders>
                <w:top w:val="nil"/>
                <w:left w:val="nil"/>
                <w:bottom w:val="nil"/>
                <w:right w:val="nil"/>
              </w:tblBorders>
              <w:tblLook w:val="0000" w:firstRow="0" w:lastRow="0" w:firstColumn="0" w:lastColumn="0" w:noHBand="0" w:noVBand="0"/>
            </w:tblPr>
            <w:tblGrid>
              <w:gridCol w:w="939"/>
            </w:tblGrid>
            <w:tr w:rsidR="00D30202" w:rsidRPr="00B57308" w:rsidTr="00173C4D">
              <w:trPr>
                <w:trHeight w:val="67"/>
              </w:trPr>
              <w:tc>
                <w:tcPr>
                  <w:tcW w:w="0" w:type="auto"/>
                </w:tcPr>
                <w:p w:rsidR="00D30202" w:rsidRPr="00B57308" w:rsidRDefault="00D30202" w:rsidP="00173C4D">
                  <w:pPr>
                    <w:pStyle w:val="Default"/>
                    <w:rPr>
                      <w:sz w:val="20"/>
                      <w:szCs w:val="20"/>
                    </w:rPr>
                  </w:pPr>
                  <w:r w:rsidRPr="00B57308">
                    <w:rPr>
                      <w:sz w:val="20"/>
                      <w:szCs w:val="20"/>
                    </w:rPr>
                    <w:t xml:space="preserve"> </w:t>
                  </w:r>
                  <w:r w:rsidRPr="00B57308">
                    <w:rPr>
                      <w:b/>
                      <w:bCs/>
                      <w:sz w:val="20"/>
                      <w:szCs w:val="20"/>
                    </w:rPr>
                    <w:t xml:space="preserve">Cidade </w:t>
                  </w:r>
                </w:p>
              </w:tc>
            </w:tr>
          </w:tbl>
          <w:p w:rsidR="00D30202" w:rsidRPr="00B57308" w:rsidRDefault="00D30202" w:rsidP="00173C4D">
            <w:pPr>
              <w:pStyle w:val="Default"/>
              <w:rPr>
                <w:sz w:val="20"/>
                <w:szCs w:val="20"/>
              </w:rPr>
            </w:pPr>
          </w:p>
        </w:tc>
        <w:tc>
          <w:tcPr>
            <w:tcW w:w="1068" w:type="pct"/>
            <w:gridSpan w:val="2"/>
            <w:shd w:val="clear" w:color="auto" w:fill="auto"/>
          </w:tcPr>
          <w:tbl>
            <w:tblPr>
              <w:tblW w:w="0" w:type="auto"/>
              <w:tblBorders>
                <w:top w:val="nil"/>
                <w:left w:val="nil"/>
                <w:bottom w:val="nil"/>
                <w:right w:val="nil"/>
              </w:tblBorders>
              <w:tblLook w:val="0000" w:firstRow="0" w:lastRow="0" w:firstColumn="0" w:lastColumn="0" w:noHBand="0" w:noVBand="0"/>
            </w:tblPr>
            <w:tblGrid>
              <w:gridCol w:w="939"/>
            </w:tblGrid>
            <w:tr w:rsidR="00D30202" w:rsidRPr="00B57308" w:rsidTr="00173C4D">
              <w:trPr>
                <w:trHeight w:val="67"/>
              </w:trPr>
              <w:tc>
                <w:tcPr>
                  <w:tcW w:w="0" w:type="auto"/>
                </w:tcPr>
                <w:p w:rsidR="00D30202" w:rsidRPr="00B57308" w:rsidRDefault="00D30202" w:rsidP="00173C4D">
                  <w:pPr>
                    <w:pStyle w:val="Default"/>
                    <w:rPr>
                      <w:sz w:val="20"/>
                      <w:szCs w:val="20"/>
                    </w:rPr>
                  </w:pPr>
                  <w:r w:rsidRPr="00B57308">
                    <w:rPr>
                      <w:sz w:val="20"/>
                      <w:szCs w:val="20"/>
                    </w:rPr>
                    <w:t xml:space="preserve"> </w:t>
                  </w:r>
                  <w:r w:rsidRPr="00B57308">
                    <w:rPr>
                      <w:b/>
                      <w:bCs/>
                      <w:sz w:val="20"/>
                      <w:szCs w:val="20"/>
                    </w:rPr>
                    <w:t xml:space="preserve">Estado </w:t>
                  </w:r>
                </w:p>
              </w:tc>
            </w:tr>
          </w:tbl>
          <w:p w:rsidR="00D30202" w:rsidRPr="00B57308" w:rsidRDefault="00D30202" w:rsidP="00173C4D">
            <w:pPr>
              <w:pStyle w:val="Default"/>
              <w:rPr>
                <w:sz w:val="20"/>
                <w:szCs w:val="20"/>
              </w:rPr>
            </w:pPr>
          </w:p>
        </w:tc>
        <w:tc>
          <w:tcPr>
            <w:tcW w:w="791" w:type="pct"/>
            <w:shd w:val="clear" w:color="auto" w:fill="DBE5F1"/>
            <w:vAlign w:val="center"/>
          </w:tcPr>
          <w:p w:rsidR="00D30202" w:rsidRPr="00B57308" w:rsidRDefault="00D30202" w:rsidP="00173C4D">
            <w:pPr>
              <w:pStyle w:val="Default"/>
              <w:rPr>
                <w:rFonts w:ascii="Calibri" w:hAnsi="Calibri"/>
                <w:sz w:val="20"/>
                <w:szCs w:val="20"/>
              </w:rPr>
            </w:pPr>
          </w:p>
        </w:tc>
      </w:tr>
      <w:tr w:rsidR="00D30202" w:rsidRPr="00B57308" w:rsidTr="00230CE3">
        <w:tc>
          <w:tcPr>
            <w:tcW w:w="4209" w:type="pct"/>
            <w:gridSpan w:val="7"/>
            <w:shd w:val="clear" w:color="auto" w:fill="B8CCE4"/>
          </w:tcPr>
          <w:tbl>
            <w:tblPr>
              <w:tblW w:w="0" w:type="auto"/>
              <w:tblBorders>
                <w:top w:val="nil"/>
                <w:left w:val="nil"/>
                <w:bottom w:val="nil"/>
                <w:right w:val="nil"/>
              </w:tblBorders>
              <w:tblLook w:val="0000" w:firstRow="0" w:lastRow="0" w:firstColumn="0" w:lastColumn="0" w:noHBand="0" w:noVBand="0"/>
            </w:tblPr>
            <w:tblGrid>
              <w:gridCol w:w="2406"/>
            </w:tblGrid>
            <w:tr w:rsidR="00D30202" w:rsidRPr="00B57308" w:rsidTr="00173C4D">
              <w:trPr>
                <w:trHeight w:val="96"/>
              </w:trPr>
              <w:tc>
                <w:tcPr>
                  <w:tcW w:w="0" w:type="auto"/>
                  <w:shd w:val="clear" w:color="auto" w:fill="B8CCE4"/>
                </w:tcPr>
                <w:p w:rsidR="00D30202" w:rsidRPr="00B57308" w:rsidRDefault="00D30202" w:rsidP="00173C4D">
                  <w:pPr>
                    <w:pStyle w:val="Default"/>
                    <w:rPr>
                      <w:sz w:val="20"/>
                      <w:szCs w:val="20"/>
                    </w:rPr>
                  </w:pPr>
                  <w:r w:rsidRPr="00B57308">
                    <w:rPr>
                      <w:b/>
                      <w:bCs/>
                      <w:sz w:val="20"/>
                      <w:szCs w:val="20"/>
                    </w:rPr>
                    <w:t xml:space="preserve">3. Representante Legal </w:t>
                  </w:r>
                </w:p>
              </w:tc>
            </w:tr>
          </w:tbl>
          <w:p w:rsidR="00D30202" w:rsidRPr="00B57308" w:rsidRDefault="00D30202" w:rsidP="00173C4D">
            <w:pPr>
              <w:pStyle w:val="Default"/>
              <w:rPr>
                <w:sz w:val="20"/>
                <w:szCs w:val="20"/>
              </w:rPr>
            </w:pPr>
          </w:p>
        </w:tc>
        <w:tc>
          <w:tcPr>
            <w:tcW w:w="791" w:type="pct"/>
            <w:shd w:val="clear" w:color="auto" w:fill="B8CCE4"/>
            <w:vAlign w:val="center"/>
          </w:tcPr>
          <w:p w:rsidR="00D30202" w:rsidRPr="00B57308" w:rsidRDefault="00D30202" w:rsidP="00173C4D">
            <w:pPr>
              <w:pStyle w:val="Default"/>
              <w:rPr>
                <w:rFonts w:ascii="Calibri" w:hAnsi="Calibri"/>
                <w:sz w:val="20"/>
                <w:szCs w:val="20"/>
              </w:rPr>
            </w:pPr>
          </w:p>
        </w:tc>
      </w:tr>
      <w:tr w:rsidR="00D30202" w:rsidRPr="00B57308" w:rsidTr="00230CE3">
        <w:tc>
          <w:tcPr>
            <w:tcW w:w="2146" w:type="pct"/>
            <w:gridSpan w:val="3"/>
            <w:shd w:val="clear" w:color="auto" w:fill="auto"/>
          </w:tcPr>
          <w:p w:rsidR="00D30202" w:rsidRPr="00B57308" w:rsidRDefault="00D30202" w:rsidP="00173C4D">
            <w:pPr>
              <w:pStyle w:val="Default"/>
              <w:rPr>
                <w:b/>
                <w:bCs/>
                <w:sz w:val="20"/>
                <w:szCs w:val="20"/>
              </w:rPr>
            </w:pPr>
            <w:r w:rsidRPr="00B57308">
              <w:rPr>
                <w:b/>
                <w:bCs/>
                <w:sz w:val="20"/>
                <w:szCs w:val="20"/>
              </w:rPr>
              <w:t xml:space="preserve">Nome </w:t>
            </w:r>
          </w:p>
          <w:p w:rsidR="00D30202" w:rsidRPr="00B57308" w:rsidRDefault="00D30202" w:rsidP="00173C4D">
            <w:pPr>
              <w:pStyle w:val="Default"/>
              <w:rPr>
                <w:sz w:val="20"/>
                <w:szCs w:val="20"/>
              </w:rPr>
            </w:pPr>
          </w:p>
          <w:p w:rsidR="00D30202" w:rsidRPr="00B57308" w:rsidRDefault="00D30202" w:rsidP="00173C4D">
            <w:pPr>
              <w:pStyle w:val="Default"/>
              <w:rPr>
                <w:b/>
                <w:bCs/>
                <w:sz w:val="20"/>
                <w:szCs w:val="20"/>
              </w:rPr>
            </w:pPr>
          </w:p>
        </w:tc>
        <w:tc>
          <w:tcPr>
            <w:tcW w:w="994" w:type="pct"/>
            <w:gridSpan w:val="2"/>
            <w:shd w:val="clear" w:color="auto" w:fill="auto"/>
          </w:tcPr>
          <w:p w:rsidR="00D30202" w:rsidRPr="00B57308" w:rsidRDefault="00D30202" w:rsidP="00173C4D">
            <w:pPr>
              <w:pStyle w:val="Default"/>
              <w:rPr>
                <w:sz w:val="20"/>
                <w:szCs w:val="20"/>
              </w:rPr>
            </w:pPr>
            <w:r w:rsidRPr="00B57308">
              <w:rPr>
                <w:b/>
                <w:bCs/>
                <w:sz w:val="20"/>
                <w:szCs w:val="20"/>
              </w:rPr>
              <w:t xml:space="preserve">RG nº </w:t>
            </w:r>
          </w:p>
          <w:p w:rsidR="00D30202" w:rsidRPr="00B57308" w:rsidRDefault="00D30202" w:rsidP="00173C4D">
            <w:pPr>
              <w:pStyle w:val="Default"/>
              <w:rPr>
                <w:sz w:val="20"/>
                <w:szCs w:val="20"/>
              </w:rPr>
            </w:pPr>
          </w:p>
        </w:tc>
        <w:tc>
          <w:tcPr>
            <w:tcW w:w="1068" w:type="pct"/>
            <w:gridSpan w:val="2"/>
            <w:shd w:val="clear" w:color="auto" w:fill="auto"/>
          </w:tcPr>
          <w:p w:rsidR="00D30202" w:rsidRPr="00B57308" w:rsidRDefault="00D30202" w:rsidP="00173C4D">
            <w:pPr>
              <w:pStyle w:val="Default"/>
              <w:rPr>
                <w:sz w:val="20"/>
                <w:szCs w:val="20"/>
              </w:rPr>
            </w:pPr>
            <w:r w:rsidRPr="00B57308">
              <w:rPr>
                <w:b/>
                <w:bCs/>
                <w:sz w:val="20"/>
                <w:szCs w:val="20"/>
              </w:rPr>
              <w:t xml:space="preserve">Órgão Emissor </w:t>
            </w:r>
          </w:p>
          <w:p w:rsidR="00D30202" w:rsidRPr="00B57308" w:rsidRDefault="00D30202" w:rsidP="00173C4D">
            <w:pPr>
              <w:pStyle w:val="Default"/>
              <w:rPr>
                <w:sz w:val="20"/>
                <w:szCs w:val="20"/>
              </w:rPr>
            </w:pPr>
          </w:p>
        </w:tc>
        <w:tc>
          <w:tcPr>
            <w:tcW w:w="791" w:type="pct"/>
            <w:shd w:val="clear" w:color="auto" w:fill="DBE5F1"/>
            <w:vAlign w:val="center"/>
          </w:tcPr>
          <w:p w:rsidR="00D30202" w:rsidRPr="00B57308" w:rsidRDefault="00D30202" w:rsidP="00173C4D">
            <w:pPr>
              <w:pStyle w:val="Default"/>
              <w:rPr>
                <w:rFonts w:ascii="Calibri" w:hAnsi="Calibri"/>
                <w:sz w:val="20"/>
                <w:szCs w:val="20"/>
              </w:rPr>
            </w:pPr>
          </w:p>
        </w:tc>
      </w:tr>
      <w:tr w:rsidR="00D30202" w:rsidRPr="00B57308" w:rsidTr="00230CE3">
        <w:tc>
          <w:tcPr>
            <w:tcW w:w="2146" w:type="pct"/>
            <w:gridSpan w:val="3"/>
            <w:shd w:val="clear" w:color="auto" w:fill="auto"/>
          </w:tcPr>
          <w:tbl>
            <w:tblPr>
              <w:tblW w:w="0" w:type="auto"/>
              <w:tblBorders>
                <w:top w:val="nil"/>
                <w:left w:val="nil"/>
                <w:bottom w:val="nil"/>
                <w:right w:val="nil"/>
              </w:tblBorders>
              <w:tblLook w:val="0000" w:firstRow="0" w:lastRow="0" w:firstColumn="0" w:lastColumn="0" w:noHBand="0" w:noVBand="0"/>
            </w:tblPr>
            <w:tblGrid>
              <w:gridCol w:w="794"/>
              <w:gridCol w:w="222"/>
            </w:tblGrid>
            <w:tr w:rsidR="00D30202" w:rsidRPr="00B57308" w:rsidTr="00173C4D">
              <w:trPr>
                <w:trHeight w:val="67"/>
              </w:trPr>
              <w:tc>
                <w:tcPr>
                  <w:tcW w:w="0" w:type="auto"/>
                </w:tcPr>
                <w:p w:rsidR="00D30202" w:rsidRPr="00B57308" w:rsidRDefault="00D30202" w:rsidP="00173C4D">
                  <w:pPr>
                    <w:pStyle w:val="Default"/>
                    <w:rPr>
                      <w:sz w:val="20"/>
                      <w:szCs w:val="20"/>
                    </w:rPr>
                  </w:pPr>
                  <w:r w:rsidRPr="00B57308">
                    <w:rPr>
                      <w:b/>
                      <w:bCs/>
                      <w:sz w:val="20"/>
                      <w:szCs w:val="20"/>
                    </w:rPr>
                    <w:t xml:space="preserve">Cargo </w:t>
                  </w:r>
                </w:p>
              </w:tc>
              <w:tc>
                <w:tcPr>
                  <w:tcW w:w="0" w:type="auto"/>
                </w:tcPr>
                <w:p w:rsidR="00D30202" w:rsidRPr="00B57308" w:rsidRDefault="00D30202" w:rsidP="00173C4D">
                  <w:pPr>
                    <w:pStyle w:val="Default"/>
                    <w:rPr>
                      <w:sz w:val="20"/>
                      <w:szCs w:val="20"/>
                    </w:rPr>
                  </w:pPr>
                </w:p>
              </w:tc>
            </w:tr>
            <w:tr w:rsidR="00D30202" w:rsidRPr="00B57308" w:rsidTr="00173C4D">
              <w:trPr>
                <w:trHeight w:val="67"/>
              </w:trPr>
              <w:tc>
                <w:tcPr>
                  <w:tcW w:w="0" w:type="auto"/>
                  <w:gridSpan w:val="2"/>
                </w:tcPr>
                <w:p w:rsidR="00D30202" w:rsidRPr="00B57308" w:rsidRDefault="00D30202" w:rsidP="00173C4D">
                  <w:pPr>
                    <w:pStyle w:val="Default"/>
                    <w:rPr>
                      <w:sz w:val="20"/>
                      <w:szCs w:val="20"/>
                    </w:rPr>
                  </w:pPr>
                </w:p>
              </w:tc>
            </w:tr>
          </w:tbl>
          <w:p w:rsidR="00D30202" w:rsidRPr="00B57308" w:rsidRDefault="00D30202" w:rsidP="00173C4D">
            <w:pPr>
              <w:pStyle w:val="Default"/>
              <w:rPr>
                <w:b/>
                <w:bCs/>
                <w:sz w:val="20"/>
                <w:szCs w:val="20"/>
              </w:rPr>
            </w:pPr>
          </w:p>
        </w:tc>
        <w:tc>
          <w:tcPr>
            <w:tcW w:w="2063" w:type="pct"/>
            <w:gridSpan w:val="4"/>
            <w:shd w:val="clear" w:color="auto" w:fill="auto"/>
          </w:tcPr>
          <w:p w:rsidR="00D30202" w:rsidRPr="00B57308" w:rsidRDefault="00D30202" w:rsidP="00173C4D">
            <w:pPr>
              <w:pStyle w:val="Default"/>
              <w:rPr>
                <w:sz w:val="20"/>
                <w:szCs w:val="20"/>
              </w:rPr>
            </w:pPr>
            <w:r w:rsidRPr="00B57308">
              <w:rPr>
                <w:b/>
                <w:bCs/>
                <w:sz w:val="20"/>
                <w:szCs w:val="20"/>
              </w:rPr>
              <w:t>CPF nº</w:t>
            </w:r>
          </w:p>
        </w:tc>
        <w:tc>
          <w:tcPr>
            <w:tcW w:w="791" w:type="pct"/>
            <w:shd w:val="clear" w:color="auto" w:fill="DBE5F1"/>
            <w:vAlign w:val="center"/>
          </w:tcPr>
          <w:p w:rsidR="00D30202" w:rsidRPr="00B57308" w:rsidRDefault="00D30202" w:rsidP="00173C4D">
            <w:pPr>
              <w:pStyle w:val="Default"/>
              <w:rPr>
                <w:rFonts w:ascii="Calibri" w:hAnsi="Calibri"/>
                <w:sz w:val="20"/>
                <w:szCs w:val="20"/>
              </w:rPr>
            </w:pPr>
          </w:p>
        </w:tc>
      </w:tr>
      <w:tr w:rsidR="00D30202" w:rsidRPr="00B57308" w:rsidTr="00230CE3">
        <w:tc>
          <w:tcPr>
            <w:tcW w:w="1142" w:type="pct"/>
            <w:shd w:val="clear" w:color="auto" w:fill="auto"/>
          </w:tcPr>
          <w:p w:rsidR="00D30202" w:rsidRPr="00B57308" w:rsidRDefault="00D30202" w:rsidP="00173C4D">
            <w:pPr>
              <w:pStyle w:val="Default"/>
              <w:rPr>
                <w:b/>
                <w:bCs/>
                <w:sz w:val="20"/>
                <w:szCs w:val="20"/>
              </w:rPr>
            </w:pPr>
            <w:r w:rsidRPr="00B57308">
              <w:rPr>
                <w:b/>
                <w:bCs/>
                <w:sz w:val="20"/>
                <w:szCs w:val="20"/>
              </w:rPr>
              <w:t>Telefone</w:t>
            </w:r>
          </w:p>
          <w:p w:rsidR="00D30202" w:rsidRPr="00B57308" w:rsidRDefault="00D30202" w:rsidP="00173C4D">
            <w:pPr>
              <w:pStyle w:val="Default"/>
              <w:rPr>
                <w:b/>
                <w:bCs/>
                <w:sz w:val="20"/>
                <w:szCs w:val="20"/>
              </w:rPr>
            </w:pPr>
          </w:p>
          <w:p w:rsidR="00D30202" w:rsidRPr="00B57308" w:rsidRDefault="00D30202" w:rsidP="00173C4D">
            <w:pPr>
              <w:pStyle w:val="Default"/>
              <w:rPr>
                <w:b/>
                <w:bCs/>
                <w:sz w:val="20"/>
                <w:szCs w:val="20"/>
              </w:rPr>
            </w:pPr>
          </w:p>
        </w:tc>
        <w:tc>
          <w:tcPr>
            <w:tcW w:w="1004" w:type="pct"/>
            <w:gridSpan w:val="2"/>
            <w:shd w:val="clear" w:color="auto" w:fill="auto"/>
          </w:tcPr>
          <w:p w:rsidR="00D30202" w:rsidRPr="00B57308" w:rsidRDefault="00D30202" w:rsidP="00173C4D">
            <w:pPr>
              <w:pStyle w:val="Default"/>
              <w:rPr>
                <w:sz w:val="20"/>
                <w:szCs w:val="20"/>
              </w:rPr>
            </w:pPr>
            <w:r w:rsidRPr="00B57308">
              <w:rPr>
                <w:b/>
                <w:bCs/>
                <w:sz w:val="20"/>
                <w:szCs w:val="20"/>
              </w:rPr>
              <w:t xml:space="preserve">Celular </w:t>
            </w:r>
          </w:p>
          <w:p w:rsidR="00D30202" w:rsidRPr="00B57308" w:rsidRDefault="00D30202" w:rsidP="00173C4D">
            <w:pPr>
              <w:pStyle w:val="Default"/>
              <w:rPr>
                <w:b/>
                <w:bCs/>
                <w:sz w:val="20"/>
                <w:szCs w:val="20"/>
              </w:rPr>
            </w:pPr>
          </w:p>
        </w:tc>
        <w:tc>
          <w:tcPr>
            <w:tcW w:w="2063" w:type="pct"/>
            <w:gridSpan w:val="4"/>
            <w:shd w:val="clear" w:color="auto" w:fill="auto"/>
          </w:tcPr>
          <w:p w:rsidR="00D30202" w:rsidRPr="00B57308" w:rsidRDefault="00D30202" w:rsidP="00173C4D">
            <w:pPr>
              <w:pStyle w:val="Default"/>
              <w:rPr>
                <w:sz w:val="20"/>
                <w:szCs w:val="20"/>
              </w:rPr>
            </w:pPr>
            <w:r w:rsidRPr="00B57308">
              <w:rPr>
                <w:b/>
                <w:bCs/>
                <w:sz w:val="20"/>
                <w:szCs w:val="20"/>
              </w:rPr>
              <w:t xml:space="preserve">E-mail </w:t>
            </w:r>
          </w:p>
          <w:p w:rsidR="00D30202" w:rsidRPr="00B57308" w:rsidRDefault="00D30202" w:rsidP="00173C4D">
            <w:pPr>
              <w:pStyle w:val="Default"/>
              <w:rPr>
                <w:sz w:val="20"/>
                <w:szCs w:val="20"/>
              </w:rPr>
            </w:pPr>
          </w:p>
        </w:tc>
        <w:tc>
          <w:tcPr>
            <w:tcW w:w="791" w:type="pct"/>
            <w:shd w:val="clear" w:color="auto" w:fill="DBE5F1"/>
            <w:vAlign w:val="center"/>
          </w:tcPr>
          <w:p w:rsidR="00D30202" w:rsidRPr="00B57308" w:rsidRDefault="00D30202" w:rsidP="00173C4D">
            <w:pPr>
              <w:pStyle w:val="Default"/>
              <w:rPr>
                <w:rFonts w:ascii="Calibri" w:hAnsi="Calibri"/>
                <w:sz w:val="20"/>
                <w:szCs w:val="20"/>
              </w:rPr>
            </w:pPr>
          </w:p>
        </w:tc>
      </w:tr>
      <w:tr w:rsidR="00D30202" w:rsidRPr="00B57308" w:rsidTr="00230CE3">
        <w:tc>
          <w:tcPr>
            <w:tcW w:w="1142" w:type="pct"/>
            <w:shd w:val="clear" w:color="auto" w:fill="auto"/>
          </w:tcPr>
          <w:p w:rsidR="00D30202" w:rsidRPr="00B57308" w:rsidRDefault="00D30202" w:rsidP="00173C4D">
            <w:pPr>
              <w:pStyle w:val="Default"/>
              <w:rPr>
                <w:sz w:val="20"/>
                <w:szCs w:val="20"/>
              </w:rPr>
            </w:pPr>
            <w:r w:rsidRPr="00B57308">
              <w:rPr>
                <w:b/>
                <w:bCs/>
                <w:sz w:val="20"/>
                <w:szCs w:val="20"/>
              </w:rPr>
              <w:t xml:space="preserve">Telefone </w:t>
            </w:r>
          </w:p>
          <w:p w:rsidR="00D30202" w:rsidRPr="00B57308" w:rsidRDefault="00D30202" w:rsidP="00173C4D">
            <w:pPr>
              <w:pStyle w:val="Default"/>
              <w:rPr>
                <w:b/>
                <w:bCs/>
                <w:sz w:val="20"/>
                <w:szCs w:val="20"/>
              </w:rPr>
            </w:pPr>
          </w:p>
        </w:tc>
        <w:tc>
          <w:tcPr>
            <w:tcW w:w="1004" w:type="pct"/>
            <w:gridSpan w:val="2"/>
            <w:shd w:val="clear" w:color="auto" w:fill="auto"/>
          </w:tcPr>
          <w:p w:rsidR="00D30202" w:rsidRPr="00B57308" w:rsidRDefault="00D30202" w:rsidP="00173C4D">
            <w:pPr>
              <w:pStyle w:val="Default"/>
              <w:rPr>
                <w:sz w:val="20"/>
                <w:szCs w:val="20"/>
              </w:rPr>
            </w:pPr>
            <w:r w:rsidRPr="00B57308">
              <w:rPr>
                <w:b/>
                <w:bCs/>
                <w:sz w:val="20"/>
                <w:szCs w:val="20"/>
              </w:rPr>
              <w:t xml:space="preserve">CAU </w:t>
            </w:r>
          </w:p>
          <w:p w:rsidR="00D30202" w:rsidRPr="00B57308" w:rsidRDefault="00D30202" w:rsidP="00173C4D">
            <w:pPr>
              <w:pStyle w:val="Default"/>
              <w:rPr>
                <w:b/>
                <w:bCs/>
                <w:sz w:val="20"/>
                <w:szCs w:val="20"/>
              </w:rPr>
            </w:pPr>
          </w:p>
        </w:tc>
        <w:tc>
          <w:tcPr>
            <w:tcW w:w="2063" w:type="pct"/>
            <w:gridSpan w:val="4"/>
            <w:shd w:val="clear" w:color="auto" w:fill="auto"/>
          </w:tcPr>
          <w:p w:rsidR="00D30202" w:rsidRPr="00B57308" w:rsidRDefault="00D30202" w:rsidP="00173C4D">
            <w:pPr>
              <w:pStyle w:val="Default"/>
              <w:rPr>
                <w:sz w:val="20"/>
                <w:szCs w:val="20"/>
              </w:rPr>
            </w:pPr>
            <w:r w:rsidRPr="00B57308">
              <w:rPr>
                <w:b/>
                <w:bCs/>
                <w:sz w:val="20"/>
                <w:szCs w:val="20"/>
              </w:rPr>
              <w:t xml:space="preserve">E-mail </w:t>
            </w:r>
          </w:p>
          <w:p w:rsidR="00D30202" w:rsidRPr="00B57308" w:rsidRDefault="00D30202" w:rsidP="00173C4D">
            <w:pPr>
              <w:pStyle w:val="Default"/>
              <w:rPr>
                <w:sz w:val="20"/>
                <w:szCs w:val="20"/>
              </w:rPr>
            </w:pPr>
          </w:p>
        </w:tc>
        <w:tc>
          <w:tcPr>
            <w:tcW w:w="791" w:type="pct"/>
            <w:shd w:val="clear" w:color="auto" w:fill="DBE5F1"/>
            <w:vAlign w:val="center"/>
          </w:tcPr>
          <w:p w:rsidR="00D30202" w:rsidRPr="00B57308" w:rsidRDefault="00D30202" w:rsidP="00173C4D">
            <w:pPr>
              <w:pStyle w:val="Default"/>
              <w:rPr>
                <w:rFonts w:ascii="Calibri" w:hAnsi="Calibri"/>
                <w:sz w:val="20"/>
                <w:szCs w:val="20"/>
              </w:rPr>
            </w:pPr>
          </w:p>
        </w:tc>
      </w:tr>
      <w:tr w:rsidR="00D30202" w:rsidRPr="00B57308" w:rsidTr="00230CE3">
        <w:tc>
          <w:tcPr>
            <w:tcW w:w="4209" w:type="pct"/>
            <w:gridSpan w:val="7"/>
            <w:shd w:val="clear" w:color="auto" w:fill="B8CCE4"/>
          </w:tcPr>
          <w:p w:rsidR="00D30202" w:rsidRPr="00B57308" w:rsidRDefault="00D30202" w:rsidP="00173C4D">
            <w:pPr>
              <w:pStyle w:val="Default"/>
              <w:rPr>
                <w:sz w:val="20"/>
                <w:szCs w:val="20"/>
              </w:rPr>
            </w:pPr>
            <w:r w:rsidRPr="00B57308">
              <w:rPr>
                <w:b/>
                <w:bCs/>
                <w:sz w:val="20"/>
                <w:szCs w:val="20"/>
              </w:rPr>
              <w:t xml:space="preserve">5. Valor Solicitado - Cota De Patrocínio </w:t>
            </w:r>
          </w:p>
        </w:tc>
        <w:tc>
          <w:tcPr>
            <w:tcW w:w="791" w:type="pct"/>
            <w:shd w:val="clear" w:color="auto" w:fill="B8CCE4"/>
            <w:vAlign w:val="center"/>
          </w:tcPr>
          <w:p w:rsidR="00D30202" w:rsidRPr="00B57308" w:rsidRDefault="00D30202" w:rsidP="00173C4D">
            <w:pPr>
              <w:pStyle w:val="Default"/>
              <w:rPr>
                <w:rFonts w:ascii="Calibri" w:hAnsi="Calibri"/>
                <w:sz w:val="20"/>
                <w:szCs w:val="20"/>
              </w:rPr>
            </w:pPr>
          </w:p>
        </w:tc>
      </w:tr>
      <w:tr w:rsidR="00D30202" w:rsidRPr="00B57308" w:rsidTr="00230CE3">
        <w:tc>
          <w:tcPr>
            <w:tcW w:w="2146" w:type="pct"/>
            <w:gridSpan w:val="3"/>
            <w:shd w:val="clear" w:color="auto" w:fill="auto"/>
          </w:tcPr>
          <w:p w:rsidR="00D30202" w:rsidRPr="00B57308" w:rsidRDefault="00D30202" w:rsidP="00173C4D">
            <w:pPr>
              <w:pStyle w:val="Default"/>
              <w:rPr>
                <w:sz w:val="20"/>
                <w:szCs w:val="20"/>
              </w:rPr>
            </w:pPr>
            <w:r w:rsidRPr="00B57308">
              <w:rPr>
                <w:sz w:val="20"/>
                <w:szCs w:val="20"/>
              </w:rPr>
              <w:lastRenderedPageBreak/>
              <w:t xml:space="preserve">R$ (extenso) </w:t>
            </w:r>
          </w:p>
          <w:p w:rsidR="00D30202" w:rsidRPr="00B57308" w:rsidRDefault="00D30202" w:rsidP="00173C4D">
            <w:pPr>
              <w:pStyle w:val="Default"/>
              <w:rPr>
                <w:b/>
                <w:bCs/>
                <w:sz w:val="20"/>
                <w:szCs w:val="20"/>
              </w:rPr>
            </w:pPr>
          </w:p>
        </w:tc>
        <w:tc>
          <w:tcPr>
            <w:tcW w:w="2063" w:type="pct"/>
            <w:gridSpan w:val="4"/>
            <w:shd w:val="clear" w:color="auto" w:fill="auto"/>
          </w:tcPr>
          <w:p w:rsidR="00D30202" w:rsidRPr="00B57308" w:rsidRDefault="00D30202" w:rsidP="00173C4D">
            <w:pPr>
              <w:pStyle w:val="Default"/>
              <w:rPr>
                <w:sz w:val="20"/>
                <w:szCs w:val="20"/>
              </w:rPr>
            </w:pPr>
            <w:r w:rsidRPr="00B57308">
              <w:rPr>
                <w:sz w:val="20"/>
                <w:szCs w:val="20"/>
              </w:rPr>
              <w:t xml:space="preserve">Cota equivalente </w:t>
            </w:r>
            <w:r w:rsidRPr="003B0072">
              <w:rPr>
                <w:color w:val="auto"/>
                <w:sz w:val="20"/>
                <w:szCs w:val="20"/>
              </w:rPr>
              <w:t xml:space="preserve">a </w:t>
            </w:r>
            <w:r w:rsidR="003B0072" w:rsidRPr="003B0072">
              <w:rPr>
                <w:color w:val="auto"/>
                <w:sz w:val="20"/>
                <w:szCs w:val="20"/>
              </w:rPr>
              <w:t>_____</w:t>
            </w:r>
            <w:r w:rsidRPr="003B0072">
              <w:rPr>
                <w:color w:val="auto"/>
                <w:sz w:val="20"/>
                <w:szCs w:val="20"/>
              </w:rPr>
              <w:t xml:space="preserve">% </w:t>
            </w:r>
            <w:r w:rsidRPr="00B57308">
              <w:rPr>
                <w:sz w:val="20"/>
                <w:szCs w:val="20"/>
              </w:rPr>
              <w:t xml:space="preserve">do custo total estimado </w:t>
            </w:r>
          </w:p>
        </w:tc>
        <w:tc>
          <w:tcPr>
            <w:tcW w:w="791" w:type="pct"/>
            <w:shd w:val="clear" w:color="auto" w:fill="DBE5F1"/>
            <w:vAlign w:val="center"/>
          </w:tcPr>
          <w:p w:rsidR="00D30202" w:rsidRPr="00B57308" w:rsidRDefault="00D30202" w:rsidP="00173C4D">
            <w:pPr>
              <w:pStyle w:val="Default"/>
              <w:rPr>
                <w:rFonts w:ascii="Calibri" w:hAnsi="Calibri"/>
                <w:sz w:val="20"/>
                <w:szCs w:val="20"/>
              </w:rPr>
            </w:pPr>
          </w:p>
        </w:tc>
      </w:tr>
      <w:tr w:rsidR="00D30202" w:rsidRPr="00B57308" w:rsidTr="00230CE3">
        <w:tc>
          <w:tcPr>
            <w:tcW w:w="4209" w:type="pct"/>
            <w:gridSpan w:val="7"/>
            <w:shd w:val="clear" w:color="auto" w:fill="B8CCE4"/>
          </w:tcPr>
          <w:p w:rsidR="00D30202" w:rsidRPr="00B57308" w:rsidRDefault="00D30202" w:rsidP="00173C4D">
            <w:pPr>
              <w:pStyle w:val="Default"/>
              <w:rPr>
                <w:sz w:val="20"/>
                <w:szCs w:val="20"/>
              </w:rPr>
            </w:pPr>
            <w:r w:rsidRPr="00B57308">
              <w:rPr>
                <w:b/>
                <w:bCs/>
                <w:sz w:val="20"/>
                <w:szCs w:val="20"/>
              </w:rPr>
              <w:t xml:space="preserve">6. Dados Bancários </w:t>
            </w:r>
            <w:r w:rsidRPr="003B0072">
              <w:rPr>
                <w:color w:val="auto"/>
                <w:sz w:val="20"/>
                <w:szCs w:val="20"/>
              </w:rPr>
              <w:t xml:space="preserve">(do proponente no item 1) </w:t>
            </w:r>
          </w:p>
        </w:tc>
        <w:tc>
          <w:tcPr>
            <w:tcW w:w="791" w:type="pct"/>
            <w:shd w:val="clear" w:color="auto" w:fill="B8CCE4"/>
            <w:vAlign w:val="center"/>
          </w:tcPr>
          <w:p w:rsidR="00D30202" w:rsidRPr="00B57308" w:rsidRDefault="00D30202" w:rsidP="00173C4D">
            <w:pPr>
              <w:pStyle w:val="Default"/>
              <w:rPr>
                <w:rFonts w:ascii="Calibri" w:hAnsi="Calibri"/>
                <w:sz w:val="20"/>
                <w:szCs w:val="20"/>
              </w:rPr>
            </w:pPr>
          </w:p>
        </w:tc>
      </w:tr>
      <w:tr w:rsidR="00D30202" w:rsidRPr="00B57308" w:rsidTr="00230CE3">
        <w:tc>
          <w:tcPr>
            <w:tcW w:w="4209" w:type="pct"/>
            <w:gridSpan w:val="7"/>
            <w:shd w:val="clear" w:color="auto" w:fill="auto"/>
          </w:tcPr>
          <w:p w:rsidR="00D30202" w:rsidRPr="00B57308" w:rsidRDefault="00D30202" w:rsidP="00173C4D">
            <w:pPr>
              <w:pStyle w:val="Default"/>
              <w:rPr>
                <w:sz w:val="20"/>
                <w:szCs w:val="20"/>
              </w:rPr>
            </w:pPr>
            <w:r w:rsidRPr="00B57308">
              <w:rPr>
                <w:b/>
                <w:bCs/>
                <w:sz w:val="20"/>
                <w:szCs w:val="20"/>
              </w:rPr>
              <w:t xml:space="preserve">Titular </w:t>
            </w:r>
          </w:p>
          <w:p w:rsidR="00D30202" w:rsidRPr="00B57308" w:rsidRDefault="00D30202" w:rsidP="00173C4D">
            <w:pPr>
              <w:pStyle w:val="Default"/>
              <w:rPr>
                <w:sz w:val="20"/>
                <w:szCs w:val="20"/>
              </w:rPr>
            </w:pPr>
          </w:p>
        </w:tc>
        <w:tc>
          <w:tcPr>
            <w:tcW w:w="791" w:type="pct"/>
            <w:shd w:val="clear" w:color="auto" w:fill="DBE5F1"/>
            <w:vAlign w:val="center"/>
          </w:tcPr>
          <w:p w:rsidR="00D30202" w:rsidRPr="00B57308" w:rsidRDefault="00D30202" w:rsidP="00173C4D">
            <w:pPr>
              <w:pStyle w:val="Default"/>
              <w:rPr>
                <w:rFonts w:ascii="Calibri" w:hAnsi="Calibri"/>
                <w:sz w:val="20"/>
                <w:szCs w:val="20"/>
              </w:rPr>
            </w:pPr>
          </w:p>
        </w:tc>
      </w:tr>
      <w:tr w:rsidR="00D30202" w:rsidRPr="00B57308" w:rsidTr="00230CE3">
        <w:tc>
          <w:tcPr>
            <w:tcW w:w="2146" w:type="pct"/>
            <w:gridSpan w:val="3"/>
            <w:shd w:val="clear" w:color="auto" w:fill="auto"/>
          </w:tcPr>
          <w:p w:rsidR="00D30202" w:rsidRPr="00B57308" w:rsidRDefault="00D30202" w:rsidP="00173C4D">
            <w:pPr>
              <w:pStyle w:val="Default"/>
              <w:rPr>
                <w:sz w:val="20"/>
                <w:szCs w:val="20"/>
              </w:rPr>
            </w:pPr>
            <w:r w:rsidRPr="00B57308">
              <w:rPr>
                <w:b/>
                <w:bCs/>
                <w:sz w:val="20"/>
                <w:szCs w:val="20"/>
              </w:rPr>
              <w:t xml:space="preserve">Conta Corrente </w:t>
            </w:r>
          </w:p>
          <w:p w:rsidR="00D30202" w:rsidRPr="00B57308" w:rsidRDefault="00D30202" w:rsidP="00173C4D">
            <w:pPr>
              <w:pStyle w:val="Default"/>
              <w:rPr>
                <w:b/>
                <w:bCs/>
                <w:sz w:val="20"/>
                <w:szCs w:val="20"/>
              </w:rPr>
            </w:pPr>
          </w:p>
          <w:p w:rsidR="00D30202" w:rsidRPr="00B57308" w:rsidRDefault="00D30202" w:rsidP="00173C4D">
            <w:pPr>
              <w:pStyle w:val="Default"/>
              <w:rPr>
                <w:b/>
                <w:bCs/>
                <w:sz w:val="20"/>
                <w:szCs w:val="20"/>
              </w:rPr>
            </w:pPr>
          </w:p>
        </w:tc>
        <w:tc>
          <w:tcPr>
            <w:tcW w:w="994" w:type="pct"/>
            <w:gridSpan w:val="2"/>
            <w:shd w:val="clear" w:color="auto" w:fill="auto"/>
          </w:tcPr>
          <w:p w:rsidR="00D30202" w:rsidRPr="00B57308" w:rsidRDefault="00D30202" w:rsidP="00173C4D">
            <w:pPr>
              <w:pStyle w:val="Default"/>
              <w:rPr>
                <w:sz w:val="20"/>
                <w:szCs w:val="20"/>
              </w:rPr>
            </w:pPr>
            <w:r w:rsidRPr="00B57308">
              <w:rPr>
                <w:b/>
                <w:bCs/>
                <w:sz w:val="20"/>
                <w:szCs w:val="20"/>
              </w:rPr>
              <w:t xml:space="preserve">Agência </w:t>
            </w:r>
          </w:p>
          <w:p w:rsidR="00D30202" w:rsidRPr="00B57308" w:rsidRDefault="00D30202" w:rsidP="00173C4D">
            <w:pPr>
              <w:pStyle w:val="Default"/>
              <w:rPr>
                <w:b/>
                <w:bCs/>
                <w:sz w:val="20"/>
                <w:szCs w:val="20"/>
              </w:rPr>
            </w:pPr>
          </w:p>
        </w:tc>
        <w:tc>
          <w:tcPr>
            <w:tcW w:w="1068" w:type="pct"/>
            <w:gridSpan w:val="2"/>
            <w:shd w:val="clear" w:color="auto" w:fill="auto"/>
          </w:tcPr>
          <w:p w:rsidR="00D30202" w:rsidRPr="00B57308" w:rsidRDefault="00D30202" w:rsidP="00173C4D">
            <w:pPr>
              <w:pStyle w:val="Default"/>
              <w:rPr>
                <w:sz w:val="20"/>
                <w:szCs w:val="20"/>
              </w:rPr>
            </w:pPr>
            <w:r w:rsidRPr="00B57308">
              <w:rPr>
                <w:b/>
                <w:bCs/>
                <w:sz w:val="20"/>
                <w:szCs w:val="20"/>
              </w:rPr>
              <w:t xml:space="preserve">Banco </w:t>
            </w:r>
          </w:p>
          <w:p w:rsidR="00D30202" w:rsidRPr="00B57308" w:rsidRDefault="00D30202" w:rsidP="00173C4D">
            <w:pPr>
              <w:pStyle w:val="Default"/>
              <w:rPr>
                <w:sz w:val="20"/>
                <w:szCs w:val="20"/>
              </w:rPr>
            </w:pPr>
          </w:p>
        </w:tc>
        <w:tc>
          <w:tcPr>
            <w:tcW w:w="791" w:type="pct"/>
            <w:shd w:val="clear" w:color="auto" w:fill="DBE5F1"/>
            <w:vAlign w:val="center"/>
          </w:tcPr>
          <w:p w:rsidR="00D30202" w:rsidRPr="00B57308" w:rsidRDefault="00D30202" w:rsidP="00173C4D">
            <w:pPr>
              <w:pStyle w:val="Default"/>
              <w:rPr>
                <w:rFonts w:ascii="Calibri" w:hAnsi="Calibri"/>
                <w:sz w:val="20"/>
                <w:szCs w:val="20"/>
              </w:rPr>
            </w:pPr>
          </w:p>
        </w:tc>
      </w:tr>
      <w:tr w:rsidR="00D30202" w:rsidRPr="00B57308" w:rsidTr="00230CE3">
        <w:tc>
          <w:tcPr>
            <w:tcW w:w="4209" w:type="pct"/>
            <w:gridSpan w:val="7"/>
            <w:shd w:val="clear" w:color="auto" w:fill="B8CCE4"/>
          </w:tcPr>
          <w:p w:rsidR="00D30202" w:rsidRPr="00B57308" w:rsidRDefault="00D30202" w:rsidP="00173C4D">
            <w:pPr>
              <w:pStyle w:val="Default"/>
              <w:rPr>
                <w:sz w:val="20"/>
                <w:szCs w:val="20"/>
              </w:rPr>
            </w:pPr>
            <w:r w:rsidRPr="00B57308">
              <w:rPr>
                <w:b/>
                <w:bCs/>
                <w:sz w:val="20"/>
                <w:szCs w:val="20"/>
              </w:rPr>
              <w:t xml:space="preserve">11. Contribuições para Arquitetos e Urbanistas. </w:t>
            </w:r>
          </w:p>
        </w:tc>
        <w:tc>
          <w:tcPr>
            <w:tcW w:w="791" w:type="pct"/>
            <w:shd w:val="clear" w:color="auto" w:fill="B8CCE4"/>
            <w:vAlign w:val="center"/>
          </w:tcPr>
          <w:p w:rsidR="00D30202" w:rsidRPr="00B57308" w:rsidRDefault="00D30202" w:rsidP="00173C4D">
            <w:pPr>
              <w:pStyle w:val="Default"/>
              <w:rPr>
                <w:rFonts w:ascii="Calibri" w:hAnsi="Calibri"/>
                <w:sz w:val="20"/>
                <w:szCs w:val="20"/>
              </w:rPr>
            </w:pPr>
          </w:p>
        </w:tc>
      </w:tr>
      <w:tr w:rsidR="00D30202" w:rsidRPr="00B57308" w:rsidTr="00230CE3">
        <w:tc>
          <w:tcPr>
            <w:tcW w:w="4209" w:type="pct"/>
            <w:gridSpan w:val="7"/>
            <w:shd w:val="clear" w:color="auto" w:fill="auto"/>
          </w:tcPr>
          <w:p w:rsidR="00D30202" w:rsidRPr="00B57308" w:rsidRDefault="00D30202" w:rsidP="00173C4D">
            <w:pPr>
              <w:pStyle w:val="Default"/>
              <w:rPr>
                <w:b/>
                <w:bCs/>
                <w:sz w:val="20"/>
                <w:szCs w:val="20"/>
              </w:rPr>
            </w:pPr>
          </w:p>
          <w:p w:rsidR="00D30202" w:rsidRPr="00B57308" w:rsidRDefault="00D30202" w:rsidP="00173C4D">
            <w:pPr>
              <w:pStyle w:val="Default"/>
              <w:rPr>
                <w:b/>
                <w:bCs/>
                <w:sz w:val="20"/>
                <w:szCs w:val="20"/>
              </w:rPr>
            </w:pPr>
            <w:r w:rsidRPr="00B57308">
              <w:rPr>
                <w:b/>
                <w:bCs/>
                <w:sz w:val="20"/>
                <w:szCs w:val="20"/>
              </w:rPr>
              <w:t xml:space="preserve">Informar: </w:t>
            </w:r>
          </w:p>
          <w:p w:rsidR="00D30202" w:rsidRPr="00B57308" w:rsidRDefault="00D30202" w:rsidP="00173C4D">
            <w:pPr>
              <w:pStyle w:val="Default"/>
              <w:rPr>
                <w:sz w:val="20"/>
                <w:szCs w:val="20"/>
              </w:rPr>
            </w:pPr>
          </w:p>
          <w:p w:rsidR="00D30202" w:rsidRPr="00B57308" w:rsidRDefault="00D30202" w:rsidP="00173C4D">
            <w:pPr>
              <w:pStyle w:val="Default"/>
              <w:rPr>
                <w:sz w:val="20"/>
                <w:szCs w:val="20"/>
              </w:rPr>
            </w:pPr>
            <w:proofErr w:type="gramStart"/>
            <w:r w:rsidRPr="00B57308">
              <w:rPr>
                <w:sz w:val="20"/>
                <w:szCs w:val="20"/>
              </w:rPr>
              <w:t>a.</w:t>
            </w:r>
            <w:proofErr w:type="gramEnd"/>
            <w:r w:rsidRPr="00B57308">
              <w:rPr>
                <w:sz w:val="20"/>
                <w:szCs w:val="20"/>
              </w:rPr>
              <w:t xml:space="preserve"> Justificar porque o CAU/</w:t>
            </w:r>
            <w:r w:rsidR="00215064">
              <w:rPr>
                <w:sz w:val="20"/>
                <w:szCs w:val="20"/>
              </w:rPr>
              <w:t>PI</w:t>
            </w:r>
            <w:r w:rsidRPr="00B57308">
              <w:rPr>
                <w:sz w:val="20"/>
                <w:szCs w:val="20"/>
              </w:rPr>
              <w:t xml:space="preserve"> deve patrociná-lo: </w:t>
            </w:r>
          </w:p>
          <w:p w:rsidR="00D30202" w:rsidRPr="00B57308" w:rsidRDefault="00D30202" w:rsidP="00173C4D">
            <w:pPr>
              <w:pStyle w:val="Default"/>
              <w:rPr>
                <w:sz w:val="20"/>
                <w:szCs w:val="20"/>
              </w:rPr>
            </w:pPr>
            <w:r w:rsidRPr="00B57308">
              <w:rPr>
                <w:sz w:val="20"/>
                <w:szCs w:val="20"/>
              </w:rPr>
              <w:t xml:space="preserve">b. De que forma o projeto beneficiará os arquitetos e urbanistas (direta ou indiretamente): </w:t>
            </w:r>
          </w:p>
          <w:p w:rsidR="00D30202" w:rsidRPr="00B57308" w:rsidRDefault="00D30202" w:rsidP="00173C4D">
            <w:pPr>
              <w:pStyle w:val="Default"/>
              <w:rPr>
                <w:sz w:val="20"/>
                <w:szCs w:val="20"/>
              </w:rPr>
            </w:pPr>
          </w:p>
        </w:tc>
        <w:tc>
          <w:tcPr>
            <w:tcW w:w="791" w:type="pct"/>
            <w:shd w:val="clear" w:color="auto" w:fill="DBE5F1"/>
            <w:vAlign w:val="center"/>
          </w:tcPr>
          <w:p w:rsidR="00D30202" w:rsidRPr="00B57308" w:rsidRDefault="00D30202" w:rsidP="00173C4D">
            <w:pPr>
              <w:pStyle w:val="Default"/>
              <w:rPr>
                <w:rFonts w:ascii="Calibri" w:hAnsi="Calibri"/>
                <w:sz w:val="20"/>
                <w:szCs w:val="20"/>
              </w:rPr>
            </w:pPr>
          </w:p>
        </w:tc>
      </w:tr>
      <w:tr w:rsidR="00D30202" w:rsidRPr="00B57308" w:rsidTr="00230CE3">
        <w:tc>
          <w:tcPr>
            <w:tcW w:w="4209" w:type="pct"/>
            <w:gridSpan w:val="7"/>
            <w:shd w:val="clear" w:color="auto" w:fill="B8CCE4"/>
          </w:tcPr>
          <w:tbl>
            <w:tblPr>
              <w:tblW w:w="0" w:type="auto"/>
              <w:tblBorders>
                <w:top w:val="nil"/>
                <w:left w:val="nil"/>
                <w:bottom w:val="nil"/>
                <w:right w:val="nil"/>
              </w:tblBorders>
              <w:tblLook w:val="0000" w:firstRow="0" w:lastRow="0" w:firstColumn="0" w:lastColumn="0" w:noHBand="0" w:noVBand="0"/>
            </w:tblPr>
            <w:tblGrid>
              <w:gridCol w:w="4295"/>
            </w:tblGrid>
            <w:tr w:rsidR="00D30202" w:rsidRPr="00B57308" w:rsidTr="00173C4D">
              <w:trPr>
                <w:trHeight w:val="96"/>
              </w:trPr>
              <w:tc>
                <w:tcPr>
                  <w:tcW w:w="0" w:type="auto"/>
                </w:tcPr>
                <w:p w:rsidR="00D30202" w:rsidRPr="00B57308" w:rsidRDefault="00D30202" w:rsidP="00173C4D">
                  <w:pPr>
                    <w:pStyle w:val="Default"/>
                    <w:rPr>
                      <w:sz w:val="20"/>
                      <w:szCs w:val="20"/>
                    </w:rPr>
                  </w:pPr>
                  <w:r w:rsidRPr="00B57308">
                    <w:rPr>
                      <w:b/>
                      <w:bCs/>
                      <w:sz w:val="20"/>
                      <w:szCs w:val="20"/>
                    </w:rPr>
                    <w:t xml:space="preserve">12. Público-Alvo E Abrangência Do Projeto </w:t>
                  </w:r>
                </w:p>
              </w:tc>
            </w:tr>
          </w:tbl>
          <w:p w:rsidR="00D30202" w:rsidRPr="00B57308" w:rsidRDefault="00D30202" w:rsidP="00173C4D">
            <w:pPr>
              <w:pStyle w:val="Default"/>
              <w:rPr>
                <w:sz w:val="20"/>
                <w:szCs w:val="20"/>
              </w:rPr>
            </w:pPr>
          </w:p>
        </w:tc>
        <w:tc>
          <w:tcPr>
            <w:tcW w:w="791" w:type="pct"/>
            <w:shd w:val="clear" w:color="auto" w:fill="B8CCE4"/>
            <w:vAlign w:val="center"/>
          </w:tcPr>
          <w:p w:rsidR="00D30202" w:rsidRPr="00B57308" w:rsidRDefault="00D30202" w:rsidP="00173C4D">
            <w:pPr>
              <w:pStyle w:val="Default"/>
              <w:rPr>
                <w:rFonts w:ascii="Calibri" w:hAnsi="Calibri"/>
                <w:sz w:val="20"/>
                <w:szCs w:val="20"/>
              </w:rPr>
            </w:pPr>
          </w:p>
        </w:tc>
      </w:tr>
      <w:tr w:rsidR="00D30202" w:rsidRPr="00B57308" w:rsidTr="00230CE3">
        <w:tc>
          <w:tcPr>
            <w:tcW w:w="4209" w:type="pct"/>
            <w:gridSpan w:val="7"/>
            <w:shd w:val="clear" w:color="auto" w:fill="auto"/>
          </w:tcPr>
          <w:p w:rsidR="00D30202" w:rsidRPr="00B57308" w:rsidRDefault="00D30202" w:rsidP="00173C4D">
            <w:pPr>
              <w:pStyle w:val="Default"/>
              <w:rPr>
                <w:b/>
                <w:bCs/>
                <w:sz w:val="20"/>
                <w:szCs w:val="20"/>
              </w:rPr>
            </w:pPr>
          </w:p>
          <w:p w:rsidR="00D30202" w:rsidRPr="00B57308" w:rsidRDefault="00D30202" w:rsidP="00173C4D">
            <w:pPr>
              <w:pStyle w:val="Default"/>
              <w:rPr>
                <w:b/>
                <w:bCs/>
                <w:sz w:val="20"/>
                <w:szCs w:val="20"/>
              </w:rPr>
            </w:pPr>
            <w:r w:rsidRPr="00B57308">
              <w:rPr>
                <w:b/>
                <w:bCs/>
                <w:sz w:val="20"/>
                <w:szCs w:val="20"/>
              </w:rPr>
              <w:t xml:space="preserve">Informar: </w:t>
            </w:r>
          </w:p>
          <w:p w:rsidR="00D30202" w:rsidRPr="00B57308" w:rsidRDefault="00D30202" w:rsidP="00173C4D">
            <w:pPr>
              <w:pStyle w:val="Default"/>
              <w:rPr>
                <w:sz w:val="20"/>
                <w:szCs w:val="20"/>
              </w:rPr>
            </w:pPr>
          </w:p>
          <w:p w:rsidR="00D30202" w:rsidRPr="00B57308" w:rsidRDefault="00D30202" w:rsidP="00173C4D">
            <w:pPr>
              <w:pStyle w:val="Default"/>
              <w:rPr>
                <w:sz w:val="20"/>
                <w:szCs w:val="20"/>
              </w:rPr>
            </w:pPr>
            <w:r w:rsidRPr="00B57308">
              <w:rPr>
                <w:sz w:val="20"/>
                <w:szCs w:val="20"/>
              </w:rPr>
              <w:t xml:space="preserve">a. Estimativa de público (visitante, expositor, participante) </w:t>
            </w:r>
          </w:p>
          <w:p w:rsidR="00D30202" w:rsidRPr="00B57308" w:rsidRDefault="00D30202" w:rsidP="00173C4D">
            <w:pPr>
              <w:pStyle w:val="Default"/>
              <w:rPr>
                <w:sz w:val="20"/>
                <w:szCs w:val="20"/>
              </w:rPr>
            </w:pPr>
            <w:r w:rsidRPr="00B57308">
              <w:rPr>
                <w:sz w:val="20"/>
                <w:szCs w:val="20"/>
              </w:rPr>
              <w:t xml:space="preserve">b. Perfil do público </w:t>
            </w:r>
          </w:p>
          <w:p w:rsidR="00D30202" w:rsidRPr="00B57308" w:rsidRDefault="00D30202" w:rsidP="00173C4D">
            <w:pPr>
              <w:pStyle w:val="Default"/>
              <w:rPr>
                <w:sz w:val="20"/>
                <w:szCs w:val="20"/>
              </w:rPr>
            </w:pPr>
            <w:r w:rsidRPr="00B57308">
              <w:rPr>
                <w:sz w:val="20"/>
                <w:szCs w:val="20"/>
              </w:rPr>
              <w:t xml:space="preserve">c. Abrangência do projeto </w:t>
            </w:r>
            <w:r w:rsidRPr="00B57308">
              <w:rPr>
                <w:color w:val="auto"/>
                <w:sz w:val="20"/>
                <w:szCs w:val="20"/>
              </w:rPr>
              <w:t xml:space="preserve">(Estados ou Regiões brasileiras envolvidas) </w:t>
            </w:r>
          </w:p>
          <w:p w:rsidR="00D30202" w:rsidRPr="00B57308" w:rsidRDefault="00D30202" w:rsidP="00173C4D">
            <w:pPr>
              <w:pStyle w:val="Default"/>
              <w:rPr>
                <w:sz w:val="20"/>
                <w:szCs w:val="20"/>
              </w:rPr>
            </w:pPr>
          </w:p>
        </w:tc>
        <w:tc>
          <w:tcPr>
            <w:tcW w:w="791" w:type="pct"/>
            <w:shd w:val="clear" w:color="auto" w:fill="DBE5F1"/>
            <w:vAlign w:val="center"/>
          </w:tcPr>
          <w:p w:rsidR="00D30202" w:rsidRPr="00B57308" w:rsidRDefault="00D30202" w:rsidP="00173C4D">
            <w:pPr>
              <w:pStyle w:val="Default"/>
              <w:rPr>
                <w:rFonts w:ascii="Calibri" w:hAnsi="Calibri"/>
                <w:sz w:val="20"/>
                <w:szCs w:val="20"/>
              </w:rPr>
            </w:pPr>
          </w:p>
        </w:tc>
      </w:tr>
      <w:tr w:rsidR="00D30202" w:rsidRPr="00B57308" w:rsidTr="00230CE3">
        <w:tc>
          <w:tcPr>
            <w:tcW w:w="4209" w:type="pct"/>
            <w:gridSpan w:val="7"/>
            <w:shd w:val="clear" w:color="auto" w:fill="B8CCE4"/>
          </w:tcPr>
          <w:p w:rsidR="00D30202" w:rsidRPr="00B57308" w:rsidRDefault="00D30202" w:rsidP="00173C4D">
            <w:pPr>
              <w:pStyle w:val="Default"/>
              <w:rPr>
                <w:sz w:val="20"/>
                <w:szCs w:val="20"/>
              </w:rPr>
            </w:pPr>
            <w:r w:rsidRPr="00B57308">
              <w:rPr>
                <w:b/>
                <w:bCs/>
                <w:sz w:val="20"/>
                <w:szCs w:val="20"/>
              </w:rPr>
              <w:t xml:space="preserve">13. PLANO DE DIVULGAÇÃO </w:t>
            </w:r>
            <w:r w:rsidRPr="003B0072">
              <w:rPr>
                <w:color w:val="auto"/>
                <w:sz w:val="20"/>
                <w:szCs w:val="20"/>
              </w:rPr>
              <w:t>(TV, jornais, revista, folder, etc.</w:t>
            </w:r>
            <w:proofErr w:type="gramStart"/>
            <w:r w:rsidRPr="003B0072">
              <w:rPr>
                <w:color w:val="auto"/>
                <w:sz w:val="20"/>
                <w:szCs w:val="20"/>
              </w:rPr>
              <w:t>)</w:t>
            </w:r>
            <w:proofErr w:type="gramEnd"/>
            <w:r w:rsidRPr="003B0072">
              <w:rPr>
                <w:color w:val="auto"/>
                <w:sz w:val="20"/>
                <w:szCs w:val="20"/>
              </w:rPr>
              <w:t xml:space="preserve"> </w:t>
            </w:r>
          </w:p>
        </w:tc>
        <w:tc>
          <w:tcPr>
            <w:tcW w:w="791" w:type="pct"/>
            <w:shd w:val="clear" w:color="auto" w:fill="B8CCE4"/>
            <w:vAlign w:val="center"/>
          </w:tcPr>
          <w:p w:rsidR="00D30202" w:rsidRPr="00B57308" w:rsidRDefault="00D30202" w:rsidP="00173C4D">
            <w:pPr>
              <w:pStyle w:val="Default"/>
              <w:rPr>
                <w:rFonts w:ascii="Calibri" w:hAnsi="Calibri"/>
                <w:sz w:val="20"/>
                <w:szCs w:val="20"/>
              </w:rPr>
            </w:pPr>
          </w:p>
        </w:tc>
      </w:tr>
      <w:tr w:rsidR="00D30202" w:rsidRPr="00B57308" w:rsidTr="00230CE3">
        <w:tc>
          <w:tcPr>
            <w:tcW w:w="4209" w:type="pct"/>
            <w:gridSpan w:val="7"/>
            <w:shd w:val="clear" w:color="auto" w:fill="auto"/>
          </w:tcPr>
          <w:p w:rsidR="00D30202" w:rsidRPr="00B57308" w:rsidRDefault="00D30202" w:rsidP="00173C4D">
            <w:pPr>
              <w:pStyle w:val="Default"/>
              <w:rPr>
                <w:sz w:val="20"/>
                <w:szCs w:val="20"/>
              </w:rPr>
            </w:pPr>
          </w:p>
          <w:p w:rsidR="00D30202" w:rsidRPr="00B57308" w:rsidRDefault="00D30202" w:rsidP="00173C4D">
            <w:pPr>
              <w:pStyle w:val="Default"/>
              <w:rPr>
                <w:sz w:val="20"/>
                <w:szCs w:val="20"/>
              </w:rPr>
            </w:pPr>
            <w:r w:rsidRPr="00B57308">
              <w:rPr>
                <w:sz w:val="20"/>
                <w:szCs w:val="20"/>
              </w:rPr>
              <w:t>(se houver)</w:t>
            </w:r>
          </w:p>
          <w:p w:rsidR="00D30202" w:rsidRPr="00B57308" w:rsidRDefault="00D30202" w:rsidP="00173C4D">
            <w:pPr>
              <w:pStyle w:val="Default"/>
              <w:rPr>
                <w:sz w:val="20"/>
                <w:szCs w:val="20"/>
              </w:rPr>
            </w:pPr>
          </w:p>
        </w:tc>
        <w:tc>
          <w:tcPr>
            <w:tcW w:w="791" w:type="pct"/>
            <w:shd w:val="clear" w:color="auto" w:fill="DBE5F1"/>
            <w:vAlign w:val="center"/>
          </w:tcPr>
          <w:p w:rsidR="00D30202" w:rsidRPr="00B57308" w:rsidRDefault="00D30202" w:rsidP="00173C4D">
            <w:pPr>
              <w:pStyle w:val="Default"/>
              <w:rPr>
                <w:rFonts w:ascii="Calibri" w:hAnsi="Calibri"/>
                <w:sz w:val="20"/>
                <w:szCs w:val="20"/>
              </w:rPr>
            </w:pPr>
          </w:p>
        </w:tc>
      </w:tr>
      <w:tr w:rsidR="00D30202" w:rsidRPr="00B57308" w:rsidTr="00230CE3">
        <w:tc>
          <w:tcPr>
            <w:tcW w:w="4209" w:type="pct"/>
            <w:gridSpan w:val="7"/>
            <w:shd w:val="clear" w:color="auto" w:fill="B8CCE4"/>
          </w:tcPr>
          <w:p w:rsidR="00D30202" w:rsidRPr="00B57308" w:rsidRDefault="00D30202" w:rsidP="00173C4D">
            <w:pPr>
              <w:pStyle w:val="Default"/>
              <w:rPr>
                <w:sz w:val="20"/>
                <w:szCs w:val="20"/>
              </w:rPr>
            </w:pPr>
            <w:r w:rsidRPr="00B57308">
              <w:rPr>
                <w:b/>
                <w:bCs/>
                <w:sz w:val="20"/>
                <w:szCs w:val="20"/>
              </w:rPr>
              <w:t xml:space="preserve">14. CONTRAPARTIDAS </w:t>
            </w:r>
          </w:p>
        </w:tc>
        <w:tc>
          <w:tcPr>
            <w:tcW w:w="791" w:type="pct"/>
            <w:shd w:val="clear" w:color="auto" w:fill="B8CCE4"/>
            <w:vAlign w:val="center"/>
          </w:tcPr>
          <w:p w:rsidR="00D30202" w:rsidRPr="00B57308" w:rsidRDefault="00D30202" w:rsidP="00173C4D">
            <w:pPr>
              <w:pStyle w:val="Default"/>
              <w:rPr>
                <w:rFonts w:ascii="Calibri" w:hAnsi="Calibri"/>
                <w:sz w:val="20"/>
                <w:szCs w:val="20"/>
              </w:rPr>
            </w:pPr>
          </w:p>
        </w:tc>
      </w:tr>
      <w:tr w:rsidR="00D30202" w:rsidRPr="00B57308" w:rsidTr="00230CE3">
        <w:tc>
          <w:tcPr>
            <w:tcW w:w="4209" w:type="pct"/>
            <w:gridSpan w:val="7"/>
            <w:shd w:val="clear" w:color="auto" w:fill="auto"/>
          </w:tcPr>
          <w:p w:rsidR="00D30202" w:rsidRPr="00B57308" w:rsidRDefault="00D30202" w:rsidP="00173C4D">
            <w:pPr>
              <w:pStyle w:val="Default"/>
              <w:rPr>
                <w:b/>
                <w:bCs/>
                <w:sz w:val="20"/>
                <w:szCs w:val="20"/>
              </w:rPr>
            </w:pPr>
          </w:p>
          <w:p w:rsidR="00D30202" w:rsidRPr="00B57308" w:rsidRDefault="00D30202" w:rsidP="00173C4D">
            <w:pPr>
              <w:pStyle w:val="Default"/>
              <w:jc w:val="both"/>
              <w:rPr>
                <w:sz w:val="20"/>
                <w:szCs w:val="20"/>
              </w:rPr>
            </w:pPr>
          </w:p>
          <w:p w:rsidR="00D30202" w:rsidRPr="003B0072" w:rsidRDefault="00D30202" w:rsidP="00173C4D">
            <w:pPr>
              <w:pStyle w:val="Default"/>
              <w:jc w:val="both"/>
              <w:rPr>
                <w:color w:val="auto"/>
                <w:sz w:val="20"/>
                <w:szCs w:val="20"/>
              </w:rPr>
            </w:pPr>
            <w:r w:rsidRPr="003B0072">
              <w:rPr>
                <w:color w:val="auto"/>
                <w:sz w:val="20"/>
                <w:szCs w:val="20"/>
              </w:rPr>
              <w:t>a) cessão de espaço para participação de representantes do CAU/</w:t>
            </w:r>
            <w:r w:rsidR="00180199" w:rsidRPr="003B0072">
              <w:rPr>
                <w:color w:val="auto"/>
                <w:sz w:val="20"/>
                <w:szCs w:val="20"/>
              </w:rPr>
              <w:t>PI</w:t>
            </w:r>
            <w:r w:rsidRPr="003B0072">
              <w:rPr>
                <w:color w:val="auto"/>
                <w:sz w:val="20"/>
                <w:szCs w:val="20"/>
              </w:rPr>
              <w:t xml:space="preserve"> como palestrantes, </w:t>
            </w:r>
            <w:proofErr w:type="spellStart"/>
            <w:r w:rsidRPr="003B0072">
              <w:rPr>
                <w:color w:val="auto"/>
                <w:sz w:val="20"/>
                <w:szCs w:val="20"/>
              </w:rPr>
              <w:t>painelistas</w:t>
            </w:r>
            <w:proofErr w:type="spellEnd"/>
            <w:r w:rsidRPr="003B0072">
              <w:rPr>
                <w:color w:val="auto"/>
                <w:sz w:val="20"/>
                <w:szCs w:val="20"/>
              </w:rPr>
              <w:t xml:space="preserve">, mediadores </w:t>
            </w:r>
            <w:proofErr w:type="spellStart"/>
            <w:r w:rsidRPr="003B0072">
              <w:rPr>
                <w:color w:val="auto"/>
                <w:sz w:val="20"/>
                <w:szCs w:val="20"/>
              </w:rPr>
              <w:t>etc</w:t>
            </w:r>
            <w:proofErr w:type="spellEnd"/>
            <w:r w:rsidRPr="003B0072">
              <w:rPr>
                <w:color w:val="auto"/>
                <w:sz w:val="20"/>
                <w:szCs w:val="20"/>
              </w:rPr>
              <w:t xml:space="preserve">; </w:t>
            </w:r>
          </w:p>
          <w:p w:rsidR="00D30202" w:rsidRPr="003B0072" w:rsidRDefault="00D30202" w:rsidP="00173C4D">
            <w:pPr>
              <w:pStyle w:val="Default"/>
              <w:jc w:val="both"/>
              <w:rPr>
                <w:color w:val="auto"/>
                <w:sz w:val="20"/>
                <w:szCs w:val="20"/>
              </w:rPr>
            </w:pPr>
            <w:r w:rsidRPr="003B0072">
              <w:rPr>
                <w:color w:val="auto"/>
                <w:sz w:val="20"/>
                <w:szCs w:val="20"/>
              </w:rPr>
              <w:t>b) aplicação da marca CAU/</w:t>
            </w:r>
            <w:r w:rsidR="00180199" w:rsidRPr="003B0072">
              <w:rPr>
                <w:color w:val="auto"/>
                <w:sz w:val="20"/>
                <w:szCs w:val="20"/>
              </w:rPr>
              <w:t>PI</w:t>
            </w:r>
            <w:r w:rsidRPr="003B0072">
              <w:rPr>
                <w:color w:val="auto"/>
                <w:sz w:val="20"/>
                <w:szCs w:val="20"/>
              </w:rPr>
              <w:t xml:space="preserve"> nas peças de divulgação do evento ou ação e publicação de anais; </w:t>
            </w:r>
          </w:p>
          <w:p w:rsidR="00D30202" w:rsidRPr="003B0072" w:rsidRDefault="00D30202" w:rsidP="00173C4D">
            <w:pPr>
              <w:pStyle w:val="Default"/>
              <w:jc w:val="both"/>
              <w:rPr>
                <w:color w:val="auto"/>
                <w:sz w:val="20"/>
                <w:szCs w:val="20"/>
              </w:rPr>
            </w:pPr>
            <w:r w:rsidRPr="003B0072">
              <w:rPr>
                <w:color w:val="auto"/>
                <w:sz w:val="20"/>
                <w:szCs w:val="20"/>
              </w:rPr>
              <w:t>c) exposição da marca CAU/</w:t>
            </w:r>
            <w:r w:rsidR="00180199" w:rsidRPr="003B0072">
              <w:rPr>
                <w:color w:val="auto"/>
                <w:sz w:val="20"/>
                <w:szCs w:val="20"/>
              </w:rPr>
              <w:t>PI</w:t>
            </w:r>
            <w:r w:rsidRPr="003B0072">
              <w:rPr>
                <w:color w:val="auto"/>
                <w:sz w:val="20"/>
                <w:szCs w:val="20"/>
              </w:rPr>
              <w:t xml:space="preserve"> nos anúncios em jornal, televisão, rádio, revista, internet, outdoor, </w:t>
            </w:r>
            <w:proofErr w:type="spellStart"/>
            <w:r w:rsidRPr="003B0072">
              <w:rPr>
                <w:color w:val="auto"/>
                <w:sz w:val="20"/>
                <w:szCs w:val="20"/>
              </w:rPr>
              <w:t>busdoor</w:t>
            </w:r>
            <w:proofErr w:type="spellEnd"/>
            <w:r w:rsidRPr="003B0072">
              <w:rPr>
                <w:color w:val="auto"/>
                <w:sz w:val="20"/>
                <w:szCs w:val="20"/>
              </w:rPr>
              <w:t xml:space="preserve"> e outras mídias; </w:t>
            </w:r>
          </w:p>
          <w:p w:rsidR="00D30202" w:rsidRPr="003B0072" w:rsidRDefault="00D30202" w:rsidP="00173C4D">
            <w:pPr>
              <w:pStyle w:val="Default"/>
              <w:jc w:val="both"/>
              <w:rPr>
                <w:color w:val="auto"/>
                <w:sz w:val="20"/>
                <w:szCs w:val="20"/>
              </w:rPr>
            </w:pPr>
            <w:r w:rsidRPr="003B0072">
              <w:rPr>
                <w:color w:val="auto"/>
                <w:sz w:val="20"/>
                <w:szCs w:val="20"/>
              </w:rPr>
              <w:t>d) aplicação da marca CAU/</w:t>
            </w:r>
            <w:r w:rsidR="00180199" w:rsidRPr="003B0072">
              <w:rPr>
                <w:color w:val="auto"/>
                <w:sz w:val="20"/>
                <w:szCs w:val="20"/>
              </w:rPr>
              <w:t>PI</w:t>
            </w:r>
            <w:r w:rsidRPr="003B0072">
              <w:rPr>
                <w:color w:val="auto"/>
                <w:sz w:val="20"/>
                <w:szCs w:val="20"/>
              </w:rPr>
              <w:t xml:space="preserve"> nas peças de comunicação visual do evento (banners, cartazes e congêneres), se houver; </w:t>
            </w:r>
          </w:p>
          <w:tbl>
            <w:tblPr>
              <w:tblW w:w="7643" w:type="dxa"/>
              <w:tblBorders>
                <w:top w:val="nil"/>
                <w:left w:val="nil"/>
                <w:bottom w:val="nil"/>
                <w:right w:val="nil"/>
              </w:tblBorders>
              <w:tblLook w:val="0000" w:firstRow="0" w:lastRow="0" w:firstColumn="0" w:lastColumn="0" w:noHBand="0" w:noVBand="0"/>
            </w:tblPr>
            <w:tblGrid>
              <w:gridCol w:w="7643"/>
            </w:tblGrid>
            <w:tr w:rsidR="00180199" w:rsidRPr="003B0072" w:rsidTr="00173C4D">
              <w:trPr>
                <w:trHeight w:val="1149"/>
              </w:trPr>
              <w:tc>
                <w:tcPr>
                  <w:tcW w:w="0" w:type="auto"/>
                </w:tcPr>
                <w:p w:rsidR="00D30202" w:rsidRPr="003B0072" w:rsidRDefault="00D30202" w:rsidP="00173C4D">
                  <w:pPr>
                    <w:pStyle w:val="Default"/>
                    <w:jc w:val="both"/>
                    <w:rPr>
                      <w:color w:val="auto"/>
                      <w:sz w:val="20"/>
                      <w:szCs w:val="14"/>
                    </w:rPr>
                  </w:pPr>
                  <w:r w:rsidRPr="003B0072">
                    <w:rPr>
                      <w:color w:val="auto"/>
                      <w:sz w:val="20"/>
                      <w:szCs w:val="14"/>
                    </w:rPr>
                    <w:t>e) exposição da marca CAU/</w:t>
                  </w:r>
                  <w:r w:rsidR="00180199" w:rsidRPr="003B0072">
                    <w:rPr>
                      <w:color w:val="auto"/>
                      <w:sz w:val="20"/>
                      <w:szCs w:val="14"/>
                    </w:rPr>
                    <w:t>PI</w:t>
                  </w:r>
                  <w:r w:rsidRPr="003B0072">
                    <w:rPr>
                      <w:color w:val="auto"/>
                      <w:sz w:val="20"/>
                      <w:szCs w:val="14"/>
                    </w:rPr>
                    <w:t xml:space="preserve"> no site do evento e/ou no site do proponente; </w:t>
                  </w:r>
                </w:p>
                <w:p w:rsidR="00D30202" w:rsidRPr="003B0072" w:rsidRDefault="00D30202" w:rsidP="00173C4D">
                  <w:pPr>
                    <w:pStyle w:val="Default"/>
                    <w:jc w:val="both"/>
                    <w:rPr>
                      <w:color w:val="auto"/>
                      <w:sz w:val="20"/>
                      <w:szCs w:val="14"/>
                    </w:rPr>
                  </w:pPr>
                  <w:r w:rsidRPr="003B0072">
                    <w:rPr>
                      <w:color w:val="auto"/>
                      <w:sz w:val="20"/>
                      <w:szCs w:val="14"/>
                    </w:rPr>
                    <w:t>f) citação do CAU/</w:t>
                  </w:r>
                  <w:r w:rsidR="00180199" w:rsidRPr="003B0072">
                    <w:rPr>
                      <w:color w:val="auto"/>
                      <w:sz w:val="20"/>
                      <w:szCs w:val="14"/>
                    </w:rPr>
                    <w:t>PI</w:t>
                  </w:r>
                  <w:r w:rsidRPr="003B0072">
                    <w:rPr>
                      <w:color w:val="auto"/>
                      <w:sz w:val="20"/>
                      <w:szCs w:val="14"/>
                    </w:rPr>
                    <w:t xml:space="preserve"> na divulgação do evento ou ação para a imprensa; </w:t>
                  </w:r>
                </w:p>
                <w:p w:rsidR="00D30202" w:rsidRPr="003B0072" w:rsidRDefault="00D30202" w:rsidP="00173C4D">
                  <w:pPr>
                    <w:pStyle w:val="Default"/>
                    <w:jc w:val="both"/>
                    <w:rPr>
                      <w:color w:val="auto"/>
                      <w:sz w:val="20"/>
                      <w:szCs w:val="14"/>
                    </w:rPr>
                  </w:pPr>
                  <w:r w:rsidRPr="003B0072">
                    <w:rPr>
                      <w:color w:val="auto"/>
                      <w:sz w:val="20"/>
                      <w:szCs w:val="14"/>
                    </w:rPr>
                    <w:t xml:space="preserve">g) cessão de cotas de inscrições e/ou credenciais; </w:t>
                  </w:r>
                </w:p>
              </w:tc>
            </w:tr>
          </w:tbl>
          <w:p w:rsidR="00D30202" w:rsidRPr="00B57308" w:rsidRDefault="00D30202" w:rsidP="00173C4D">
            <w:pPr>
              <w:pStyle w:val="Default"/>
              <w:rPr>
                <w:sz w:val="20"/>
                <w:szCs w:val="20"/>
              </w:rPr>
            </w:pPr>
          </w:p>
        </w:tc>
        <w:tc>
          <w:tcPr>
            <w:tcW w:w="791" w:type="pct"/>
            <w:shd w:val="clear" w:color="auto" w:fill="DBE5F1"/>
            <w:vAlign w:val="center"/>
          </w:tcPr>
          <w:p w:rsidR="00D30202" w:rsidRPr="00B57308" w:rsidRDefault="00D30202" w:rsidP="00173C4D">
            <w:pPr>
              <w:pStyle w:val="Default"/>
              <w:rPr>
                <w:rFonts w:ascii="Calibri" w:hAnsi="Calibri"/>
                <w:sz w:val="20"/>
                <w:szCs w:val="20"/>
              </w:rPr>
            </w:pPr>
          </w:p>
        </w:tc>
      </w:tr>
      <w:tr w:rsidR="00D30202" w:rsidRPr="00B57308" w:rsidTr="00230CE3">
        <w:tc>
          <w:tcPr>
            <w:tcW w:w="4209" w:type="pct"/>
            <w:gridSpan w:val="7"/>
            <w:shd w:val="clear" w:color="auto" w:fill="B8CCE4"/>
          </w:tcPr>
          <w:p w:rsidR="00D30202" w:rsidRPr="00B57308" w:rsidRDefault="00D30202" w:rsidP="00180199">
            <w:pPr>
              <w:pStyle w:val="Default"/>
              <w:rPr>
                <w:sz w:val="20"/>
                <w:szCs w:val="20"/>
              </w:rPr>
            </w:pPr>
            <w:r w:rsidRPr="00B57308">
              <w:rPr>
                <w:b/>
                <w:bCs/>
                <w:sz w:val="20"/>
                <w:szCs w:val="20"/>
              </w:rPr>
              <w:t xml:space="preserve">15. </w:t>
            </w:r>
            <w:r w:rsidR="00180199" w:rsidRPr="00B57308">
              <w:rPr>
                <w:b/>
                <w:bCs/>
                <w:sz w:val="20"/>
                <w:szCs w:val="20"/>
              </w:rPr>
              <w:t xml:space="preserve">Estimativa de custos e orçamento prévio detalhado deve ser apresentado em anexo </w:t>
            </w:r>
            <w:proofErr w:type="gramStart"/>
            <w:r w:rsidR="00180199" w:rsidRPr="00B57308">
              <w:rPr>
                <w:b/>
                <w:bCs/>
                <w:sz w:val="20"/>
                <w:szCs w:val="20"/>
              </w:rPr>
              <w:t>à</w:t>
            </w:r>
            <w:proofErr w:type="gramEnd"/>
            <w:r w:rsidR="00180199" w:rsidRPr="00B57308">
              <w:rPr>
                <w:b/>
                <w:bCs/>
                <w:sz w:val="20"/>
                <w:szCs w:val="20"/>
              </w:rPr>
              <w:t xml:space="preserve"> este formulário.</w:t>
            </w:r>
            <w:r w:rsidRPr="00B57308">
              <w:rPr>
                <w:b/>
                <w:bCs/>
                <w:sz w:val="20"/>
                <w:szCs w:val="20"/>
              </w:rPr>
              <w:t xml:space="preserve"> </w:t>
            </w:r>
          </w:p>
        </w:tc>
        <w:tc>
          <w:tcPr>
            <w:tcW w:w="791" w:type="pct"/>
            <w:shd w:val="clear" w:color="auto" w:fill="B8CCE4"/>
            <w:vAlign w:val="center"/>
          </w:tcPr>
          <w:p w:rsidR="00D30202" w:rsidRPr="00B57308" w:rsidRDefault="00D30202" w:rsidP="00173C4D">
            <w:pPr>
              <w:pStyle w:val="Default"/>
              <w:rPr>
                <w:rFonts w:ascii="Calibri" w:hAnsi="Calibri"/>
                <w:sz w:val="20"/>
                <w:szCs w:val="20"/>
              </w:rPr>
            </w:pPr>
          </w:p>
        </w:tc>
      </w:tr>
      <w:tr w:rsidR="00230CE3" w:rsidRPr="00B57308" w:rsidTr="00230CE3">
        <w:tc>
          <w:tcPr>
            <w:tcW w:w="3140" w:type="pct"/>
            <w:gridSpan w:val="5"/>
            <w:shd w:val="clear" w:color="auto" w:fill="B8CCE4"/>
          </w:tcPr>
          <w:p w:rsidR="00D30202" w:rsidRPr="003B0072" w:rsidRDefault="00D30202" w:rsidP="00180199">
            <w:pPr>
              <w:pStyle w:val="Default"/>
              <w:jc w:val="both"/>
              <w:rPr>
                <w:b/>
                <w:color w:val="auto"/>
                <w:sz w:val="23"/>
                <w:szCs w:val="23"/>
              </w:rPr>
            </w:pPr>
            <w:r w:rsidRPr="003B0072">
              <w:rPr>
                <w:b/>
                <w:bCs/>
                <w:color w:val="auto"/>
                <w:sz w:val="23"/>
                <w:szCs w:val="23"/>
              </w:rPr>
              <w:t>1</w:t>
            </w:r>
            <w:r w:rsidR="00180199" w:rsidRPr="003B0072">
              <w:rPr>
                <w:b/>
                <w:bCs/>
                <w:color w:val="auto"/>
                <w:sz w:val="23"/>
                <w:szCs w:val="23"/>
              </w:rPr>
              <w:t>6</w:t>
            </w:r>
            <w:r w:rsidRPr="003B0072">
              <w:rPr>
                <w:b/>
                <w:bCs/>
                <w:color w:val="auto"/>
                <w:sz w:val="23"/>
                <w:szCs w:val="23"/>
              </w:rPr>
              <w:t>. Critérios de Avaliação (espaço reservado ao CAU/</w:t>
            </w:r>
            <w:r w:rsidR="00180199" w:rsidRPr="003B0072">
              <w:rPr>
                <w:b/>
                <w:bCs/>
                <w:color w:val="auto"/>
                <w:sz w:val="23"/>
                <w:szCs w:val="23"/>
              </w:rPr>
              <w:t>PI</w:t>
            </w:r>
            <w:r w:rsidRPr="003B0072">
              <w:rPr>
                <w:b/>
                <w:bCs/>
                <w:color w:val="auto"/>
                <w:sz w:val="23"/>
                <w:szCs w:val="23"/>
              </w:rPr>
              <w:t xml:space="preserve">) </w:t>
            </w:r>
          </w:p>
        </w:tc>
        <w:tc>
          <w:tcPr>
            <w:tcW w:w="1068" w:type="pct"/>
            <w:gridSpan w:val="2"/>
            <w:shd w:val="clear" w:color="auto" w:fill="B8CCE4"/>
          </w:tcPr>
          <w:p w:rsidR="00D30202" w:rsidRPr="003B0072" w:rsidRDefault="00D30202" w:rsidP="00173C4D">
            <w:pPr>
              <w:pStyle w:val="Default"/>
              <w:jc w:val="both"/>
              <w:rPr>
                <w:b/>
                <w:color w:val="auto"/>
                <w:sz w:val="23"/>
                <w:szCs w:val="23"/>
              </w:rPr>
            </w:pPr>
            <w:r w:rsidRPr="003B0072">
              <w:rPr>
                <w:b/>
                <w:bCs/>
                <w:color w:val="auto"/>
                <w:sz w:val="23"/>
                <w:szCs w:val="23"/>
              </w:rPr>
              <w:t xml:space="preserve">Nota </w:t>
            </w:r>
          </w:p>
          <w:p w:rsidR="00D30202" w:rsidRPr="003B0072" w:rsidRDefault="00D30202" w:rsidP="00173C4D">
            <w:pPr>
              <w:pStyle w:val="Default"/>
              <w:jc w:val="both"/>
              <w:rPr>
                <w:b/>
                <w:color w:val="auto"/>
                <w:sz w:val="23"/>
                <w:szCs w:val="23"/>
              </w:rPr>
            </w:pPr>
          </w:p>
        </w:tc>
        <w:tc>
          <w:tcPr>
            <w:tcW w:w="791" w:type="pct"/>
            <w:shd w:val="clear" w:color="auto" w:fill="B8CCE4"/>
            <w:vAlign w:val="center"/>
          </w:tcPr>
          <w:p w:rsidR="00D30202" w:rsidRPr="003B0072" w:rsidRDefault="00D30202" w:rsidP="00173C4D">
            <w:pPr>
              <w:pStyle w:val="Default"/>
              <w:rPr>
                <w:b/>
                <w:color w:val="auto"/>
                <w:sz w:val="23"/>
                <w:szCs w:val="23"/>
              </w:rPr>
            </w:pPr>
            <w:r w:rsidRPr="003B0072">
              <w:rPr>
                <w:b/>
                <w:bCs/>
                <w:color w:val="auto"/>
                <w:sz w:val="23"/>
                <w:szCs w:val="23"/>
              </w:rPr>
              <w:t xml:space="preserve">Nota </w:t>
            </w:r>
          </w:p>
          <w:p w:rsidR="00D30202" w:rsidRPr="003B0072" w:rsidRDefault="00D30202" w:rsidP="00173C4D">
            <w:pPr>
              <w:pStyle w:val="Default"/>
              <w:rPr>
                <w:rFonts w:ascii="Calibri" w:hAnsi="Calibri"/>
                <w:b/>
                <w:color w:val="auto"/>
                <w:sz w:val="20"/>
                <w:szCs w:val="20"/>
              </w:rPr>
            </w:pPr>
          </w:p>
        </w:tc>
      </w:tr>
      <w:tr w:rsidR="00230CE3" w:rsidRPr="00B57308" w:rsidTr="00230CE3">
        <w:tc>
          <w:tcPr>
            <w:tcW w:w="3140" w:type="pct"/>
            <w:gridSpan w:val="5"/>
            <w:shd w:val="clear" w:color="auto" w:fill="auto"/>
          </w:tcPr>
          <w:p w:rsidR="00D30202" w:rsidRPr="003B0072" w:rsidRDefault="00D30202" w:rsidP="00173C4D">
            <w:pPr>
              <w:pStyle w:val="Default"/>
              <w:jc w:val="both"/>
              <w:rPr>
                <w:b/>
                <w:bCs/>
                <w:color w:val="auto"/>
              </w:rPr>
            </w:pPr>
            <w:r w:rsidRPr="003B0072">
              <w:rPr>
                <w:b/>
                <w:bCs/>
                <w:color w:val="auto"/>
              </w:rPr>
              <w:t xml:space="preserve">Critérios de Mérito </w:t>
            </w:r>
          </w:p>
          <w:p w:rsidR="00D30202" w:rsidRPr="003B0072" w:rsidRDefault="00D30202" w:rsidP="00173C4D">
            <w:pPr>
              <w:pStyle w:val="Default"/>
              <w:jc w:val="both"/>
              <w:rPr>
                <w:b/>
                <w:color w:val="auto"/>
              </w:rPr>
            </w:pPr>
          </w:p>
        </w:tc>
        <w:tc>
          <w:tcPr>
            <w:tcW w:w="1068" w:type="pct"/>
            <w:gridSpan w:val="2"/>
            <w:shd w:val="clear" w:color="auto" w:fill="auto"/>
          </w:tcPr>
          <w:p w:rsidR="00D30202" w:rsidRPr="003B0072" w:rsidRDefault="00D30202" w:rsidP="00173C4D">
            <w:pPr>
              <w:jc w:val="both"/>
              <w:rPr>
                <w:rFonts w:ascii="Arial" w:hAnsi="Arial" w:cs="Arial"/>
                <w:b/>
              </w:rPr>
            </w:pPr>
            <w:r w:rsidRPr="003B0072">
              <w:rPr>
                <w:rFonts w:ascii="Arial" w:hAnsi="Arial" w:cs="Arial"/>
                <w:b/>
              </w:rPr>
              <w:t>Nota</w:t>
            </w:r>
          </w:p>
        </w:tc>
        <w:tc>
          <w:tcPr>
            <w:tcW w:w="791" w:type="pct"/>
            <w:shd w:val="clear" w:color="auto" w:fill="auto"/>
            <w:vAlign w:val="center"/>
          </w:tcPr>
          <w:p w:rsidR="00D30202" w:rsidRPr="003B0072" w:rsidRDefault="00D30202" w:rsidP="00173C4D">
            <w:pPr>
              <w:pStyle w:val="Default"/>
              <w:jc w:val="center"/>
              <w:rPr>
                <w:b/>
                <w:bCs/>
                <w:color w:val="auto"/>
                <w:sz w:val="23"/>
                <w:szCs w:val="23"/>
              </w:rPr>
            </w:pPr>
          </w:p>
        </w:tc>
      </w:tr>
      <w:tr w:rsidR="00230CE3" w:rsidRPr="00B57308" w:rsidTr="00230CE3">
        <w:tc>
          <w:tcPr>
            <w:tcW w:w="3140" w:type="pct"/>
            <w:gridSpan w:val="5"/>
            <w:shd w:val="clear" w:color="auto" w:fill="auto"/>
          </w:tcPr>
          <w:p w:rsidR="00D30202" w:rsidRPr="003B0072" w:rsidRDefault="00D30202" w:rsidP="00215064">
            <w:pPr>
              <w:pStyle w:val="Default"/>
              <w:ind w:left="567"/>
              <w:jc w:val="both"/>
              <w:rPr>
                <w:b/>
                <w:color w:val="auto"/>
              </w:rPr>
            </w:pPr>
            <w:r w:rsidRPr="003B0072">
              <w:rPr>
                <w:b/>
                <w:bCs/>
                <w:color w:val="auto"/>
              </w:rPr>
              <w:t xml:space="preserve">a) </w:t>
            </w:r>
            <w:r w:rsidR="00215064" w:rsidRPr="00215064">
              <w:rPr>
                <w:b/>
                <w:bCs/>
                <w:color w:val="auto"/>
              </w:rPr>
              <w:t xml:space="preserve">Informações sobre ações a serem executadas, metas a serem </w:t>
            </w:r>
            <w:proofErr w:type="gramStart"/>
            <w:r w:rsidR="00215064" w:rsidRPr="00215064">
              <w:rPr>
                <w:b/>
                <w:bCs/>
                <w:color w:val="auto"/>
              </w:rPr>
              <w:t>atingidas, indicadores que aferirão o cumprimento das metas e prazos</w:t>
            </w:r>
            <w:proofErr w:type="gramEnd"/>
            <w:r w:rsidR="00215064" w:rsidRPr="00215064">
              <w:rPr>
                <w:b/>
                <w:bCs/>
                <w:color w:val="auto"/>
              </w:rPr>
              <w:t xml:space="preserve"> para a execução das ações e para o cumprimento das metas</w:t>
            </w:r>
          </w:p>
        </w:tc>
        <w:tc>
          <w:tcPr>
            <w:tcW w:w="1068" w:type="pct"/>
            <w:gridSpan w:val="2"/>
            <w:shd w:val="clear" w:color="auto" w:fill="auto"/>
            <w:vAlign w:val="center"/>
          </w:tcPr>
          <w:p w:rsidR="00D30202" w:rsidRPr="003B0072" w:rsidRDefault="00215064" w:rsidP="00173C4D">
            <w:pPr>
              <w:jc w:val="both"/>
              <w:rPr>
                <w:rFonts w:ascii="Arial" w:hAnsi="Arial" w:cs="Arial"/>
                <w:b/>
              </w:rPr>
            </w:pPr>
            <w:r>
              <w:rPr>
                <w:rFonts w:ascii="Arial" w:hAnsi="Arial" w:cs="Arial"/>
                <w:b/>
              </w:rPr>
              <w:t>4</w:t>
            </w:r>
            <w:r w:rsidR="00D30202" w:rsidRPr="003B0072">
              <w:rPr>
                <w:rFonts w:ascii="Arial" w:hAnsi="Arial" w:cs="Arial"/>
                <w:b/>
              </w:rPr>
              <w:t>,0</w:t>
            </w:r>
          </w:p>
        </w:tc>
        <w:tc>
          <w:tcPr>
            <w:tcW w:w="791" w:type="pct"/>
            <w:shd w:val="clear" w:color="auto" w:fill="auto"/>
            <w:vAlign w:val="center"/>
          </w:tcPr>
          <w:p w:rsidR="00D30202" w:rsidRPr="003B0072" w:rsidRDefault="00D30202" w:rsidP="00173C4D">
            <w:pPr>
              <w:pStyle w:val="Default"/>
              <w:jc w:val="center"/>
              <w:rPr>
                <w:b/>
                <w:bCs/>
                <w:color w:val="auto"/>
                <w:sz w:val="23"/>
                <w:szCs w:val="23"/>
              </w:rPr>
            </w:pPr>
          </w:p>
        </w:tc>
      </w:tr>
      <w:tr w:rsidR="00230CE3" w:rsidRPr="00B57308" w:rsidTr="00230CE3">
        <w:tc>
          <w:tcPr>
            <w:tcW w:w="3140" w:type="pct"/>
            <w:gridSpan w:val="5"/>
            <w:shd w:val="clear" w:color="auto" w:fill="auto"/>
          </w:tcPr>
          <w:p w:rsidR="00D30202" w:rsidRPr="003B0072" w:rsidRDefault="00D30202" w:rsidP="00173C4D">
            <w:pPr>
              <w:jc w:val="both"/>
              <w:rPr>
                <w:rFonts w:ascii="Arial" w:hAnsi="Arial" w:cs="Arial"/>
                <w:b/>
              </w:rPr>
            </w:pPr>
            <w:r w:rsidRPr="003B0072">
              <w:rPr>
                <w:b/>
                <w:bCs/>
              </w:rPr>
              <w:t xml:space="preserve">b) </w:t>
            </w:r>
            <w:r w:rsidR="00215064" w:rsidRPr="00215064">
              <w:rPr>
                <w:rFonts w:ascii="Arial" w:eastAsia="Calibri" w:hAnsi="Arial" w:cs="Arial"/>
                <w:b/>
                <w:bCs/>
                <w:lang w:eastAsia="pt-BR"/>
              </w:rPr>
              <w:t xml:space="preserve">Adequação da proposta aos objetivos do </w:t>
            </w:r>
            <w:r w:rsidR="00215064" w:rsidRPr="00215064">
              <w:rPr>
                <w:rFonts w:ascii="Arial" w:eastAsia="Calibri" w:hAnsi="Arial" w:cs="Arial"/>
                <w:b/>
                <w:bCs/>
                <w:lang w:eastAsia="pt-BR"/>
              </w:rPr>
              <w:lastRenderedPageBreak/>
              <w:t xml:space="preserve">objeto proposto pelo CAU/PI </w:t>
            </w:r>
          </w:p>
        </w:tc>
        <w:tc>
          <w:tcPr>
            <w:tcW w:w="1068" w:type="pct"/>
            <w:gridSpan w:val="2"/>
            <w:shd w:val="clear" w:color="auto" w:fill="auto"/>
            <w:vAlign w:val="center"/>
          </w:tcPr>
          <w:p w:rsidR="00D30202" w:rsidRPr="003B0072" w:rsidRDefault="00215064" w:rsidP="00173C4D">
            <w:pPr>
              <w:jc w:val="both"/>
              <w:rPr>
                <w:rFonts w:ascii="Arial" w:hAnsi="Arial" w:cs="Arial"/>
                <w:b/>
              </w:rPr>
            </w:pPr>
            <w:r>
              <w:rPr>
                <w:rFonts w:ascii="Arial" w:hAnsi="Arial" w:cs="Arial"/>
                <w:b/>
              </w:rPr>
              <w:lastRenderedPageBreak/>
              <w:t>2</w:t>
            </w:r>
            <w:r w:rsidR="00D30202" w:rsidRPr="003B0072">
              <w:rPr>
                <w:rFonts w:ascii="Arial" w:hAnsi="Arial" w:cs="Arial"/>
                <w:b/>
              </w:rPr>
              <w:t>,0</w:t>
            </w:r>
          </w:p>
        </w:tc>
        <w:tc>
          <w:tcPr>
            <w:tcW w:w="791" w:type="pct"/>
            <w:shd w:val="clear" w:color="auto" w:fill="auto"/>
            <w:vAlign w:val="center"/>
          </w:tcPr>
          <w:p w:rsidR="00D30202" w:rsidRPr="003B0072" w:rsidRDefault="00D30202" w:rsidP="00173C4D">
            <w:pPr>
              <w:pStyle w:val="Default"/>
              <w:jc w:val="center"/>
              <w:rPr>
                <w:b/>
                <w:bCs/>
                <w:color w:val="auto"/>
                <w:sz w:val="23"/>
                <w:szCs w:val="23"/>
              </w:rPr>
            </w:pPr>
          </w:p>
        </w:tc>
      </w:tr>
      <w:tr w:rsidR="00230CE3" w:rsidRPr="00B57308" w:rsidTr="00230CE3">
        <w:tc>
          <w:tcPr>
            <w:tcW w:w="3140" w:type="pct"/>
            <w:gridSpan w:val="5"/>
            <w:shd w:val="clear" w:color="auto" w:fill="auto"/>
          </w:tcPr>
          <w:p w:rsidR="00D30202" w:rsidRPr="003B0072" w:rsidRDefault="00D30202" w:rsidP="00173C4D">
            <w:pPr>
              <w:pStyle w:val="Default"/>
              <w:jc w:val="both"/>
              <w:rPr>
                <w:b/>
                <w:color w:val="auto"/>
              </w:rPr>
            </w:pPr>
            <w:r w:rsidRPr="003B0072">
              <w:rPr>
                <w:b/>
                <w:bCs/>
                <w:color w:val="auto"/>
              </w:rPr>
              <w:lastRenderedPageBreak/>
              <w:t xml:space="preserve">c) </w:t>
            </w:r>
            <w:r w:rsidR="00215064" w:rsidRPr="00215064">
              <w:rPr>
                <w:b/>
                <w:bCs/>
                <w:color w:val="auto"/>
              </w:rPr>
              <w:t xml:space="preserve">Descrição da realidade objeto da parceria e do nexo entre essa realidade e o projeto proposto </w:t>
            </w:r>
          </w:p>
          <w:p w:rsidR="00D30202" w:rsidRPr="003B0072" w:rsidRDefault="00D30202" w:rsidP="00B57308">
            <w:pPr>
              <w:pStyle w:val="Default"/>
              <w:jc w:val="both"/>
              <w:rPr>
                <w:b/>
                <w:color w:val="auto"/>
              </w:rPr>
            </w:pPr>
            <w:r w:rsidRPr="003B0072">
              <w:rPr>
                <w:b/>
                <w:color w:val="auto"/>
              </w:rPr>
              <w:t xml:space="preserve"> </w:t>
            </w:r>
          </w:p>
          <w:p w:rsidR="00D30202" w:rsidRPr="003B0072" w:rsidRDefault="00D30202" w:rsidP="00173C4D">
            <w:pPr>
              <w:jc w:val="both"/>
              <w:rPr>
                <w:rFonts w:ascii="Arial" w:hAnsi="Arial" w:cs="Arial"/>
                <w:b/>
              </w:rPr>
            </w:pPr>
          </w:p>
        </w:tc>
        <w:tc>
          <w:tcPr>
            <w:tcW w:w="1068" w:type="pct"/>
            <w:gridSpan w:val="2"/>
            <w:shd w:val="clear" w:color="auto" w:fill="auto"/>
            <w:vAlign w:val="center"/>
          </w:tcPr>
          <w:p w:rsidR="00D30202" w:rsidRPr="003B0072" w:rsidRDefault="00215064" w:rsidP="00173C4D">
            <w:pPr>
              <w:jc w:val="both"/>
              <w:rPr>
                <w:rFonts w:ascii="Arial" w:hAnsi="Arial" w:cs="Arial"/>
                <w:b/>
              </w:rPr>
            </w:pPr>
            <w:r>
              <w:rPr>
                <w:rFonts w:ascii="Arial" w:hAnsi="Arial" w:cs="Arial"/>
                <w:b/>
              </w:rPr>
              <w:t>1</w:t>
            </w:r>
            <w:r w:rsidR="00D30202" w:rsidRPr="003B0072">
              <w:rPr>
                <w:rFonts w:ascii="Arial" w:hAnsi="Arial" w:cs="Arial"/>
                <w:b/>
              </w:rPr>
              <w:t>,0</w:t>
            </w:r>
          </w:p>
        </w:tc>
        <w:tc>
          <w:tcPr>
            <w:tcW w:w="791" w:type="pct"/>
            <w:shd w:val="clear" w:color="auto" w:fill="auto"/>
            <w:vAlign w:val="center"/>
          </w:tcPr>
          <w:p w:rsidR="00D30202" w:rsidRPr="003B0072" w:rsidRDefault="00D30202" w:rsidP="00173C4D">
            <w:pPr>
              <w:pStyle w:val="Default"/>
              <w:jc w:val="center"/>
              <w:rPr>
                <w:b/>
                <w:bCs/>
                <w:color w:val="auto"/>
                <w:sz w:val="23"/>
                <w:szCs w:val="23"/>
              </w:rPr>
            </w:pPr>
          </w:p>
        </w:tc>
      </w:tr>
      <w:tr w:rsidR="00215064" w:rsidRPr="00B57308" w:rsidTr="00230CE3">
        <w:tc>
          <w:tcPr>
            <w:tcW w:w="3140" w:type="pct"/>
            <w:gridSpan w:val="5"/>
            <w:shd w:val="clear" w:color="auto" w:fill="auto"/>
          </w:tcPr>
          <w:p w:rsidR="00215064" w:rsidRPr="003B0072" w:rsidRDefault="00215064" w:rsidP="00173C4D">
            <w:pPr>
              <w:pStyle w:val="Default"/>
              <w:jc w:val="both"/>
              <w:rPr>
                <w:b/>
                <w:bCs/>
                <w:color w:val="auto"/>
              </w:rPr>
            </w:pPr>
            <w:r>
              <w:rPr>
                <w:b/>
                <w:bCs/>
                <w:color w:val="auto"/>
              </w:rPr>
              <w:t xml:space="preserve">d) </w:t>
            </w:r>
            <w:r w:rsidRPr="00215064">
              <w:rPr>
                <w:b/>
                <w:bCs/>
                <w:color w:val="auto"/>
              </w:rPr>
              <w:t>Originalidade/Inovação do projeto</w:t>
            </w:r>
          </w:p>
        </w:tc>
        <w:tc>
          <w:tcPr>
            <w:tcW w:w="1068" w:type="pct"/>
            <w:gridSpan w:val="2"/>
            <w:shd w:val="clear" w:color="auto" w:fill="auto"/>
            <w:vAlign w:val="center"/>
          </w:tcPr>
          <w:p w:rsidR="00215064" w:rsidRDefault="00215064" w:rsidP="00173C4D">
            <w:pPr>
              <w:jc w:val="both"/>
              <w:rPr>
                <w:rFonts w:ascii="Arial" w:hAnsi="Arial" w:cs="Arial"/>
                <w:b/>
              </w:rPr>
            </w:pPr>
            <w:r>
              <w:rPr>
                <w:rFonts w:ascii="Arial" w:hAnsi="Arial" w:cs="Arial"/>
                <w:b/>
              </w:rPr>
              <w:t>1,0</w:t>
            </w:r>
          </w:p>
        </w:tc>
        <w:tc>
          <w:tcPr>
            <w:tcW w:w="791" w:type="pct"/>
            <w:shd w:val="clear" w:color="auto" w:fill="auto"/>
            <w:vAlign w:val="center"/>
          </w:tcPr>
          <w:p w:rsidR="00215064" w:rsidRPr="003B0072" w:rsidRDefault="00215064" w:rsidP="00173C4D">
            <w:pPr>
              <w:pStyle w:val="Default"/>
              <w:jc w:val="center"/>
              <w:rPr>
                <w:b/>
                <w:bCs/>
                <w:color w:val="auto"/>
                <w:sz w:val="23"/>
                <w:szCs w:val="23"/>
              </w:rPr>
            </w:pPr>
          </w:p>
        </w:tc>
      </w:tr>
      <w:tr w:rsidR="00215064" w:rsidRPr="00B57308" w:rsidTr="00230CE3">
        <w:tc>
          <w:tcPr>
            <w:tcW w:w="3140" w:type="pct"/>
            <w:gridSpan w:val="5"/>
            <w:shd w:val="clear" w:color="auto" w:fill="auto"/>
          </w:tcPr>
          <w:p w:rsidR="00215064" w:rsidRDefault="00215064" w:rsidP="00173C4D">
            <w:pPr>
              <w:pStyle w:val="Default"/>
              <w:jc w:val="both"/>
              <w:rPr>
                <w:b/>
                <w:bCs/>
                <w:color w:val="auto"/>
              </w:rPr>
            </w:pPr>
            <w:r>
              <w:rPr>
                <w:b/>
                <w:bCs/>
                <w:color w:val="auto"/>
              </w:rPr>
              <w:t xml:space="preserve">e) </w:t>
            </w:r>
            <w:r w:rsidRPr="00215064">
              <w:rPr>
                <w:b/>
                <w:bCs/>
                <w:color w:val="auto"/>
              </w:rPr>
              <w:t>Clareza e coerência na apresentação do projeto</w:t>
            </w:r>
          </w:p>
        </w:tc>
        <w:tc>
          <w:tcPr>
            <w:tcW w:w="1068" w:type="pct"/>
            <w:gridSpan w:val="2"/>
            <w:shd w:val="clear" w:color="auto" w:fill="auto"/>
            <w:vAlign w:val="center"/>
          </w:tcPr>
          <w:p w:rsidR="00215064" w:rsidRDefault="00215064" w:rsidP="00173C4D">
            <w:pPr>
              <w:jc w:val="both"/>
              <w:rPr>
                <w:rFonts w:ascii="Arial" w:hAnsi="Arial" w:cs="Arial"/>
                <w:b/>
              </w:rPr>
            </w:pPr>
            <w:r>
              <w:rPr>
                <w:rFonts w:ascii="Arial" w:hAnsi="Arial" w:cs="Arial"/>
                <w:b/>
              </w:rPr>
              <w:t>1,0</w:t>
            </w:r>
          </w:p>
        </w:tc>
        <w:tc>
          <w:tcPr>
            <w:tcW w:w="791" w:type="pct"/>
            <w:shd w:val="clear" w:color="auto" w:fill="auto"/>
            <w:vAlign w:val="center"/>
          </w:tcPr>
          <w:p w:rsidR="00215064" w:rsidRPr="003B0072" w:rsidRDefault="00215064" w:rsidP="00173C4D">
            <w:pPr>
              <w:pStyle w:val="Default"/>
              <w:jc w:val="center"/>
              <w:rPr>
                <w:b/>
                <w:bCs/>
                <w:color w:val="auto"/>
                <w:sz w:val="23"/>
                <w:szCs w:val="23"/>
              </w:rPr>
            </w:pPr>
          </w:p>
        </w:tc>
      </w:tr>
      <w:tr w:rsidR="00215064" w:rsidRPr="00B57308" w:rsidTr="00230CE3">
        <w:tc>
          <w:tcPr>
            <w:tcW w:w="3140" w:type="pct"/>
            <w:gridSpan w:val="5"/>
            <w:shd w:val="clear" w:color="auto" w:fill="auto"/>
          </w:tcPr>
          <w:p w:rsidR="00215064" w:rsidRDefault="00215064" w:rsidP="00173C4D">
            <w:pPr>
              <w:pStyle w:val="Default"/>
              <w:jc w:val="both"/>
              <w:rPr>
                <w:b/>
                <w:bCs/>
                <w:color w:val="auto"/>
              </w:rPr>
            </w:pPr>
            <w:r>
              <w:rPr>
                <w:b/>
                <w:bCs/>
                <w:color w:val="auto"/>
              </w:rPr>
              <w:t xml:space="preserve">f) </w:t>
            </w:r>
            <w:r w:rsidRPr="00215064">
              <w:rPr>
                <w:b/>
                <w:bCs/>
                <w:color w:val="auto"/>
              </w:rPr>
              <w:t>Relevância do projeto para o desenvolvimento da arquitetura e urbanismo</w:t>
            </w:r>
          </w:p>
        </w:tc>
        <w:tc>
          <w:tcPr>
            <w:tcW w:w="1068" w:type="pct"/>
            <w:gridSpan w:val="2"/>
            <w:shd w:val="clear" w:color="auto" w:fill="auto"/>
            <w:vAlign w:val="center"/>
          </w:tcPr>
          <w:p w:rsidR="00215064" w:rsidRDefault="00215064" w:rsidP="00173C4D">
            <w:pPr>
              <w:jc w:val="both"/>
              <w:rPr>
                <w:rFonts w:ascii="Arial" w:hAnsi="Arial" w:cs="Arial"/>
                <w:b/>
              </w:rPr>
            </w:pPr>
            <w:r>
              <w:rPr>
                <w:rFonts w:ascii="Arial" w:hAnsi="Arial" w:cs="Arial"/>
                <w:b/>
              </w:rPr>
              <w:t>1,0</w:t>
            </w:r>
          </w:p>
        </w:tc>
        <w:tc>
          <w:tcPr>
            <w:tcW w:w="791" w:type="pct"/>
            <w:shd w:val="clear" w:color="auto" w:fill="auto"/>
            <w:vAlign w:val="center"/>
          </w:tcPr>
          <w:p w:rsidR="00215064" w:rsidRPr="003B0072" w:rsidRDefault="00215064" w:rsidP="00173C4D">
            <w:pPr>
              <w:pStyle w:val="Default"/>
              <w:jc w:val="center"/>
              <w:rPr>
                <w:b/>
                <w:bCs/>
                <w:color w:val="auto"/>
                <w:sz w:val="23"/>
                <w:szCs w:val="23"/>
              </w:rPr>
            </w:pPr>
          </w:p>
        </w:tc>
      </w:tr>
      <w:tr w:rsidR="00230CE3" w:rsidRPr="00230CE3" w:rsidTr="00230CE3">
        <w:tc>
          <w:tcPr>
            <w:tcW w:w="3140" w:type="pct"/>
            <w:gridSpan w:val="5"/>
            <w:shd w:val="clear" w:color="auto" w:fill="auto"/>
          </w:tcPr>
          <w:p w:rsidR="00D30202" w:rsidRPr="003B0072" w:rsidRDefault="00D30202" w:rsidP="00173C4D">
            <w:pPr>
              <w:jc w:val="both"/>
              <w:rPr>
                <w:rFonts w:ascii="Arial" w:hAnsi="Arial" w:cs="Arial"/>
                <w:b/>
              </w:rPr>
            </w:pPr>
            <w:r w:rsidRPr="003B0072">
              <w:rPr>
                <w:rFonts w:ascii="Arial" w:hAnsi="Arial" w:cs="Arial"/>
                <w:b/>
              </w:rPr>
              <w:t>Total</w:t>
            </w:r>
          </w:p>
        </w:tc>
        <w:tc>
          <w:tcPr>
            <w:tcW w:w="1068" w:type="pct"/>
            <w:gridSpan w:val="2"/>
            <w:shd w:val="clear" w:color="auto" w:fill="auto"/>
            <w:vAlign w:val="center"/>
          </w:tcPr>
          <w:p w:rsidR="00D30202" w:rsidRPr="003B0072" w:rsidRDefault="00D30202" w:rsidP="00173C4D">
            <w:pPr>
              <w:jc w:val="both"/>
              <w:rPr>
                <w:rFonts w:ascii="Arial" w:hAnsi="Arial" w:cs="Arial"/>
                <w:b/>
              </w:rPr>
            </w:pPr>
            <w:r w:rsidRPr="003B0072">
              <w:rPr>
                <w:rFonts w:ascii="Arial" w:hAnsi="Arial" w:cs="Arial"/>
                <w:b/>
              </w:rPr>
              <w:t>10,0</w:t>
            </w:r>
          </w:p>
        </w:tc>
        <w:tc>
          <w:tcPr>
            <w:tcW w:w="791" w:type="pct"/>
            <w:shd w:val="clear" w:color="auto" w:fill="auto"/>
            <w:vAlign w:val="center"/>
          </w:tcPr>
          <w:p w:rsidR="00D30202" w:rsidRPr="003B0072" w:rsidRDefault="00D30202" w:rsidP="00173C4D">
            <w:pPr>
              <w:pStyle w:val="Default"/>
              <w:jc w:val="center"/>
              <w:rPr>
                <w:b/>
                <w:bCs/>
                <w:color w:val="auto"/>
                <w:sz w:val="23"/>
                <w:szCs w:val="23"/>
              </w:rPr>
            </w:pPr>
          </w:p>
        </w:tc>
      </w:tr>
      <w:tr w:rsidR="00D30202" w:rsidRPr="00B57308" w:rsidTr="00230CE3">
        <w:tc>
          <w:tcPr>
            <w:tcW w:w="4209" w:type="pct"/>
            <w:gridSpan w:val="7"/>
            <w:shd w:val="clear" w:color="auto" w:fill="B8CCE4"/>
          </w:tcPr>
          <w:p w:rsidR="00D30202" w:rsidRPr="00B57308" w:rsidRDefault="00D30202" w:rsidP="00230CE3">
            <w:pPr>
              <w:pStyle w:val="Default"/>
              <w:jc w:val="center"/>
              <w:rPr>
                <w:b/>
                <w:bCs/>
                <w:color w:val="auto"/>
                <w:sz w:val="23"/>
                <w:szCs w:val="23"/>
              </w:rPr>
            </w:pPr>
            <w:r w:rsidRPr="00B57308">
              <w:rPr>
                <w:b/>
                <w:bCs/>
                <w:color w:val="auto"/>
                <w:sz w:val="20"/>
                <w:szCs w:val="20"/>
              </w:rPr>
              <w:t>1</w:t>
            </w:r>
            <w:r w:rsidR="00230CE3" w:rsidRPr="00B57308">
              <w:rPr>
                <w:b/>
                <w:bCs/>
                <w:color w:val="auto"/>
                <w:sz w:val="20"/>
                <w:szCs w:val="20"/>
              </w:rPr>
              <w:t>7</w:t>
            </w:r>
            <w:r w:rsidRPr="00B57308">
              <w:rPr>
                <w:b/>
                <w:bCs/>
                <w:color w:val="auto"/>
                <w:sz w:val="20"/>
                <w:szCs w:val="20"/>
              </w:rPr>
              <w:t xml:space="preserve">. Valor do Convênio </w:t>
            </w:r>
            <w:r w:rsidRPr="00B57308">
              <w:rPr>
                <w:b/>
                <w:bCs/>
                <w:color w:val="auto"/>
                <w:sz w:val="23"/>
                <w:szCs w:val="23"/>
              </w:rPr>
              <w:t>(espaço reservado ao CAU/</w:t>
            </w:r>
            <w:r w:rsidR="00230CE3" w:rsidRPr="00B57308">
              <w:rPr>
                <w:b/>
                <w:bCs/>
                <w:color w:val="auto"/>
                <w:sz w:val="23"/>
                <w:szCs w:val="23"/>
              </w:rPr>
              <w:t>PI</w:t>
            </w:r>
            <w:r w:rsidRPr="00B57308">
              <w:rPr>
                <w:b/>
                <w:bCs/>
                <w:color w:val="auto"/>
                <w:sz w:val="23"/>
                <w:szCs w:val="23"/>
              </w:rPr>
              <w:t xml:space="preserve">) </w:t>
            </w:r>
          </w:p>
        </w:tc>
        <w:tc>
          <w:tcPr>
            <w:tcW w:w="791" w:type="pct"/>
            <w:shd w:val="clear" w:color="auto" w:fill="B8CCE4"/>
            <w:vAlign w:val="center"/>
          </w:tcPr>
          <w:p w:rsidR="00D30202" w:rsidRPr="00B57308" w:rsidRDefault="00D30202" w:rsidP="00173C4D">
            <w:pPr>
              <w:pStyle w:val="Default"/>
              <w:jc w:val="center"/>
              <w:rPr>
                <w:b/>
                <w:bCs/>
                <w:sz w:val="23"/>
                <w:szCs w:val="23"/>
              </w:rPr>
            </w:pPr>
          </w:p>
        </w:tc>
      </w:tr>
      <w:tr w:rsidR="00D30202" w:rsidRPr="00B57308" w:rsidTr="00230CE3">
        <w:tc>
          <w:tcPr>
            <w:tcW w:w="3140" w:type="pct"/>
            <w:gridSpan w:val="5"/>
            <w:shd w:val="clear" w:color="auto" w:fill="auto"/>
          </w:tcPr>
          <w:tbl>
            <w:tblPr>
              <w:tblW w:w="0" w:type="auto"/>
              <w:tblBorders>
                <w:top w:val="nil"/>
                <w:left w:val="nil"/>
                <w:bottom w:val="nil"/>
                <w:right w:val="nil"/>
              </w:tblBorders>
              <w:tblLook w:val="0000" w:firstRow="0" w:lastRow="0" w:firstColumn="0" w:lastColumn="0" w:noHBand="0" w:noVBand="0"/>
            </w:tblPr>
            <w:tblGrid>
              <w:gridCol w:w="1598"/>
            </w:tblGrid>
            <w:tr w:rsidR="00D30202" w:rsidRPr="00B57308" w:rsidTr="00173C4D">
              <w:trPr>
                <w:trHeight w:val="96"/>
              </w:trPr>
              <w:tc>
                <w:tcPr>
                  <w:tcW w:w="0" w:type="auto"/>
                </w:tcPr>
                <w:p w:rsidR="00D30202" w:rsidRPr="00B57308" w:rsidRDefault="00D30202" w:rsidP="00173C4D">
                  <w:pPr>
                    <w:pStyle w:val="Default"/>
                    <w:ind w:left="-108"/>
                    <w:rPr>
                      <w:color w:val="auto"/>
                      <w:sz w:val="20"/>
                      <w:szCs w:val="20"/>
                    </w:rPr>
                  </w:pPr>
                  <w:r w:rsidRPr="00B57308">
                    <w:rPr>
                      <w:b/>
                      <w:bCs/>
                      <w:color w:val="auto"/>
                      <w:sz w:val="20"/>
                      <w:szCs w:val="20"/>
                    </w:rPr>
                    <w:t xml:space="preserve">Valor solicitado </w:t>
                  </w:r>
                </w:p>
              </w:tc>
            </w:tr>
          </w:tbl>
          <w:p w:rsidR="00D30202" w:rsidRPr="00B57308" w:rsidRDefault="00D30202" w:rsidP="00173C4D">
            <w:pPr>
              <w:pStyle w:val="Default"/>
              <w:jc w:val="both"/>
              <w:rPr>
                <w:b/>
                <w:bCs/>
                <w:color w:val="auto"/>
                <w:sz w:val="20"/>
                <w:szCs w:val="20"/>
              </w:rPr>
            </w:pPr>
          </w:p>
        </w:tc>
        <w:tc>
          <w:tcPr>
            <w:tcW w:w="1068" w:type="pct"/>
            <w:gridSpan w:val="2"/>
            <w:shd w:val="clear" w:color="auto" w:fill="auto"/>
            <w:vAlign w:val="center"/>
          </w:tcPr>
          <w:p w:rsidR="00D30202" w:rsidRPr="00B57308" w:rsidRDefault="00D30202" w:rsidP="00173C4D">
            <w:pPr>
              <w:pStyle w:val="Default"/>
              <w:jc w:val="center"/>
              <w:rPr>
                <w:b/>
                <w:bCs/>
                <w:color w:val="auto"/>
                <w:sz w:val="23"/>
                <w:szCs w:val="23"/>
              </w:rPr>
            </w:pPr>
          </w:p>
        </w:tc>
        <w:tc>
          <w:tcPr>
            <w:tcW w:w="791" w:type="pct"/>
            <w:shd w:val="clear" w:color="auto" w:fill="auto"/>
            <w:vAlign w:val="center"/>
          </w:tcPr>
          <w:p w:rsidR="00D30202" w:rsidRPr="00B57308" w:rsidRDefault="00D30202" w:rsidP="00173C4D">
            <w:pPr>
              <w:pStyle w:val="Default"/>
              <w:jc w:val="center"/>
              <w:rPr>
                <w:b/>
                <w:bCs/>
                <w:sz w:val="23"/>
                <w:szCs w:val="23"/>
              </w:rPr>
            </w:pPr>
          </w:p>
        </w:tc>
      </w:tr>
      <w:tr w:rsidR="00D30202" w:rsidRPr="00B57308" w:rsidTr="00230CE3">
        <w:tc>
          <w:tcPr>
            <w:tcW w:w="3140" w:type="pct"/>
            <w:gridSpan w:val="5"/>
            <w:shd w:val="clear" w:color="auto" w:fill="auto"/>
          </w:tcPr>
          <w:p w:rsidR="00D30202" w:rsidRPr="00B57308" w:rsidRDefault="00D30202" w:rsidP="00173C4D">
            <w:pPr>
              <w:pStyle w:val="Default"/>
              <w:rPr>
                <w:color w:val="auto"/>
              </w:rPr>
            </w:pPr>
            <w:r w:rsidRPr="00B57308">
              <w:rPr>
                <w:b/>
                <w:bCs/>
                <w:color w:val="auto"/>
                <w:sz w:val="20"/>
                <w:szCs w:val="20"/>
              </w:rPr>
              <w:t xml:space="preserve">Valor limite a ser aprovado </w:t>
            </w:r>
          </w:p>
        </w:tc>
        <w:tc>
          <w:tcPr>
            <w:tcW w:w="1068" w:type="pct"/>
            <w:gridSpan w:val="2"/>
            <w:shd w:val="clear" w:color="auto" w:fill="auto"/>
            <w:vAlign w:val="center"/>
          </w:tcPr>
          <w:p w:rsidR="00D30202" w:rsidRPr="00B57308" w:rsidRDefault="00D30202" w:rsidP="00173C4D">
            <w:pPr>
              <w:pStyle w:val="Default"/>
              <w:jc w:val="center"/>
              <w:rPr>
                <w:b/>
                <w:bCs/>
                <w:color w:val="auto"/>
                <w:sz w:val="23"/>
                <w:szCs w:val="23"/>
              </w:rPr>
            </w:pPr>
          </w:p>
        </w:tc>
        <w:tc>
          <w:tcPr>
            <w:tcW w:w="791" w:type="pct"/>
            <w:shd w:val="clear" w:color="auto" w:fill="auto"/>
            <w:vAlign w:val="center"/>
          </w:tcPr>
          <w:p w:rsidR="00D30202" w:rsidRPr="00B57308" w:rsidRDefault="00D30202" w:rsidP="00173C4D">
            <w:pPr>
              <w:pStyle w:val="Default"/>
              <w:jc w:val="center"/>
              <w:rPr>
                <w:b/>
                <w:bCs/>
                <w:sz w:val="23"/>
                <w:szCs w:val="23"/>
              </w:rPr>
            </w:pPr>
          </w:p>
        </w:tc>
      </w:tr>
      <w:tr w:rsidR="00D30202" w:rsidRPr="00B57308" w:rsidTr="00230CE3">
        <w:tc>
          <w:tcPr>
            <w:tcW w:w="3140" w:type="pct"/>
            <w:gridSpan w:val="5"/>
            <w:shd w:val="clear" w:color="auto" w:fill="auto"/>
          </w:tcPr>
          <w:p w:rsidR="00D30202" w:rsidRPr="00B57308" w:rsidRDefault="00D30202" w:rsidP="00173C4D">
            <w:pPr>
              <w:pStyle w:val="Default"/>
              <w:rPr>
                <w:color w:val="auto"/>
              </w:rPr>
            </w:pPr>
            <w:r w:rsidRPr="00B57308">
              <w:rPr>
                <w:b/>
                <w:bCs/>
                <w:color w:val="auto"/>
                <w:sz w:val="20"/>
                <w:szCs w:val="20"/>
              </w:rPr>
              <w:t xml:space="preserve">Valor aprovado </w:t>
            </w:r>
          </w:p>
        </w:tc>
        <w:tc>
          <w:tcPr>
            <w:tcW w:w="1068" w:type="pct"/>
            <w:gridSpan w:val="2"/>
            <w:shd w:val="clear" w:color="auto" w:fill="auto"/>
            <w:vAlign w:val="center"/>
          </w:tcPr>
          <w:p w:rsidR="00D30202" w:rsidRPr="00B57308" w:rsidRDefault="00D30202" w:rsidP="00173C4D">
            <w:pPr>
              <w:pStyle w:val="Default"/>
              <w:jc w:val="center"/>
              <w:rPr>
                <w:b/>
                <w:bCs/>
                <w:color w:val="auto"/>
                <w:sz w:val="23"/>
                <w:szCs w:val="23"/>
              </w:rPr>
            </w:pPr>
          </w:p>
        </w:tc>
        <w:tc>
          <w:tcPr>
            <w:tcW w:w="791" w:type="pct"/>
            <w:shd w:val="clear" w:color="auto" w:fill="auto"/>
            <w:vAlign w:val="center"/>
          </w:tcPr>
          <w:p w:rsidR="00D30202" w:rsidRPr="00B57308" w:rsidRDefault="00D30202" w:rsidP="00173C4D">
            <w:pPr>
              <w:pStyle w:val="Default"/>
              <w:jc w:val="center"/>
              <w:rPr>
                <w:b/>
                <w:bCs/>
                <w:sz w:val="23"/>
                <w:szCs w:val="23"/>
              </w:rPr>
            </w:pPr>
          </w:p>
        </w:tc>
      </w:tr>
      <w:tr w:rsidR="00D30202" w:rsidRPr="00B57308" w:rsidTr="00230CE3">
        <w:tc>
          <w:tcPr>
            <w:tcW w:w="3140" w:type="pct"/>
            <w:gridSpan w:val="5"/>
            <w:shd w:val="clear" w:color="auto" w:fill="auto"/>
          </w:tcPr>
          <w:p w:rsidR="00D30202" w:rsidRPr="00B57308" w:rsidRDefault="00D30202" w:rsidP="00173C4D">
            <w:pPr>
              <w:pStyle w:val="Default"/>
              <w:rPr>
                <w:b/>
                <w:bCs/>
                <w:color w:val="auto"/>
                <w:sz w:val="20"/>
                <w:szCs w:val="20"/>
              </w:rPr>
            </w:pPr>
          </w:p>
        </w:tc>
        <w:tc>
          <w:tcPr>
            <w:tcW w:w="1068" w:type="pct"/>
            <w:gridSpan w:val="2"/>
            <w:shd w:val="clear" w:color="auto" w:fill="auto"/>
            <w:vAlign w:val="center"/>
          </w:tcPr>
          <w:p w:rsidR="00D30202" w:rsidRPr="00B57308" w:rsidRDefault="00D30202" w:rsidP="00173C4D">
            <w:pPr>
              <w:pStyle w:val="Default"/>
              <w:jc w:val="center"/>
              <w:rPr>
                <w:b/>
                <w:bCs/>
                <w:color w:val="auto"/>
                <w:sz w:val="23"/>
                <w:szCs w:val="23"/>
              </w:rPr>
            </w:pPr>
          </w:p>
        </w:tc>
        <w:tc>
          <w:tcPr>
            <w:tcW w:w="791" w:type="pct"/>
            <w:shd w:val="clear" w:color="auto" w:fill="auto"/>
            <w:vAlign w:val="center"/>
          </w:tcPr>
          <w:p w:rsidR="00D30202" w:rsidRPr="00B57308" w:rsidRDefault="00D30202" w:rsidP="00173C4D">
            <w:pPr>
              <w:pStyle w:val="Default"/>
              <w:jc w:val="center"/>
              <w:rPr>
                <w:b/>
                <w:bCs/>
                <w:sz w:val="23"/>
                <w:szCs w:val="23"/>
              </w:rPr>
            </w:pPr>
          </w:p>
        </w:tc>
      </w:tr>
      <w:tr w:rsidR="00D30202" w:rsidRPr="00B57308" w:rsidTr="00230CE3">
        <w:tc>
          <w:tcPr>
            <w:tcW w:w="4209" w:type="pct"/>
            <w:gridSpan w:val="7"/>
            <w:shd w:val="clear" w:color="auto" w:fill="B8CCE4"/>
          </w:tcPr>
          <w:p w:rsidR="00D30202" w:rsidRPr="00B57308" w:rsidRDefault="00230CE3" w:rsidP="00173C4D">
            <w:pPr>
              <w:pStyle w:val="Default"/>
              <w:rPr>
                <w:b/>
                <w:bCs/>
                <w:color w:val="auto"/>
                <w:sz w:val="23"/>
                <w:szCs w:val="23"/>
              </w:rPr>
            </w:pPr>
            <w:r w:rsidRPr="00B57308">
              <w:rPr>
                <w:b/>
                <w:bCs/>
                <w:color w:val="auto"/>
                <w:sz w:val="20"/>
                <w:szCs w:val="20"/>
              </w:rPr>
              <w:t>18</w:t>
            </w:r>
            <w:r w:rsidR="00D30202" w:rsidRPr="00B57308">
              <w:rPr>
                <w:b/>
                <w:bCs/>
                <w:color w:val="auto"/>
                <w:sz w:val="20"/>
                <w:szCs w:val="20"/>
              </w:rPr>
              <w:t xml:space="preserve">. Declaração De Regularidade Documental E Fiscal </w:t>
            </w:r>
          </w:p>
        </w:tc>
        <w:tc>
          <w:tcPr>
            <w:tcW w:w="791" w:type="pct"/>
            <w:shd w:val="clear" w:color="auto" w:fill="B8CCE4"/>
            <w:vAlign w:val="center"/>
          </w:tcPr>
          <w:p w:rsidR="00D30202" w:rsidRPr="00B57308" w:rsidRDefault="00D30202" w:rsidP="00173C4D">
            <w:pPr>
              <w:pStyle w:val="Default"/>
              <w:jc w:val="center"/>
              <w:rPr>
                <w:b/>
                <w:bCs/>
                <w:sz w:val="23"/>
                <w:szCs w:val="23"/>
              </w:rPr>
            </w:pPr>
          </w:p>
        </w:tc>
      </w:tr>
      <w:tr w:rsidR="00D30202" w:rsidRPr="006036B9" w:rsidTr="00230CE3">
        <w:tc>
          <w:tcPr>
            <w:tcW w:w="4209" w:type="pct"/>
            <w:gridSpan w:val="7"/>
            <w:shd w:val="clear" w:color="auto" w:fill="auto"/>
          </w:tcPr>
          <w:p w:rsidR="00D30202" w:rsidRPr="00B57308" w:rsidRDefault="00D30202" w:rsidP="00173C4D">
            <w:pPr>
              <w:pStyle w:val="Default"/>
              <w:jc w:val="both"/>
              <w:rPr>
                <w:color w:val="auto"/>
                <w:sz w:val="20"/>
                <w:szCs w:val="20"/>
              </w:rPr>
            </w:pPr>
            <w:r w:rsidRPr="00B57308">
              <w:rPr>
                <w:color w:val="auto"/>
                <w:sz w:val="20"/>
                <w:szCs w:val="20"/>
              </w:rPr>
              <w:t xml:space="preserve">Declaro estar ciente das normas de </w:t>
            </w:r>
            <w:r w:rsidR="00230CE3" w:rsidRPr="00B57308">
              <w:rPr>
                <w:color w:val="auto"/>
                <w:sz w:val="20"/>
                <w:szCs w:val="20"/>
              </w:rPr>
              <w:t>apoio</w:t>
            </w:r>
            <w:r w:rsidRPr="00B57308">
              <w:rPr>
                <w:color w:val="auto"/>
                <w:sz w:val="20"/>
                <w:szCs w:val="20"/>
              </w:rPr>
              <w:t xml:space="preserve"> do CAU/</w:t>
            </w:r>
            <w:r w:rsidR="00230CE3" w:rsidRPr="00B57308">
              <w:rPr>
                <w:color w:val="auto"/>
                <w:sz w:val="20"/>
                <w:szCs w:val="20"/>
              </w:rPr>
              <w:t>PI</w:t>
            </w:r>
            <w:r w:rsidRPr="00B57308">
              <w:rPr>
                <w:color w:val="auto"/>
                <w:sz w:val="20"/>
                <w:szCs w:val="20"/>
              </w:rPr>
              <w:t xml:space="preserve"> e adequar-me aos seus dispositivos. </w:t>
            </w:r>
          </w:p>
          <w:p w:rsidR="00D30202" w:rsidRPr="00B57308" w:rsidRDefault="00D30202" w:rsidP="00173C4D">
            <w:pPr>
              <w:pStyle w:val="Default"/>
              <w:jc w:val="both"/>
              <w:rPr>
                <w:color w:val="auto"/>
                <w:sz w:val="20"/>
                <w:szCs w:val="20"/>
              </w:rPr>
            </w:pPr>
          </w:p>
          <w:p w:rsidR="00D30202" w:rsidRPr="00B57308" w:rsidRDefault="00D30202" w:rsidP="00173C4D">
            <w:pPr>
              <w:pStyle w:val="Default"/>
              <w:jc w:val="both"/>
              <w:rPr>
                <w:color w:val="auto"/>
                <w:sz w:val="20"/>
                <w:szCs w:val="20"/>
              </w:rPr>
            </w:pPr>
            <w:r w:rsidRPr="00B57308">
              <w:rPr>
                <w:color w:val="auto"/>
                <w:sz w:val="20"/>
                <w:szCs w:val="20"/>
              </w:rPr>
              <w:t xml:space="preserve">Declaro que a </w:t>
            </w:r>
            <w:r w:rsidR="00230CE3" w:rsidRPr="00B57308">
              <w:rPr>
                <w:color w:val="auto"/>
                <w:sz w:val="20"/>
                <w:szCs w:val="20"/>
              </w:rPr>
              <w:t>pessoa jurídica</w:t>
            </w:r>
            <w:r w:rsidRPr="00B57308">
              <w:rPr>
                <w:color w:val="auto"/>
                <w:sz w:val="20"/>
                <w:szCs w:val="20"/>
              </w:rPr>
              <w:t xml:space="preserve"> proponente está regular com todos os documentos para Regularidade Jurídica e Fiscal citados no Edital Chamada Pública de Patrocínio nº 01/201</w:t>
            </w:r>
            <w:r w:rsidR="00230CE3" w:rsidRPr="00B57308">
              <w:rPr>
                <w:color w:val="auto"/>
                <w:sz w:val="20"/>
                <w:szCs w:val="20"/>
              </w:rPr>
              <w:t>9</w:t>
            </w:r>
            <w:r w:rsidRPr="00B57308">
              <w:rPr>
                <w:color w:val="auto"/>
                <w:sz w:val="20"/>
                <w:szCs w:val="20"/>
              </w:rPr>
              <w:t xml:space="preserve">. </w:t>
            </w:r>
          </w:p>
          <w:p w:rsidR="00D30202" w:rsidRPr="00B57308" w:rsidRDefault="00D30202" w:rsidP="00173C4D">
            <w:pPr>
              <w:pStyle w:val="Default"/>
              <w:jc w:val="both"/>
              <w:rPr>
                <w:color w:val="auto"/>
                <w:sz w:val="20"/>
                <w:szCs w:val="20"/>
              </w:rPr>
            </w:pPr>
          </w:p>
          <w:p w:rsidR="00D30202" w:rsidRPr="00B57308" w:rsidRDefault="00D30202" w:rsidP="00173C4D">
            <w:pPr>
              <w:pStyle w:val="Default"/>
              <w:jc w:val="center"/>
              <w:rPr>
                <w:color w:val="auto"/>
                <w:sz w:val="20"/>
                <w:szCs w:val="20"/>
                <w:u w:val="single"/>
              </w:rPr>
            </w:pPr>
            <w:r w:rsidRPr="00B57308">
              <w:rPr>
                <w:color w:val="auto"/>
                <w:sz w:val="20"/>
                <w:szCs w:val="20"/>
                <w:u w:val="single"/>
              </w:rPr>
              <w:t>IMPORTANTE</w:t>
            </w:r>
          </w:p>
          <w:p w:rsidR="00D30202" w:rsidRPr="00B57308" w:rsidRDefault="00D30202" w:rsidP="00173C4D">
            <w:pPr>
              <w:pStyle w:val="Default"/>
              <w:jc w:val="center"/>
              <w:rPr>
                <w:color w:val="auto"/>
                <w:sz w:val="20"/>
                <w:szCs w:val="20"/>
              </w:rPr>
            </w:pPr>
          </w:p>
          <w:p w:rsidR="00D30202" w:rsidRPr="00B57308" w:rsidRDefault="00D30202" w:rsidP="00173C4D">
            <w:pPr>
              <w:pStyle w:val="Default"/>
              <w:jc w:val="both"/>
              <w:rPr>
                <w:color w:val="auto"/>
                <w:sz w:val="20"/>
                <w:szCs w:val="20"/>
              </w:rPr>
            </w:pPr>
            <w:r w:rsidRPr="00B57308">
              <w:rPr>
                <w:color w:val="auto"/>
                <w:sz w:val="20"/>
                <w:szCs w:val="20"/>
              </w:rPr>
              <w:t xml:space="preserve">Por determinação dos órgãos de controle externo, no ato da assinatura do contrato de </w:t>
            </w:r>
            <w:r w:rsidR="00230CE3" w:rsidRPr="00B57308">
              <w:rPr>
                <w:color w:val="auto"/>
                <w:sz w:val="20"/>
                <w:szCs w:val="20"/>
              </w:rPr>
              <w:t>apoio</w:t>
            </w:r>
            <w:r w:rsidRPr="00B57308">
              <w:rPr>
                <w:color w:val="auto"/>
                <w:sz w:val="20"/>
                <w:szCs w:val="20"/>
              </w:rPr>
              <w:t xml:space="preserve"> e na(s) data(s) de efetivação do(s) repasse(s) de recursos decorrentes da cota </w:t>
            </w:r>
            <w:r w:rsidR="00230CE3" w:rsidRPr="00B57308">
              <w:rPr>
                <w:color w:val="auto"/>
                <w:sz w:val="20"/>
                <w:szCs w:val="20"/>
              </w:rPr>
              <w:t>a ser transferida</w:t>
            </w:r>
            <w:r w:rsidRPr="00B57308">
              <w:rPr>
                <w:color w:val="auto"/>
                <w:sz w:val="20"/>
                <w:szCs w:val="20"/>
              </w:rPr>
              <w:t xml:space="preserve">, todas as certidões mencionadas acima deverão estar válidas e </w:t>
            </w:r>
            <w:r w:rsidR="00230CE3" w:rsidRPr="00B57308">
              <w:rPr>
                <w:color w:val="auto"/>
                <w:sz w:val="20"/>
                <w:szCs w:val="20"/>
              </w:rPr>
              <w:t>com possibilidade de confirmação de sua autenticidade</w:t>
            </w:r>
            <w:r w:rsidRPr="00B57308">
              <w:rPr>
                <w:color w:val="auto"/>
                <w:sz w:val="20"/>
                <w:szCs w:val="20"/>
              </w:rPr>
              <w:t xml:space="preserve">, se emitidas via internet. </w:t>
            </w:r>
          </w:p>
          <w:p w:rsidR="00D30202" w:rsidRPr="00B57308" w:rsidRDefault="00D30202" w:rsidP="00173C4D">
            <w:pPr>
              <w:pStyle w:val="Default"/>
              <w:jc w:val="both"/>
              <w:rPr>
                <w:color w:val="auto"/>
                <w:sz w:val="20"/>
                <w:szCs w:val="20"/>
              </w:rPr>
            </w:pPr>
          </w:p>
          <w:p w:rsidR="00D30202" w:rsidRPr="00B57308" w:rsidRDefault="00D30202" w:rsidP="00173C4D">
            <w:pPr>
              <w:pStyle w:val="Default"/>
              <w:jc w:val="both"/>
              <w:rPr>
                <w:color w:val="auto"/>
                <w:sz w:val="20"/>
                <w:szCs w:val="20"/>
              </w:rPr>
            </w:pPr>
            <w:r w:rsidRPr="00B57308">
              <w:rPr>
                <w:color w:val="auto"/>
                <w:sz w:val="20"/>
                <w:szCs w:val="20"/>
              </w:rPr>
              <w:t xml:space="preserve">Nos casos em que </w:t>
            </w:r>
            <w:r w:rsidR="00230CE3" w:rsidRPr="00B57308">
              <w:rPr>
                <w:color w:val="auto"/>
                <w:sz w:val="20"/>
                <w:szCs w:val="20"/>
              </w:rPr>
              <w:t>o</w:t>
            </w:r>
            <w:r w:rsidRPr="00B57308">
              <w:rPr>
                <w:color w:val="auto"/>
                <w:sz w:val="20"/>
                <w:szCs w:val="20"/>
              </w:rPr>
              <w:t xml:space="preserve"> </w:t>
            </w:r>
            <w:r w:rsidR="00230CE3" w:rsidRPr="00B57308">
              <w:rPr>
                <w:color w:val="auto"/>
                <w:sz w:val="20"/>
                <w:szCs w:val="20"/>
              </w:rPr>
              <w:t>proponente</w:t>
            </w:r>
            <w:r w:rsidRPr="00B57308">
              <w:rPr>
                <w:color w:val="auto"/>
                <w:sz w:val="20"/>
                <w:szCs w:val="20"/>
              </w:rPr>
              <w:t xml:space="preserve"> for isenta de algum tributo, é necessário enviar a Declaração de Isenção, que substitui a certidão. </w:t>
            </w:r>
          </w:p>
          <w:p w:rsidR="00D30202" w:rsidRPr="00B57308" w:rsidRDefault="00D30202" w:rsidP="00173C4D">
            <w:pPr>
              <w:pStyle w:val="Default"/>
              <w:jc w:val="both"/>
              <w:rPr>
                <w:color w:val="auto"/>
                <w:sz w:val="20"/>
                <w:szCs w:val="20"/>
              </w:rPr>
            </w:pPr>
          </w:p>
          <w:p w:rsidR="00D30202" w:rsidRPr="00B57308" w:rsidRDefault="00D30202" w:rsidP="00173C4D">
            <w:pPr>
              <w:pStyle w:val="Default"/>
              <w:jc w:val="both"/>
              <w:rPr>
                <w:color w:val="auto"/>
                <w:sz w:val="20"/>
                <w:szCs w:val="20"/>
              </w:rPr>
            </w:pPr>
            <w:r w:rsidRPr="00B57308">
              <w:rPr>
                <w:color w:val="auto"/>
                <w:sz w:val="20"/>
                <w:szCs w:val="20"/>
              </w:rPr>
              <w:t xml:space="preserve">É responsabilidade do proponente, manter sua regularidade fiscal e documental, conforme mencionado anteriormente. </w:t>
            </w:r>
          </w:p>
          <w:p w:rsidR="00D30202" w:rsidRPr="00B57308" w:rsidRDefault="00D30202" w:rsidP="00173C4D">
            <w:pPr>
              <w:pStyle w:val="Default"/>
              <w:jc w:val="both"/>
              <w:rPr>
                <w:color w:val="auto"/>
                <w:sz w:val="20"/>
                <w:szCs w:val="20"/>
              </w:rPr>
            </w:pPr>
          </w:p>
          <w:p w:rsidR="00D30202" w:rsidRPr="00B57308" w:rsidRDefault="00D30202" w:rsidP="00173C4D">
            <w:pPr>
              <w:pStyle w:val="Default"/>
              <w:jc w:val="both"/>
              <w:rPr>
                <w:color w:val="auto"/>
                <w:sz w:val="20"/>
                <w:szCs w:val="20"/>
              </w:rPr>
            </w:pPr>
            <w:r w:rsidRPr="00B57308">
              <w:rPr>
                <w:color w:val="auto"/>
                <w:sz w:val="20"/>
                <w:szCs w:val="20"/>
              </w:rPr>
              <w:t xml:space="preserve">A não apresentação dos documentos válidos, no prazo previsto, impedirá a assinatura do </w:t>
            </w:r>
            <w:r w:rsidR="00230CE3" w:rsidRPr="00B57308">
              <w:rPr>
                <w:color w:val="auto"/>
                <w:sz w:val="20"/>
                <w:szCs w:val="20"/>
              </w:rPr>
              <w:t>termo de fomento</w:t>
            </w:r>
            <w:r w:rsidRPr="00B57308">
              <w:rPr>
                <w:color w:val="auto"/>
                <w:sz w:val="20"/>
                <w:szCs w:val="20"/>
              </w:rPr>
              <w:t xml:space="preserve"> e caracterizará a desistência da solicitação </w:t>
            </w:r>
            <w:r w:rsidR="00230CE3" w:rsidRPr="00B57308">
              <w:rPr>
                <w:color w:val="auto"/>
                <w:sz w:val="20"/>
                <w:szCs w:val="20"/>
              </w:rPr>
              <w:t>do apoio</w:t>
            </w:r>
            <w:r w:rsidRPr="00B57308">
              <w:rPr>
                <w:color w:val="auto"/>
                <w:sz w:val="20"/>
                <w:szCs w:val="20"/>
              </w:rPr>
              <w:t>, não acarretando ao CAU/</w:t>
            </w:r>
            <w:r w:rsidR="00230CE3" w:rsidRPr="00B57308">
              <w:rPr>
                <w:color w:val="auto"/>
                <w:sz w:val="20"/>
                <w:szCs w:val="20"/>
              </w:rPr>
              <w:t>PI</w:t>
            </w:r>
            <w:r w:rsidRPr="00B57308">
              <w:rPr>
                <w:color w:val="auto"/>
                <w:sz w:val="20"/>
                <w:szCs w:val="20"/>
              </w:rPr>
              <w:t xml:space="preserve"> quaisquer ônus indenizatórios. </w:t>
            </w:r>
          </w:p>
          <w:p w:rsidR="00D30202" w:rsidRPr="00B57308" w:rsidRDefault="00D30202" w:rsidP="00173C4D">
            <w:pPr>
              <w:pStyle w:val="Default"/>
              <w:jc w:val="both"/>
              <w:rPr>
                <w:color w:val="auto"/>
                <w:sz w:val="20"/>
                <w:szCs w:val="20"/>
              </w:rPr>
            </w:pPr>
          </w:p>
          <w:p w:rsidR="00D30202" w:rsidRPr="00B57308" w:rsidRDefault="00D30202" w:rsidP="00173C4D">
            <w:pPr>
              <w:pStyle w:val="Default"/>
              <w:jc w:val="right"/>
              <w:rPr>
                <w:color w:val="auto"/>
                <w:sz w:val="20"/>
                <w:szCs w:val="20"/>
              </w:rPr>
            </w:pPr>
            <w:r w:rsidRPr="00B57308">
              <w:rPr>
                <w:color w:val="auto"/>
                <w:sz w:val="20"/>
                <w:szCs w:val="20"/>
              </w:rPr>
              <w:t>Cidade/Data.</w:t>
            </w:r>
          </w:p>
          <w:p w:rsidR="00D30202" w:rsidRPr="00B57308" w:rsidRDefault="00D30202" w:rsidP="00173C4D">
            <w:pPr>
              <w:pStyle w:val="Default"/>
              <w:jc w:val="right"/>
              <w:rPr>
                <w:color w:val="auto"/>
                <w:sz w:val="20"/>
                <w:szCs w:val="20"/>
              </w:rPr>
            </w:pPr>
          </w:p>
          <w:p w:rsidR="00D30202" w:rsidRPr="00B57308" w:rsidRDefault="00D30202" w:rsidP="00173C4D">
            <w:pPr>
              <w:pStyle w:val="Default"/>
              <w:jc w:val="right"/>
              <w:rPr>
                <w:color w:val="auto"/>
                <w:sz w:val="20"/>
                <w:szCs w:val="20"/>
              </w:rPr>
            </w:pPr>
            <w:r w:rsidRPr="00B57308">
              <w:rPr>
                <w:color w:val="auto"/>
                <w:sz w:val="20"/>
                <w:szCs w:val="20"/>
              </w:rPr>
              <w:t xml:space="preserve"> </w:t>
            </w:r>
          </w:p>
          <w:p w:rsidR="00D30202" w:rsidRPr="00B57308" w:rsidRDefault="00D30202" w:rsidP="00173C4D">
            <w:pPr>
              <w:pStyle w:val="Default"/>
              <w:jc w:val="center"/>
              <w:rPr>
                <w:color w:val="auto"/>
                <w:sz w:val="20"/>
                <w:szCs w:val="20"/>
              </w:rPr>
            </w:pPr>
            <w:r w:rsidRPr="00B57308">
              <w:rPr>
                <w:color w:val="auto"/>
                <w:sz w:val="20"/>
                <w:szCs w:val="20"/>
              </w:rPr>
              <w:t>____________________________</w:t>
            </w:r>
          </w:p>
          <w:p w:rsidR="00D30202" w:rsidRDefault="00D30202" w:rsidP="00173C4D">
            <w:pPr>
              <w:pStyle w:val="Default"/>
              <w:jc w:val="center"/>
              <w:rPr>
                <w:color w:val="auto"/>
                <w:sz w:val="20"/>
                <w:szCs w:val="20"/>
              </w:rPr>
            </w:pPr>
            <w:r w:rsidRPr="00B57308">
              <w:rPr>
                <w:color w:val="auto"/>
                <w:sz w:val="20"/>
                <w:szCs w:val="20"/>
              </w:rPr>
              <w:t>Nome/Assinatura / Cargo</w:t>
            </w:r>
          </w:p>
          <w:p w:rsidR="003B0072" w:rsidRDefault="003B0072" w:rsidP="00173C4D">
            <w:pPr>
              <w:pStyle w:val="Default"/>
              <w:jc w:val="center"/>
              <w:rPr>
                <w:color w:val="auto"/>
                <w:sz w:val="20"/>
                <w:szCs w:val="20"/>
              </w:rPr>
            </w:pPr>
          </w:p>
          <w:p w:rsidR="003B0072" w:rsidRPr="00D12BC8" w:rsidRDefault="003B0072" w:rsidP="00173C4D">
            <w:pPr>
              <w:pStyle w:val="Default"/>
              <w:jc w:val="center"/>
              <w:rPr>
                <w:color w:val="auto"/>
                <w:sz w:val="20"/>
                <w:szCs w:val="20"/>
              </w:rPr>
            </w:pPr>
          </w:p>
          <w:p w:rsidR="00D30202" w:rsidRPr="00D12BC8" w:rsidRDefault="00D30202" w:rsidP="00173C4D">
            <w:pPr>
              <w:pStyle w:val="Default"/>
              <w:jc w:val="center"/>
              <w:rPr>
                <w:b/>
                <w:bCs/>
                <w:color w:val="auto"/>
                <w:sz w:val="20"/>
                <w:szCs w:val="20"/>
              </w:rPr>
            </w:pPr>
          </w:p>
        </w:tc>
        <w:tc>
          <w:tcPr>
            <w:tcW w:w="791" w:type="pct"/>
            <w:shd w:val="clear" w:color="auto" w:fill="B8CCE4"/>
            <w:vAlign w:val="center"/>
          </w:tcPr>
          <w:p w:rsidR="00D30202" w:rsidRPr="006036B9" w:rsidRDefault="00D30202" w:rsidP="00173C4D">
            <w:pPr>
              <w:pStyle w:val="Default"/>
              <w:jc w:val="center"/>
              <w:rPr>
                <w:b/>
                <w:bCs/>
                <w:sz w:val="23"/>
                <w:szCs w:val="23"/>
              </w:rPr>
            </w:pPr>
          </w:p>
        </w:tc>
      </w:tr>
    </w:tbl>
    <w:p w:rsidR="00173C4D" w:rsidRDefault="00173C4D">
      <w:pPr>
        <w:spacing w:after="160" w:line="259" w:lineRule="auto"/>
      </w:pPr>
    </w:p>
    <w:p w:rsidR="00215064" w:rsidRDefault="00215064">
      <w:pPr>
        <w:spacing w:after="160" w:line="259" w:lineRule="auto"/>
      </w:pPr>
      <w:r>
        <w:br w:type="page"/>
      </w:r>
    </w:p>
    <w:p w:rsidR="00EE5916" w:rsidRPr="003A454F" w:rsidRDefault="00EE5916" w:rsidP="00EE5916">
      <w:pPr>
        <w:spacing w:line="23" w:lineRule="atLeast"/>
        <w:ind w:right="-425"/>
        <w:jc w:val="center"/>
        <w:rPr>
          <w:rFonts w:ascii="Times New Roman" w:hAnsi="Times New Roman"/>
          <w:b/>
        </w:rPr>
      </w:pPr>
      <w:r w:rsidRPr="003A454F">
        <w:rPr>
          <w:rFonts w:ascii="Times New Roman" w:hAnsi="Times New Roman"/>
          <w:b/>
        </w:rPr>
        <w:lastRenderedPageBreak/>
        <w:t>ANEXO III</w:t>
      </w:r>
    </w:p>
    <w:p w:rsidR="00EE5916" w:rsidRPr="003A454F" w:rsidRDefault="00EE5916" w:rsidP="00EE5916">
      <w:pPr>
        <w:jc w:val="center"/>
        <w:rPr>
          <w:rFonts w:ascii="Times New Roman" w:hAnsi="Times New Roman"/>
          <w:b/>
        </w:rPr>
      </w:pPr>
      <w:r w:rsidRPr="003A454F">
        <w:rPr>
          <w:rFonts w:ascii="Times New Roman" w:hAnsi="Times New Roman"/>
          <w:b/>
        </w:rPr>
        <w:t>EDITAL DE CHAMAMENTO PÚBLICO N° 001/2019</w:t>
      </w:r>
    </w:p>
    <w:p w:rsidR="00EE5916" w:rsidRPr="003A454F" w:rsidRDefault="00EE5916" w:rsidP="00EE5916">
      <w:pPr>
        <w:jc w:val="center"/>
        <w:rPr>
          <w:rFonts w:ascii="Times New Roman" w:hAnsi="Times New Roman"/>
          <w:b/>
        </w:rPr>
      </w:pPr>
      <w:r w:rsidRPr="003A454F">
        <w:rPr>
          <w:rFonts w:ascii="Times New Roman" w:hAnsi="Times New Roman"/>
          <w:b/>
        </w:rPr>
        <w:t>PROCESSO ADMINISTRATIVO N°</w:t>
      </w:r>
      <w:r w:rsidRPr="003A454F">
        <w:rPr>
          <w:rFonts w:ascii="Times New Roman" w:hAnsi="Times New Roman"/>
          <w:b/>
          <w:color w:val="FF0000"/>
        </w:rPr>
        <w:t xml:space="preserve"> </w:t>
      </w:r>
      <w:r w:rsidR="00586BD4" w:rsidRPr="00586BD4">
        <w:rPr>
          <w:rFonts w:ascii="Times New Roman" w:hAnsi="Times New Roman"/>
          <w:b/>
        </w:rPr>
        <w:t>213</w:t>
      </w:r>
      <w:r w:rsidRPr="00586BD4">
        <w:rPr>
          <w:rFonts w:ascii="Times New Roman" w:hAnsi="Times New Roman"/>
          <w:b/>
        </w:rPr>
        <w:t>/</w:t>
      </w:r>
      <w:r w:rsidRPr="003A454F">
        <w:rPr>
          <w:rFonts w:ascii="Times New Roman" w:hAnsi="Times New Roman"/>
          <w:b/>
        </w:rPr>
        <w:t>2019</w:t>
      </w:r>
    </w:p>
    <w:p w:rsidR="00EE5916" w:rsidRPr="003A454F" w:rsidRDefault="00EE5916" w:rsidP="00EE5916">
      <w:pPr>
        <w:spacing w:line="23" w:lineRule="atLeast"/>
        <w:ind w:right="-425"/>
        <w:jc w:val="center"/>
        <w:rPr>
          <w:rFonts w:ascii="Times New Roman" w:hAnsi="Times New Roman"/>
          <w:b/>
        </w:rPr>
      </w:pPr>
    </w:p>
    <w:p w:rsidR="00EE5916" w:rsidRPr="003A454F" w:rsidRDefault="00EE5916" w:rsidP="00EE5916">
      <w:pPr>
        <w:spacing w:line="23" w:lineRule="atLeast"/>
        <w:ind w:right="-425"/>
        <w:jc w:val="center"/>
        <w:rPr>
          <w:rFonts w:ascii="Times New Roman" w:hAnsi="Times New Roman"/>
          <w:b/>
        </w:rPr>
      </w:pPr>
      <w:r w:rsidRPr="003A454F">
        <w:rPr>
          <w:rFonts w:ascii="Times New Roman" w:hAnsi="Times New Roman"/>
          <w:b/>
        </w:rPr>
        <w:t xml:space="preserve">TERMO DE FOMENTO N.º </w:t>
      </w:r>
      <w:r w:rsidR="003B0072" w:rsidRPr="003B0072">
        <w:rPr>
          <w:rFonts w:ascii="Times New Roman" w:hAnsi="Times New Roman"/>
          <w:b/>
        </w:rPr>
        <w:t>01</w:t>
      </w:r>
      <w:r w:rsidRPr="003B0072">
        <w:rPr>
          <w:rFonts w:ascii="Times New Roman" w:hAnsi="Times New Roman"/>
          <w:b/>
        </w:rPr>
        <w:t>/2019</w:t>
      </w:r>
      <w:r w:rsidRPr="003A454F">
        <w:rPr>
          <w:rFonts w:ascii="Times New Roman" w:hAnsi="Times New Roman"/>
          <w:b/>
        </w:rPr>
        <w:t>-CAU/PI</w:t>
      </w:r>
    </w:p>
    <w:p w:rsidR="00EE5916" w:rsidRPr="003A454F" w:rsidRDefault="00EE5916" w:rsidP="00EE5916">
      <w:pPr>
        <w:spacing w:line="23" w:lineRule="atLeast"/>
        <w:ind w:left="3402" w:right="-425"/>
        <w:jc w:val="both"/>
        <w:rPr>
          <w:rFonts w:ascii="Times New Roman" w:hAnsi="Times New Roman"/>
        </w:rPr>
      </w:pPr>
    </w:p>
    <w:p w:rsidR="00EE5916" w:rsidRPr="003A454F" w:rsidRDefault="00EE5916" w:rsidP="00EE5916">
      <w:pPr>
        <w:spacing w:line="23" w:lineRule="atLeast"/>
        <w:ind w:left="4536" w:right="-425"/>
        <w:jc w:val="both"/>
        <w:rPr>
          <w:rFonts w:ascii="Times New Roman" w:hAnsi="Times New Roman"/>
        </w:rPr>
      </w:pPr>
      <w:r w:rsidRPr="003A454F">
        <w:rPr>
          <w:rFonts w:ascii="Times New Roman" w:hAnsi="Times New Roman"/>
        </w:rPr>
        <w:t xml:space="preserve">TERMO DE FOMENTO QUE CELEBRAM ENTRE SI, DE UM LADO O </w:t>
      </w:r>
      <w:r w:rsidRPr="003A454F">
        <w:rPr>
          <w:rFonts w:ascii="Times New Roman" w:hAnsi="Times New Roman"/>
          <w:b/>
        </w:rPr>
        <w:t>CONSELHO DE ARQUITETURA E URBANISMO DO PIAUÍ – CAU/PI</w:t>
      </w:r>
      <w:r w:rsidRPr="003A454F">
        <w:rPr>
          <w:rFonts w:ascii="Times New Roman" w:hAnsi="Times New Roman"/>
        </w:rPr>
        <w:t xml:space="preserve"> E DE OUTRO A </w:t>
      </w:r>
      <w:r w:rsidRPr="003B0072">
        <w:rPr>
          <w:rFonts w:ascii="Times New Roman" w:hAnsi="Times New Roman"/>
          <w:color w:val="FF0000"/>
        </w:rPr>
        <w:t>(ORGANIZAÇÃO DA SOCIEDADE CIVIL).</w:t>
      </w:r>
    </w:p>
    <w:p w:rsidR="00EE5916" w:rsidRPr="003A454F" w:rsidRDefault="00EE5916" w:rsidP="00EE5916">
      <w:pPr>
        <w:spacing w:line="23" w:lineRule="atLeast"/>
        <w:ind w:left="3828" w:right="-425"/>
        <w:jc w:val="both"/>
        <w:rPr>
          <w:rFonts w:ascii="Times New Roman" w:hAnsi="Times New Roman"/>
        </w:rPr>
      </w:pPr>
    </w:p>
    <w:p w:rsidR="00EE5916" w:rsidRPr="003A454F" w:rsidRDefault="00EE5916" w:rsidP="00EE5916">
      <w:pPr>
        <w:autoSpaceDE w:val="0"/>
        <w:autoSpaceDN w:val="0"/>
        <w:adjustRightInd w:val="0"/>
        <w:spacing w:line="23" w:lineRule="atLeast"/>
        <w:ind w:right="-425"/>
        <w:jc w:val="both"/>
        <w:rPr>
          <w:rFonts w:ascii="Times New Roman" w:hAnsi="Times New Roman"/>
        </w:rPr>
      </w:pPr>
      <w:r w:rsidRPr="003A454F">
        <w:rPr>
          <w:rFonts w:ascii="Times New Roman" w:hAnsi="Times New Roman"/>
        </w:rPr>
        <w:t xml:space="preserve">Pelo presente instrumento, de um lado, </w:t>
      </w:r>
      <w:r w:rsidRPr="003A454F">
        <w:rPr>
          <w:rFonts w:ascii="Times New Roman" w:hAnsi="Times New Roman"/>
          <w:b/>
          <w:lang w:eastAsia="pt-BR"/>
        </w:rPr>
        <w:t xml:space="preserve">O CONSELHO DE ARQUITETURA E URBANISMO DO PIAUI, </w:t>
      </w:r>
      <w:r w:rsidRPr="003A454F">
        <w:rPr>
          <w:rFonts w:ascii="Times New Roman" w:hAnsi="Times New Roman"/>
          <w:lang w:eastAsia="pt-BR"/>
        </w:rPr>
        <w:t xml:space="preserve">pessoa jurídica de direito público interno, constituindo Autarquia Federal, CNPJ: 14.882.936/0001-06 com sede e foro na Rua </w:t>
      </w:r>
      <w:proofErr w:type="spellStart"/>
      <w:r w:rsidRPr="003A454F">
        <w:rPr>
          <w:rFonts w:ascii="Times New Roman" w:hAnsi="Times New Roman"/>
          <w:lang w:eastAsia="pt-BR"/>
        </w:rPr>
        <w:t>Areolino</w:t>
      </w:r>
      <w:proofErr w:type="spellEnd"/>
      <w:r w:rsidRPr="003A454F">
        <w:rPr>
          <w:rFonts w:ascii="Times New Roman" w:hAnsi="Times New Roman"/>
          <w:lang w:eastAsia="pt-BR"/>
        </w:rPr>
        <w:t xml:space="preserve"> de Abreu, 2103. Centro – Teresina/PI - CEP: 64000-180, representado neste ato pelo Presidente, WELLINGTON CARVALHO CAMARÇO, RG nº 1455897 – SSP/PI, CPF nº 697.043.683-72, com sede e foro na cidade de Teresina, instituída pela Lei Federal nº 12.378, de 31 de dezembro de 2010</w:t>
      </w:r>
      <w:r w:rsidRPr="003A454F">
        <w:rPr>
          <w:rFonts w:ascii="Times New Roman" w:hAnsi="Times New Roman"/>
        </w:rPr>
        <w:t xml:space="preserve">, e de outro a </w:t>
      </w:r>
      <w:r w:rsidRPr="003A454F">
        <w:rPr>
          <w:rFonts w:ascii="Times New Roman" w:hAnsi="Times New Roman"/>
          <w:color w:val="FF0000"/>
        </w:rPr>
        <w:t>ORGANIZAÇÃO DA SOCIEDADE CIVIL</w:t>
      </w:r>
      <w:r w:rsidRPr="003A454F">
        <w:rPr>
          <w:rFonts w:ascii="Times New Roman" w:hAnsi="Times New Roman"/>
          <w:b/>
        </w:rPr>
        <w:t xml:space="preserve">, </w:t>
      </w:r>
      <w:r w:rsidRPr="003A454F">
        <w:rPr>
          <w:rFonts w:ascii="Times New Roman" w:hAnsi="Times New Roman"/>
        </w:rPr>
        <w:t xml:space="preserve">inscrita no </w:t>
      </w:r>
      <w:r w:rsidRPr="003A454F">
        <w:rPr>
          <w:rFonts w:ascii="Times New Roman" w:hAnsi="Times New Roman"/>
          <w:color w:val="FF0000"/>
        </w:rPr>
        <w:t>CNPJ/MF sob o nº</w:t>
      </w:r>
      <w:r w:rsidRPr="003A454F">
        <w:rPr>
          <w:rFonts w:ascii="Times New Roman" w:hAnsi="Times New Roman"/>
        </w:rPr>
        <w:t xml:space="preserve">, com sede na </w:t>
      </w:r>
      <w:r w:rsidRPr="003A454F">
        <w:rPr>
          <w:rFonts w:ascii="Times New Roman" w:hAnsi="Times New Roman"/>
          <w:color w:val="FF0000"/>
        </w:rPr>
        <w:t>(endereço)</w:t>
      </w:r>
      <w:r w:rsidRPr="003A454F">
        <w:rPr>
          <w:rFonts w:ascii="Times New Roman" w:hAnsi="Times New Roman"/>
        </w:rPr>
        <w:t xml:space="preserve">, neste ato representada pelo seu representante legal </w:t>
      </w:r>
      <w:r w:rsidRPr="003A454F">
        <w:rPr>
          <w:rFonts w:ascii="Times New Roman" w:hAnsi="Times New Roman"/>
          <w:b/>
          <w:color w:val="FF0000"/>
        </w:rPr>
        <w:t>Sr.</w:t>
      </w:r>
      <w:r w:rsidRPr="003A454F">
        <w:rPr>
          <w:rFonts w:ascii="Times New Roman" w:hAnsi="Times New Roman"/>
          <w:color w:val="FF0000"/>
        </w:rPr>
        <w:t xml:space="preserve"> </w:t>
      </w:r>
      <w:r w:rsidRPr="003A454F">
        <w:rPr>
          <w:rFonts w:ascii="Times New Roman" w:hAnsi="Times New Roman"/>
          <w:b/>
          <w:color w:val="FF0000"/>
        </w:rPr>
        <w:t>(nome)</w:t>
      </w:r>
      <w:r w:rsidRPr="003A454F">
        <w:rPr>
          <w:rFonts w:ascii="Times New Roman" w:hAnsi="Times New Roman"/>
        </w:rPr>
        <w:t xml:space="preserve">, </w:t>
      </w:r>
      <w:r w:rsidRPr="003A454F">
        <w:rPr>
          <w:rFonts w:ascii="Times New Roman" w:hAnsi="Times New Roman"/>
          <w:color w:val="FF0000"/>
        </w:rPr>
        <w:t>(nacionalidade)</w:t>
      </w:r>
      <w:r w:rsidRPr="003A454F">
        <w:rPr>
          <w:rFonts w:ascii="Times New Roman" w:hAnsi="Times New Roman"/>
        </w:rPr>
        <w:t xml:space="preserve">, </w:t>
      </w:r>
      <w:r w:rsidRPr="003A454F">
        <w:rPr>
          <w:rFonts w:ascii="Times New Roman" w:hAnsi="Times New Roman"/>
          <w:color w:val="FF0000"/>
        </w:rPr>
        <w:t>(estado civil)</w:t>
      </w:r>
      <w:r w:rsidRPr="003A454F">
        <w:rPr>
          <w:rFonts w:ascii="Times New Roman" w:hAnsi="Times New Roman"/>
        </w:rPr>
        <w:t xml:space="preserve">, </w:t>
      </w:r>
      <w:r w:rsidRPr="003A454F">
        <w:rPr>
          <w:rFonts w:ascii="Times New Roman" w:hAnsi="Times New Roman"/>
          <w:color w:val="FF0000"/>
        </w:rPr>
        <w:t>(profissão)</w:t>
      </w:r>
      <w:r w:rsidRPr="003A454F">
        <w:rPr>
          <w:rFonts w:ascii="Times New Roman" w:hAnsi="Times New Roman"/>
        </w:rPr>
        <w:t xml:space="preserve">, </w:t>
      </w:r>
      <w:r w:rsidRPr="003A454F">
        <w:rPr>
          <w:rFonts w:ascii="Times New Roman" w:hAnsi="Times New Roman"/>
          <w:color w:val="FF0000"/>
        </w:rPr>
        <w:t>(cargo na Organização da Sociedade Civil)</w:t>
      </w:r>
      <w:r w:rsidRPr="003A454F">
        <w:rPr>
          <w:rFonts w:ascii="Times New Roman" w:hAnsi="Times New Roman"/>
        </w:rPr>
        <w:t xml:space="preserve"> portador do </w:t>
      </w:r>
      <w:r w:rsidRPr="003A454F">
        <w:rPr>
          <w:rFonts w:ascii="Times New Roman" w:hAnsi="Times New Roman"/>
          <w:color w:val="FF0000"/>
        </w:rPr>
        <w:t>RG n.º</w:t>
      </w:r>
      <w:r w:rsidRPr="003A454F">
        <w:rPr>
          <w:rFonts w:ascii="Times New Roman" w:hAnsi="Times New Roman"/>
        </w:rPr>
        <w:t xml:space="preserve">, inscrito no </w:t>
      </w:r>
      <w:r w:rsidRPr="003A454F">
        <w:rPr>
          <w:rFonts w:ascii="Times New Roman" w:hAnsi="Times New Roman"/>
          <w:color w:val="FF0000"/>
        </w:rPr>
        <w:t>CPF/MF n.º</w:t>
      </w:r>
      <w:r w:rsidRPr="003A454F">
        <w:rPr>
          <w:rFonts w:ascii="Times New Roman" w:hAnsi="Times New Roman"/>
        </w:rPr>
        <w:t xml:space="preserve">, residente e domiciliado na </w:t>
      </w:r>
      <w:r w:rsidRPr="003A454F">
        <w:rPr>
          <w:rFonts w:ascii="Times New Roman" w:hAnsi="Times New Roman"/>
          <w:color w:val="FF0000"/>
        </w:rPr>
        <w:t>Rua</w:t>
      </w:r>
      <w:r w:rsidRPr="003A454F">
        <w:rPr>
          <w:rFonts w:ascii="Times New Roman" w:hAnsi="Times New Roman"/>
        </w:rPr>
        <w:t xml:space="preserve">, resolvem celebrar o presente Termo de Fomento, sob o </w:t>
      </w:r>
      <w:r w:rsidRPr="003A454F">
        <w:rPr>
          <w:rFonts w:ascii="Times New Roman" w:hAnsi="Times New Roman"/>
          <w:color w:val="FF0000"/>
        </w:rPr>
        <w:t>nº XXX/20XX</w:t>
      </w:r>
      <w:r w:rsidRPr="003A454F">
        <w:rPr>
          <w:rFonts w:ascii="Times New Roman" w:hAnsi="Times New Roman"/>
        </w:rPr>
        <w:t xml:space="preserve">, consoante Processo Administrativo </w:t>
      </w:r>
      <w:r w:rsidRPr="003A454F">
        <w:rPr>
          <w:rFonts w:ascii="Times New Roman" w:hAnsi="Times New Roman"/>
          <w:color w:val="FF0000"/>
        </w:rPr>
        <w:t xml:space="preserve">nº XXXX </w:t>
      </w:r>
      <w:r w:rsidRPr="003A454F">
        <w:rPr>
          <w:rFonts w:ascii="Times New Roman" w:hAnsi="Times New Roman"/>
        </w:rPr>
        <w:t>e seus Apensos</w:t>
      </w:r>
      <w:r w:rsidRPr="003A454F">
        <w:rPr>
          <w:rFonts w:ascii="Times New Roman" w:hAnsi="Times New Roman"/>
          <w:color w:val="FF0000"/>
        </w:rPr>
        <w:t xml:space="preserve"> XXX </w:t>
      </w:r>
      <w:r w:rsidRPr="003A454F">
        <w:rPr>
          <w:rFonts w:ascii="Times New Roman" w:hAnsi="Times New Roman"/>
        </w:rPr>
        <w:t xml:space="preserve">e </w:t>
      </w:r>
      <w:r w:rsidRPr="003A454F">
        <w:rPr>
          <w:rFonts w:ascii="Times New Roman" w:hAnsi="Times New Roman"/>
          <w:color w:val="FF0000"/>
        </w:rPr>
        <w:t>XXX</w:t>
      </w:r>
      <w:r w:rsidRPr="003A454F">
        <w:rPr>
          <w:rFonts w:ascii="Times New Roman" w:hAnsi="Times New Roman"/>
        </w:rPr>
        <w:t>, pelas cláusulas que seguem:</w:t>
      </w:r>
    </w:p>
    <w:p w:rsidR="00EE5916" w:rsidRPr="003A454F" w:rsidRDefault="00EE5916" w:rsidP="00EE5916">
      <w:pPr>
        <w:spacing w:line="23" w:lineRule="atLeast"/>
        <w:ind w:right="-425"/>
        <w:jc w:val="both"/>
        <w:rPr>
          <w:rFonts w:ascii="Times New Roman" w:hAnsi="Times New Roman"/>
        </w:rPr>
      </w:pPr>
    </w:p>
    <w:p w:rsidR="00EE5916" w:rsidRPr="003A454F" w:rsidRDefault="00EE5916" w:rsidP="00EE5916">
      <w:pPr>
        <w:numPr>
          <w:ilvl w:val="0"/>
          <w:numId w:val="11"/>
        </w:numPr>
        <w:tabs>
          <w:tab w:val="left" w:pos="284"/>
        </w:tabs>
        <w:spacing w:line="23" w:lineRule="atLeast"/>
        <w:ind w:left="0" w:right="-425" w:hanging="11"/>
        <w:jc w:val="both"/>
        <w:rPr>
          <w:rFonts w:ascii="Times New Roman" w:hAnsi="Times New Roman"/>
          <w:b/>
        </w:rPr>
      </w:pPr>
      <w:r w:rsidRPr="003A454F">
        <w:rPr>
          <w:rFonts w:ascii="Times New Roman" w:hAnsi="Times New Roman"/>
          <w:b/>
        </w:rPr>
        <w:t>CLÁUSULA PRIMEIRA – DO OBJETO</w:t>
      </w:r>
    </w:p>
    <w:p w:rsidR="00EE5916" w:rsidRPr="003A454F" w:rsidRDefault="00EE5916" w:rsidP="00EE5916">
      <w:pPr>
        <w:tabs>
          <w:tab w:val="left" w:pos="3465"/>
        </w:tabs>
        <w:spacing w:line="23" w:lineRule="atLeast"/>
        <w:ind w:right="-425"/>
        <w:jc w:val="both"/>
        <w:rPr>
          <w:rFonts w:ascii="Times New Roman" w:hAnsi="Times New Roman"/>
          <w:b/>
        </w:rPr>
      </w:pPr>
    </w:p>
    <w:p w:rsidR="00EE5916" w:rsidRPr="009D2248" w:rsidRDefault="00EE5916" w:rsidP="00EE5916">
      <w:pPr>
        <w:widowControl w:val="0"/>
        <w:numPr>
          <w:ilvl w:val="1"/>
          <w:numId w:val="12"/>
        </w:numPr>
        <w:tabs>
          <w:tab w:val="left" w:pos="426"/>
        </w:tabs>
        <w:spacing w:line="23" w:lineRule="atLeast"/>
        <w:ind w:left="0" w:right="-425" w:firstLine="0"/>
        <w:jc w:val="both"/>
        <w:rPr>
          <w:rFonts w:ascii="Times New Roman" w:hAnsi="Times New Roman"/>
        </w:rPr>
      </w:pPr>
      <w:r w:rsidRPr="003A454F">
        <w:rPr>
          <w:rFonts w:ascii="Times New Roman" w:hAnsi="Times New Roman"/>
        </w:rPr>
        <w:t>O presente Termo de Fomento decorre do Chamamento Público</w:t>
      </w:r>
      <w:r w:rsidR="00586BD4">
        <w:rPr>
          <w:rFonts w:ascii="Times New Roman" w:hAnsi="Times New Roman"/>
        </w:rPr>
        <w:t xml:space="preserve"> </w:t>
      </w:r>
      <w:r w:rsidR="00586BD4" w:rsidRPr="00586BD4">
        <w:rPr>
          <w:rFonts w:ascii="Times New Roman" w:hAnsi="Times New Roman"/>
          <w:b/>
        </w:rPr>
        <w:t>Edital</w:t>
      </w:r>
      <w:r w:rsidRPr="00586BD4">
        <w:rPr>
          <w:rFonts w:ascii="Times New Roman" w:hAnsi="Times New Roman"/>
          <w:b/>
        </w:rPr>
        <w:t xml:space="preserve"> nº </w:t>
      </w:r>
      <w:r w:rsidR="00586BD4" w:rsidRPr="00586BD4">
        <w:rPr>
          <w:rFonts w:ascii="Times New Roman" w:hAnsi="Times New Roman"/>
          <w:b/>
        </w:rPr>
        <w:t>001/2019</w:t>
      </w:r>
      <w:r w:rsidRPr="00586BD4">
        <w:rPr>
          <w:rFonts w:ascii="Times New Roman" w:hAnsi="Times New Roman"/>
        </w:rPr>
        <w:t xml:space="preserve"> </w:t>
      </w:r>
      <w:r w:rsidRPr="003A454F">
        <w:rPr>
          <w:rFonts w:ascii="Times New Roman" w:hAnsi="Times New Roman"/>
        </w:rPr>
        <w:t xml:space="preserve">e tem por objeto </w:t>
      </w:r>
      <w:r w:rsidR="00586BD4" w:rsidRPr="00586BD4">
        <w:rPr>
          <w:rFonts w:ascii="Times New Roman" w:hAnsi="Times New Roman"/>
        </w:rPr>
        <w:t>fomento destinado a projetos de desenvolvimento da cultura, história e planejamento urbano em</w:t>
      </w:r>
      <w:r w:rsidR="00586BD4" w:rsidRPr="00AC18E8">
        <w:rPr>
          <w:rFonts w:ascii="Times New Roman" w:hAnsi="Times New Roman"/>
          <w:b/>
        </w:rPr>
        <w:t xml:space="preserve"> Teresina</w:t>
      </w:r>
      <w:r w:rsidR="00586BD4" w:rsidRPr="00586BD4">
        <w:rPr>
          <w:rFonts w:ascii="Times New Roman" w:hAnsi="Times New Roman"/>
        </w:rPr>
        <w:t>,</w:t>
      </w:r>
      <w:r w:rsidR="00586BD4">
        <w:rPr>
          <w:rFonts w:ascii="Times New Roman" w:hAnsi="Times New Roman"/>
        </w:rPr>
        <w:t xml:space="preserve"> Estado do Piauí,</w:t>
      </w:r>
      <w:r w:rsidRPr="003A454F">
        <w:rPr>
          <w:rFonts w:ascii="Times New Roman" w:hAnsi="Times New Roman"/>
          <w:color w:val="FF0000"/>
        </w:rPr>
        <w:t xml:space="preserve"> </w:t>
      </w:r>
      <w:r w:rsidRPr="003A454F">
        <w:rPr>
          <w:rFonts w:ascii="Times New Roman" w:hAnsi="Times New Roman"/>
          <w:color w:val="000000"/>
        </w:rPr>
        <w:t xml:space="preserve">conforme </w:t>
      </w:r>
      <w:r w:rsidR="00216B43" w:rsidRPr="003A454F">
        <w:rPr>
          <w:rFonts w:ascii="Times New Roman" w:hAnsi="Times New Roman"/>
          <w:color w:val="000000"/>
        </w:rPr>
        <w:t>proposta de trabalho apresentada</w:t>
      </w:r>
      <w:r w:rsidRPr="003A454F">
        <w:rPr>
          <w:rFonts w:ascii="Times New Roman" w:hAnsi="Times New Roman"/>
          <w:color w:val="000000"/>
        </w:rPr>
        <w:t>, e decorre da autorização exarada pelo Presidente do CAU/</w:t>
      </w:r>
      <w:r w:rsidR="00216B43" w:rsidRPr="003A454F">
        <w:rPr>
          <w:rFonts w:ascii="Times New Roman" w:hAnsi="Times New Roman"/>
          <w:color w:val="000000"/>
        </w:rPr>
        <w:t>PI</w:t>
      </w:r>
      <w:r w:rsidRPr="003A454F">
        <w:rPr>
          <w:rFonts w:ascii="Times New Roman" w:hAnsi="Times New Roman"/>
          <w:color w:val="000000"/>
        </w:rPr>
        <w:t xml:space="preserve">, constante às fls. </w:t>
      </w:r>
      <w:r w:rsidRPr="003A454F">
        <w:rPr>
          <w:rFonts w:ascii="Times New Roman" w:hAnsi="Times New Roman"/>
          <w:color w:val="FF0000"/>
        </w:rPr>
        <w:t>XXX</w:t>
      </w:r>
      <w:r w:rsidRPr="003A454F">
        <w:rPr>
          <w:rFonts w:ascii="Times New Roman" w:hAnsi="Times New Roman"/>
          <w:color w:val="000000"/>
        </w:rPr>
        <w:t xml:space="preserve">, do Processo Administrativo nº </w:t>
      </w:r>
      <w:r w:rsidR="00586BD4" w:rsidRPr="009D2248">
        <w:rPr>
          <w:rFonts w:ascii="Times New Roman" w:hAnsi="Times New Roman"/>
        </w:rPr>
        <w:t>213</w:t>
      </w:r>
      <w:r w:rsidRPr="009D2248">
        <w:rPr>
          <w:rFonts w:ascii="Times New Roman" w:hAnsi="Times New Roman"/>
        </w:rPr>
        <w:t>/201</w:t>
      </w:r>
      <w:r w:rsidR="00216B43" w:rsidRPr="009D2248">
        <w:rPr>
          <w:rFonts w:ascii="Times New Roman" w:hAnsi="Times New Roman"/>
        </w:rPr>
        <w:t>9</w:t>
      </w:r>
      <w:r w:rsidRPr="009D2248">
        <w:rPr>
          <w:rFonts w:ascii="Times New Roman" w:hAnsi="Times New Roman"/>
        </w:rPr>
        <w:t>.</w:t>
      </w:r>
    </w:p>
    <w:p w:rsidR="00EE5916" w:rsidRPr="003A454F" w:rsidRDefault="00EE5916" w:rsidP="00EE5916">
      <w:pPr>
        <w:widowControl w:val="0"/>
        <w:tabs>
          <w:tab w:val="left" w:pos="426"/>
        </w:tabs>
        <w:spacing w:line="23" w:lineRule="atLeast"/>
        <w:ind w:right="-425"/>
        <w:jc w:val="both"/>
        <w:rPr>
          <w:rFonts w:ascii="Times New Roman" w:hAnsi="Times New Roman"/>
        </w:rPr>
      </w:pPr>
    </w:p>
    <w:p w:rsidR="00EE5916" w:rsidRPr="003A454F" w:rsidRDefault="00EE5916" w:rsidP="00EE5916">
      <w:pPr>
        <w:numPr>
          <w:ilvl w:val="0"/>
          <w:numId w:val="11"/>
        </w:numPr>
        <w:tabs>
          <w:tab w:val="left" w:pos="284"/>
        </w:tabs>
        <w:spacing w:line="23" w:lineRule="atLeast"/>
        <w:ind w:left="0" w:right="-425" w:hanging="11"/>
        <w:jc w:val="both"/>
        <w:rPr>
          <w:rFonts w:ascii="Times New Roman" w:hAnsi="Times New Roman"/>
          <w:b/>
          <w:bCs/>
        </w:rPr>
      </w:pPr>
      <w:r w:rsidRPr="003A454F">
        <w:rPr>
          <w:rFonts w:ascii="Times New Roman" w:hAnsi="Times New Roman"/>
          <w:b/>
          <w:bCs/>
          <w:snapToGrid w:val="0"/>
        </w:rPr>
        <w:t>CLÁUSULA SEGUNDA – DAS ESPECIFICAÇÕES DO OBJETO</w:t>
      </w:r>
    </w:p>
    <w:p w:rsidR="00EE5916" w:rsidRPr="003A454F" w:rsidRDefault="00EE5916" w:rsidP="00EE5916">
      <w:pPr>
        <w:tabs>
          <w:tab w:val="left" w:pos="284"/>
        </w:tabs>
        <w:spacing w:line="23" w:lineRule="atLeast"/>
        <w:ind w:right="-425"/>
        <w:jc w:val="both"/>
        <w:rPr>
          <w:rFonts w:ascii="Times New Roman" w:hAnsi="Times New Roman"/>
          <w:b/>
          <w:bCs/>
        </w:rPr>
      </w:pPr>
    </w:p>
    <w:p w:rsidR="00EE5916" w:rsidRPr="003A454F" w:rsidRDefault="00EE5916" w:rsidP="00EE5916">
      <w:pPr>
        <w:tabs>
          <w:tab w:val="left" w:pos="284"/>
        </w:tabs>
        <w:spacing w:line="23" w:lineRule="atLeast"/>
        <w:ind w:right="-425"/>
        <w:jc w:val="both"/>
        <w:rPr>
          <w:rFonts w:ascii="Times New Roman" w:hAnsi="Times New Roman"/>
          <w:bCs/>
          <w:color w:val="FF0000"/>
        </w:rPr>
      </w:pPr>
      <w:r w:rsidRPr="003A454F">
        <w:rPr>
          <w:rFonts w:ascii="Times New Roman" w:hAnsi="Times New Roman"/>
          <w:bCs/>
        </w:rPr>
        <w:t xml:space="preserve">2.1.  </w:t>
      </w:r>
      <w:r w:rsidR="00586BD4">
        <w:rPr>
          <w:rFonts w:ascii="Times New Roman" w:hAnsi="Times New Roman"/>
          <w:bCs/>
          <w:color w:val="FF0000"/>
        </w:rPr>
        <w:t>Apoio institucional na atividade de...</w:t>
      </w:r>
    </w:p>
    <w:p w:rsidR="00EE5916" w:rsidRPr="003A454F" w:rsidRDefault="00EE5916" w:rsidP="00EE5916">
      <w:pPr>
        <w:tabs>
          <w:tab w:val="left" w:pos="284"/>
        </w:tabs>
        <w:spacing w:line="23" w:lineRule="atLeast"/>
        <w:ind w:right="-425"/>
        <w:jc w:val="both"/>
        <w:rPr>
          <w:rFonts w:ascii="Times New Roman" w:hAnsi="Times New Roman"/>
          <w:b/>
          <w:bCs/>
        </w:rPr>
      </w:pPr>
    </w:p>
    <w:p w:rsidR="00EE5916" w:rsidRPr="003A454F" w:rsidRDefault="00EE5916" w:rsidP="00EE5916">
      <w:pPr>
        <w:tabs>
          <w:tab w:val="left" w:pos="284"/>
        </w:tabs>
        <w:spacing w:line="23" w:lineRule="atLeast"/>
        <w:ind w:right="-425"/>
        <w:jc w:val="both"/>
        <w:rPr>
          <w:rFonts w:ascii="Times New Roman" w:hAnsi="Times New Roman"/>
          <w:b/>
        </w:rPr>
      </w:pPr>
      <w:r w:rsidRPr="003A454F">
        <w:rPr>
          <w:rFonts w:ascii="Times New Roman" w:hAnsi="Times New Roman"/>
          <w:b/>
        </w:rPr>
        <w:t>3. CLÁUSULA TERCEIRA – DO PLANO DE TRABALHO</w:t>
      </w:r>
    </w:p>
    <w:p w:rsidR="00EE5916" w:rsidRPr="003A454F" w:rsidRDefault="00EE5916" w:rsidP="00EE5916">
      <w:pPr>
        <w:tabs>
          <w:tab w:val="left" w:pos="284"/>
        </w:tabs>
        <w:spacing w:line="23" w:lineRule="atLeast"/>
        <w:ind w:right="-425"/>
        <w:jc w:val="both"/>
        <w:rPr>
          <w:rFonts w:ascii="Times New Roman" w:hAnsi="Times New Roman"/>
          <w:b/>
        </w:rPr>
      </w:pPr>
    </w:p>
    <w:p w:rsidR="00EE5916" w:rsidRPr="003A454F" w:rsidRDefault="00EE5916" w:rsidP="00EE5916">
      <w:pPr>
        <w:widowControl w:val="0"/>
        <w:tabs>
          <w:tab w:val="left" w:pos="426"/>
        </w:tabs>
        <w:spacing w:line="23" w:lineRule="atLeast"/>
        <w:ind w:right="-425"/>
        <w:jc w:val="both"/>
        <w:rPr>
          <w:rFonts w:ascii="Times New Roman" w:hAnsi="Times New Roman"/>
        </w:rPr>
      </w:pPr>
      <w:r w:rsidRPr="003A454F">
        <w:rPr>
          <w:rFonts w:ascii="Times New Roman" w:hAnsi="Times New Roman"/>
        </w:rPr>
        <w:t xml:space="preserve">3.1. Para o alcance do objeto pactuado, a Organização da Sociedade Civil obriga-se a cumprir plano de trabalho, </w:t>
      </w:r>
      <w:r w:rsidR="00216B43" w:rsidRPr="003A454F">
        <w:rPr>
          <w:rFonts w:ascii="Times New Roman" w:hAnsi="Times New Roman"/>
        </w:rPr>
        <w:t>formulado após a aprovação do apoio</w:t>
      </w:r>
      <w:r w:rsidRPr="003A454F">
        <w:rPr>
          <w:rFonts w:ascii="Times New Roman" w:hAnsi="Times New Roman"/>
        </w:rPr>
        <w:t>.</w:t>
      </w:r>
    </w:p>
    <w:p w:rsidR="00EE5916" w:rsidRPr="003A454F" w:rsidRDefault="00EE5916" w:rsidP="00EE5916">
      <w:pPr>
        <w:widowControl w:val="0"/>
        <w:tabs>
          <w:tab w:val="left" w:pos="426"/>
        </w:tabs>
        <w:spacing w:line="23" w:lineRule="atLeast"/>
        <w:ind w:right="-425"/>
        <w:jc w:val="both"/>
        <w:rPr>
          <w:rFonts w:ascii="Times New Roman" w:hAnsi="Times New Roman"/>
        </w:rPr>
      </w:pPr>
    </w:p>
    <w:p w:rsidR="00EE5916" w:rsidRPr="003A454F" w:rsidRDefault="00EE5916" w:rsidP="00EE5916">
      <w:pPr>
        <w:widowControl w:val="0"/>
        <w:tabs>
          <w:tab w:val="left" w:pos="426"/>
        </w:tabs>
        <w:spacing w:line="23" w:lineRule="atLeast"/>
        <w:ind w:right="-425"/>
        <w:jc w:val="both"/>
        <w:rPr>
          <w:rFonts w:ascii="Times New Roman" w:hAnsi="Times New Roman"/>
        </w:rPr>
      </w:pPr>
      <w:r w:rsidRPr="003A454F">
        <w:rPr>
          <w:rFonts w:ascii="Times New Roman" w:hAnsi="Times New Roman"/>
        </w:rPr>
        <w:t>3.2. Os ajustes no plano de trabalho serão formalizados por certidão de apostilamento, exceto quando coincidirem com alguma hipótese de termo aditivo prevista no art. 43, caput, inciso I, do Decreto nº 8.726, de 2016, caso em que deverão ser formalizados por aditamento ao termo de fomento, sendo vedada a alteração do objeto da parceria.</w:t>
      </w:r>
    </w:p>
    <w:p w:rsidR="00EE5916" w:rsidRPr="003A454F" w:rsidRDefault="00EE5916" w:rsidP="00EE5916">
      <w:pPr>
        <w:pStyle w:val="Ttulo2"/>
        <w:numPr>
          <w:ilvl w:val="0"/>
          <w:numId w:val="0"/>
        </w:numPr>
        <w:tabs>
          <w:tab w:val="left" w:pos="709"/>
        </w:tabs>
        <w:suppressAutoHyphens/>
        <w:spacing w:line="23" w:lineRule="atLeast"/>
        <w:ind w:right="-425"/>
        <w:rPr>
          <w:sz w:val="24"/>
          <w:szCs w:val="24"/>
          <w:lang w:val="pt-BR" w:eastAsia="en-US"/>
        </w:rPr>
      </w:pPr>
    </w:p>
    <w:p w:rsidR="00EE5916" w:rsidRPr="003A454F" w:rsidRDefault="00EE5916" w:rsidP="00EE5916">
      <w:pPr>
        <w:pStyle w:val="Ttulo2"/>
        <w:numPr>
          <w:ilvl w:val="0"/>
          <w:numId w:val="0"/>
        </w:numPr>
        <w:tabs>
          <w:tab w:val="left" w:pos="709"/>
        </w:tabs>
        <w:suppressAutoHyphens/>
        <w:spacing w:line="23" w:lineRule="atLeast"/>
        <w:ind w:right="-425"/>
        <w:rPr>
          <w:sz w:val="24"/>
          <w:szCs w:val="24"/>
          <w:lang w:val="pt-BR"/>
        </w:rPr>
      </w:pPr>
      <w:r w:rsidRPr="003A454F">
        <w:rPr>
          <w:sz w:val="24"/>
          <w:szCs w:val="24"/>
          <w:lang w:val="pt-BR" w:eastAsia="en-US"/>
        </w:rPr>
        <w:t>4. CLÁUSULA QUARTA – DAS OBRIGAÇÕES E RESPONSABILIDADES DA ORGANIZAÇÃO DA SOCIEDADE CIVIL</w:t>
      </w:r>
    </w:p>
    <w:p w:rsidR="00EE5916" w:rsidRPr="003A454F" w:rsidRDefault="00EE5916" w:rsidP="00EE5916">
      <w:pPr>
        <w:pStyle w:val="PargrafodaLista"/>
        <w:suppressAutoHyphens/>
        <w:spacing w:line="23" w:lineRule="atLeast"/>
        <w:ind w:left="0" w:right="-425"/>
        <w:contextualSpacing w:val="0"/>
        <w:jc w:val="both"/>
        <w:rPr>
          <w:rFonts w:ascii="Times New Roman" w:hAnsi="Times New Roman"/>
          <w:color w:val="000000"/>
        </w:rPr>
      </w:pPr>
    </w:p>
    <w:p w:rsidR="00EE5916" w:rsidRPr="003A454F" w:rsidRDefault="00EE5916" w:rsidP="00EE5916">
      <w:pPr>
        <w:pStyle w:val="PargrafodaLista"/>
        <w:suppressAutoHyphens/>
        <w:spacing w:line="23" w:lineRule="atLeast"/>
        <w:ind w:left="0" w:right="-425"/>
        <w:contextualSpacing w:val="0"/>
        <w:jc w:val="both"/>
        <w:rPr>
          <w:rFonts w:ascii="Times New Roman" w:hAnsi="Times New Roman"/>
          <w:color w:val="000000"/>
        </w:rPr>
      </w:pPr>
      <w:r w:rsidRPr="003A454F">
        <w:rPr>
          <w:rFonts w:ascii="Times New Roman" w:hAnsi="Times New Roman"/>
          <w:color w:val="000000"/>
        </w:rPr>
        <w:t>4.1. Constituem-se obrigações e responsabilidades da ORGANIZAÇÃO DA SOCIEDADE CIVIL:</w:t>
      </w:r>
    </w:p>
    <w:p w:rsidR="00EE5916" w:rsidRPr="003A454F" w:rsidRDefault="00EE5916" w:rsidP="00EE5916">
      <w:pPr>
        <w:ind w:right="-425"/>
        <w:jc w:val="both"/>
        <w:rPr>
          <w:rFonts w:ascii="Times New Roman" w:eastAsia="Calibri" w:hAnsi="Times New Roman"/>
          <w:color w:val="000000"/>
        </w:rPr>
      </w:pPr>
    </w:p>
    <w:p w:rsidR="00EE5916" w:rsidRPr="003A454F" w:rsidRDefault="00EE5916" w:rsidP="00EE5916">
      <w:pPr>
        <w:ind w:left="142" w:right="-425"/>
        <w:jc w:val="both"/>
        <w:rPr>
          <w:rFonts w:ascii="Times New Roman" w:hAnsi="Times New Roman"/>
        </w:rPr>
      </w:pPr>
      <w:r w:rsidRPr="003A454F">
        <w:rPr>
          <w:rFonts w:ascii="Times New Roman" w:hAnsi="Times New Roman"/>
        </w:rPr>
        <w:t xml:space="preserve">4.1.1. Cumprir rigorosamente os prazos e as metas, satisfazendo o objeto desta parceria, em conformidade com todas as condições e disposições </w:t>
      </w:r>
      <w:r w:rsidR="00216B43" w:rsidRPr="003A454F">
        <w:rPr>
          <w:rFonts w:ascii="Times New Roman" w:hAnsi="Times New Roman"/>
        </w:rPr>
        <w:t>da proposta apresentada e das condições de aprovação</w:t>
      </w:r>
      <w:r w:rsidRPr="003A454F">
        <w:rPr>
          <w:rFonts w:ascii="Times New Roman" w:hAnsi="Times New Roman"/>
        </w:rPr>
        <w:t>, e ainda com toda e qualquer exigência legal aplicável ao presente caso, bem como com as disposições do presente Termo;</w:t>
      </w:r>
    </w:p>
    <w:p w:rsidR="00EE5916" w:rsidRPr="003A454F" w:rsidRDefault="00EE5916" w:rsidP="00EE5916">
      <w:pPr>
        <w:ind w:left="142" w:right="-425"/>
        <w:jc w:val="both"/>
        <w:rPr>
          <w:rFonts w:ascii="Times New Roman" w:hAnsi="Times New Roman"/>
        </w:rPr>
      </w:pPr>
    </w:p>
    <w:p w:rsidR="00EE5916" w:rsidRPr="003A454F" w:rsidRDefault="00EE5916" w:rsidP="00EE5916">
      <w:pPr>
        <w:ind w:left="142" w:right="-425"/>
        <w:jc w:val="both"/>
        <w:rPr>
          <w:rFonts w:ascii="Times New Roman" w:hAnsi="Times New Roman"/>
        </w:rPr>
      </w:pPr>
      <w:r w:rsidRPr="003A454F">
        <w:rPr>
          <w:rFonts w:ascii="Times New Roman" w:hAnsi="Times New Roman"/>
        </w:rPr>
        <w:t>4.1.2. Divulgar, na internet e em locais visíveis de suas sedes sociais e dos estabelecimentos em que exerça suas ações, a presente parceria, nos termos do artigo 10 e 11 da Lei nº 13.019, de 2014;</w:t>
      </w:r>
    </w:p>
    <w:p w:rsidR="00EE5916" w:rsidRPr="003A454F" w:rsidRDefault="00EE5916" w:rsidP="00EE5916">
      <w:pPr>
        <w:ind w:left="142" w:right="-425"/>
        <w:jc w:val="both"/>
        <w:rPr>
          <w:rFonts w:ascii="Times New Roman" w:hAnsi="Times New Roman"/>
        </w:rPr>
      </w:pPr>
    </w:p>
    <w:p w:rsidR="00EE5916" w:rsidRPr="003A454F" w:rsidRDefault="00EE5916" w:rsidP="00EE5916">
      <w:pPr>
        <w:ind w:left="142" w:right="-425"/>
        <w:jc w:val="both"/>
        <w:rPr>
          <w:rFonts w:ascii="Times New Roman" w:hAnsi="Times New Roman"/>
        </w:rPr>
      </w:pPr>
      <w:r w:rsidRPr="003A454F">
        <w:rPr>
          <w:rFonts w:ascii="Times New Roman" w:hAnsi="Times New Roman"/>
        </w:rPr>
        <w:t xml:space="preserve">4.1.3. Manter e movimentar os recursos recebidos em decorrência da presente parceria em conta corrente </w:t>
      </w:r>
      <w:r w:rsidR="00216B43" w:rsidRPr="003A454F">
        <w:rPr>
          <w:rFonts w:ascii="Times New Roman" w:hAnsi="Times New Roman"/>
        </w:rPr>
        <w:t>no nome da pessoa jurídica proponente</w:t>
      </w:r>
      <w:r w:rsidRPr="003A454F">
        <w:rPr>
          <w:rFonts w:ascii="Times New Roman" w:hAnsi="Times New Roman"/>
        </w:rPr>
        <w:t xml:space="preserve">, devendo os rendimentos de ativos financeiros serem aplicados no objeto da parceria, estando sujeitos às mesmas condições de prestação de contas exigidas para os recursos transferidos, conforme determinação do artigo 51, da Lei nº 13.019, de 2014; </w:t>
      </w:r>
    </w:p>
    <w:p w:rsidR="00EE5916" w:rsidRPr="003A454F" w:rsidRDefault="00EE5916" w:rsidP="00EE5916">
      <w:pPr>
        <w:ind w:left="142" w:right="-425"/>
        <w:jc w:val="both"/>
        <w:rPr>
          <w:rFonts w:ascii="Times New Roman" w:hAnsi="Times New Roman"/>
        </w:rPr>
      </w:pPr>
    </w:p>
    <w:p w:rsidR="00EE5916" w:rsidRPr="003A454F" w:rsidRDefault="00EE5916" w:rsidP="00EE5916">
      <w:pPr>
        <w:ind w:left="142" w:right="-425"/>
        <w:jc w:val="both"/>
        <w:rPr>
          <w:rFonts w:ascii="Times New Roman" w:hAnsi="Times New Roman"/>
        </w:rPr>
      </w:pPr>
      <w:r w:rsidRPr="003A454F">
        <w:rPr>
          <w:rFonts w:ascii="Times New Roman" w:hAnsi="Times New Roman"/>
        </w:rPr>
        <w:t>4.1.4. Responder, exclusivamente, pelo gerenciamento administrativo e financeiro dos recursos recebidos, inclusive no que diz respeito às despesas de custeio, de investimento e de pessoal;</w:t>
      </w:r>
    </w:p>
    <w:p w:rsidR="00EE5916" w:rsidRPr="003A454F" w:rsidRDefault="00EE5916" w:rsidP="00EE5916">
      <w:pPr>
        <w:ind w:left="142" w:right="-425"/>
        <w:jc w:val="both"/>
        <w:rPr>
          <w:rFonts w:ascii="Times New Roman" w:hAnsi="Times New Roman"/>
        </w:rPr>
      </w:pPr>
    </w:p>
    <w:p w:rsidR="00EE5916" w:rsidRPr="003A454F" w:rsidRDefault="00EE5916" w:rsidP="00EE5916">
      <w:pPr>
        <w:ind w:left="142" w:right="-425"/>
        <w:jc w:val="both"/>
        <w:rPr>
          <w:rFonts w:ascii="Times New Roman" w:hAnsi="Times New Roman"/>
        </w:rPr>
      </w:pPr>
      <w:r w:rsidRPr="003A454F">
        <w:rPr>
          <w:rFonts w:ascii="Times New Roman" w:hAnsi="Times New Roman"/>
        </w:rPr>
        <w:t>4.1.5 Dar livre acesso aos servidores do CAU/</w:t>
      </w:r>
      <w:r w:rsidR="00216B43" w:rsidRPr="003A454F">
        <w:rPr>
          <w:rFonts w:ascii="Times New Roman" w:hAnsi="Times New Roman"/>
        </w:rPr>
        <w:t>PI</w:t>
      </w:r>
      <w:r w:rsidRPr="003A454F">
        <w:rPr>
          <w:rFonts w:ascii="Times New Roman" w:hAnsi="Times New Roman"/>
        </w:rPr>
        <w:t>, do controle interno e do controle externo correspondente aos processos, aos documentos e às informações relacionadas ao presente Termo de Fomento, bem como aos locais de execução do respectivo objeto;</w:t>
      </w:r>
    </w:p>
    <w:p w:rsidR="00EE5916" w:rsidRPr="003A454F" w:rsidRDefault="00EE5916" w:rsidP="00EE5916">
      <w:pPr>
        <w:ind w:left="142" w:right="-425"/>
        <w:jc w:val="both"/>
        <w:rPr>
          <w:rFonts w:ascii="Times New Roman" w:hAnsi="Times New Roman"/>
        </w:rPr>
      </w:pPr>
    </w:p>
    <w:p w:rsidR="00EE5916" w:rsidRPr="003A454F" w:rsidRDefault="00EE5916" w:rsidP="00EE5916">
      <w:pPr>
        <w:ind w:left="142" w:right="-425"/>
        <w:jc w:val="both"/>
        <w:rPr>
          <w:rFonts w:ascii="Times New Roman" w:hAnsi="Times New Roman"/>
        </w:rPr>
      </w:pPr>
      <w:r w:rsidRPr="003A454F">
        <w:rPr>
          <w:rFonts w:ascii="Times New Roman" w:hAnsi="Times New Roman"/>
        </w:rPr>
        <w:t>4.1.6. Responder, exclusivamente, pelo pagamento dos encargos trabalhistas, previdenciários, fiscais e comerciais relacionados à execução do objeto previsto neste Termo de Fomento, não implicando responsabilidade solidária ou subsidiária do CAU/</w:t>
      </w:r>
      <w:r w:rsidR="00216B43" w:rsidRPr="003A454F">
        <w:rPr>
          <w:rFonts w:ascii="Times New Roman" w:hAnsi="Times New Roman"/>
        </w:rPr>
        <w:t>PI</w:t>
      </w:r>
      <w:r w:rsidRPr="003A454F">
        <w:rPr>
          <w:rFonts w:ascii="Times New Roman" w:hAnsi="Times New Roman"/>
        </w:rPr>
        <w:t xml:space="preserve"> a inadimplência da organização da sociedade civil em relação aos referidos pagamentos, os ônus incidentes sobre o objeto da parceria ou os danos decorrentes de restrição à sua execução;</w:t>
      </w:r>
    </w:p>
    <w:p w:rsidR="00EE5916" w:rsidRPr="003A454F" w:rsidRDefault="00EE5916" w:rsidP="00EE5916">
      <w:pPr>
        <w:ind w:left="142" w:right="-425"/>
        <w:jc w:val="both"/>
        <w:rPr>
          <w:rFonts w:ascii="Times New Roman" w:hAnsi="Times New Roman"/>
        </w:rPr>
      </w:pPr>
    </w:p>
    <w:p w:rsidR="00EE5916" w:rsidRPr="003A454F" w:rsidRDefault="00EE5916" w:rsidP="00EE5916">
      <w:pPr>
        <w:ind w:left="142" w:right="-425"/>
        <w:jc w:val="both"/>
        <w:rPr>
          <w:rFonts w:ascii="Times New Roman" w:hAnsi="Times New Roman"/>
        </w:rPr>
      </w:pPr>
      <w:r w:rsidRPr="003A454F">
        <w:rPr>
          <w:rFonts w:ascii="Times New Roman" w:hAnsi="Times New Roman"/>
        </w:rPr>
        <w:t>4.1.</w:t>
      </w:r>
      <w:r w:rsidR="005943F2" w:rsidRPr="003A454F">
        <w:rPr>
          <w:rFonts w:ascii="Times New Roman" w:hAnsi="Times New Roman"/>
        </w:rPr>
        <w:t>7</w:t>
      </w:r>
      <w:r w:rsidRPr="003A454F">
        <w:rPr>
          <w:rFonts w:ascii="Times New Roman" w:hAnsi="Times New Roman"/>
        </w:rPr>
        <w:t>. Prestar contas dos recursos recebidos nos termos da Lei nº 13.019, de 2014 e suas alterações e do Decreto nº 8.726, de 2016,</w:t>
      </w:r>
      <w:r w:rsidR="005943F2" w:rsidRPr="003A454F">
        <w:rPr>
          <w:rFonts w:ascii="Times New Roman" w:hAnsi="Times New Roman"/>
        </w:rPr>
        <w:t xml:space="preserve"> identificando especificamente o que foi gasto com o valor recebido, com apresentação de recibos</w:t>
      </w:r>
      <w:r w:rsidRPr="003A454F">
        <w:rPr>
          <w:rFonts w:ascii="Times New Roman" w:hAnsi="Times New Roman"/>
        </w:rPr>
        <w:t>;</w:t>
      </w:r>
    </w:p>
    <w:p w:rsidR="00EE5916" w:rsidRPr="003A454F" w:rsidRDefault="00EE5916" w:rsidP="00EE5916">
      <w:pPr>
        <w:ind w:left="142" w:right="-425"/>
        <w:jc w:val="both"/>
        <w:rPr>
          <w:rFonts w:ascii="Times New Roman" w:hAnsi="Times New Roman"/>
        </w:rPr>
      </w:pPr>
    </w:p>
    <w:p w:rsidR="00EE5916" w:rsidRPr="003A454F" w:rsidRDefault="00EE5916" w:rsidP="00EE5916">
      <w:pPr>
        <w:spacing w:line="23" w:lineRule="atLeast"/>
        <w:ind w:right="-425"/>
        <w:jc w:val="both"/>
        <w:rPr>
          <w:rFonts w:ascii="Times New Roman" w:hAnsi="Times New Roman"/>
          <w:b/>
        </w:rPr>
      </w:pPr>
      <w:r w:rsidRPr="003A454F">
        <w:rPr>
          <w:rFonts w:ascii="Times New Roman" w:hAnsi="Times New Roman"/>
          <w:b/>
        </w:rPr>
        <w:t>5. CLÁUSULA QUINTA – DAS OBRIGAÇÕES E RESPONSABILIDADES DO CAU/</w:t>
      </w:r>
      <w:r w:rsidR="005943F2" w:rsidRPr="003A454F">
        <w:rPr>
          <w:rFonts w:ascii="Times New Roman" w:hAnsi="Times New Roman"/>
          <w:b/>
        </w:rPr>
        <w:t>PI</w:t>
      </w:r>
    </w:p>
    <w:p w:rsidR="00EE5916" w:rsidRPr="003A454F" w:rsidRDefault="00EE5916" w:rsidP="00EE5916">
      <w:pPr>
        <w:spacing w:line="23" w:lineRule="atLeast"/>
        <w:ind w:right="-425"/>
        <w:jc w:val="both"/>
        <w:rPr>
          <w:rFonts w:ascii="Times New Roman" w:hAnsi="Times New Roman"/>
          <w:b/>
        </w:rPr>
      </w:pPr>
    </w:p>
    <w:p w:rsidR="00EE5916" w:rsidRPr="003A454F" w:rsidRDefault="00EE5916" w:rsidP="00EE5916">
      <w:pPr>
        <w:tabs>
          <w:tab w:val="left" w:pos="426"/>
        </w:tabs>
        <w:autoSpaceDE w:val="0"/>
        <w:autoSpaceDN w:val="0"/>
        <w:adjustRightInd w:val="0"/>
        <w:spacing w:line="23" w:lineRule="atLeast"/>
        <w:ind w:right="-425"/>
        <w:jc w:val="both"/>
        <w:rPr>
          <w:rFonts w:ascii="Times New Roman" w:hAnsi="Times New Roman"/>
          <w:b/>
          <w:bCs/>
          <w:color w:val="000000"/>
        </w:rPr>
      </w:pPr>
      <w:r w:rsidRPr="003A454F">
        <w:rPr>
          <w:rFonts w:ascii="Times New Roman" w:hAnsi="Times New Roman"/>
          <w:bCs/>
          <w:color w:val="000000"/>
        </w:rPr>
        <w:t xml:space="preserve">5.1. </w:t>
      </w:r>
      <w:r w:rsidRPr="003A454F">
        <w:rPr>
          <w:rFonts w:ascii="Times New Roman" w:hAnsi="Times New Roman"/>
          <w:bCs/>
          <w:color w:val="000000"/>
        </w:rPr>
        <w:tab/>
        <w:t>Constituem-se obrigações e responsabilidades do CAU/</w:t>
      </w:r>
      <w:r w:rsidR="005943F2" w:rsidRPr="003A454F">
        <w:rPr>
          <w:rFonts w:ascii="Times New Roman" w:hAnsi="Times New Roman"/>
          <w:bCs/>
          <w:color w:val="000000"/>
        </w:rPr>
        <w:t>PI</w:t>
      </w:r>
      <w:r w:rsidRPr="003A454F">
        <w:rPr>
          <w:rFonts w:ascii="Times New Roman" w:hAnsi="Times New Roman"/>
          <w:b/>
          <w:bCs/>
          <w:color w:val="000000"/>
        </w:rPr>
        <w:t>:</w:t>
      </w:r>
    </w:p>
    <w:p w:rsidR="00EE5916" w:rsidRPr="003A454F" w:rsidRDefault="00EE5916" w:rsidP="00EE5916">
      <w:pPr>
        <w:tabs>
          <w:tab w:val="left" w:pos="426"/>
        </w:tabs>
        <w:autoSpaceDE w:val="0"/>
        <w:autoSpaceDN w:val="0"/>
        <w:adjustRightInd w:val="0"/>
        <w:spacing w:line="23" w:lineRule="atLeast"/>
        <w:ind w:right="-425"/>
        <w:jc w:val="both"/>
        <w:rPr>
          <w:rFonts w:ascii="Times New Roman" w:hAnsi="Times New Roman"/>
          <w:b/>
          <w:bCs/>
          <w:color w:val="000000"/>
        </w:rPr>
      </w:pPr>
    </w:p>
    <w:p w:rsidR="00EE5916" w:rsidRPr="003A454F" w:rsidRDefault="00EE5916" w:rsidP="00EE5916">
      <w:pPr>
        <w:tabs>
          <w:tab w:val="left" w:pos="426"/>
        </w:tabs>
        <w:autoSpaceDE w:val="0"/>
        <w:autoSpaceDN w:val="0"/>
        <w:adjustRightInd w:val="0"/>
        <w:spacing w:line="23" w:lineRule="atLeast"/>
        <w:ind w:left="142" w:right="-425"/>
        <w:jc w:val="both"/>
        <w:rPr>
          <w:rFonts w:ascii="Times New Roman" w:hAnsi="Times New Roman"/>
          <w:bCs/>
          <w:color w:val="000000"/>
        </w:rPr>
      </w:pPr>
      <w:r w:rsidRPr="003A454F">
        <w:rPr>
          <w:rFonts w:ascii="Times New Roman" w:hAnsi="Times New Roman"/>
          <w:bCs/>
          <w:color w:val="000000"/>
        </w:rPr>
        <w:t xml:space="preserve">5.1.1. Acompanhar e fiscalizar a execução da parceria, nos termos do artigo 61 da Lei nº 13.019, de 2014, através </w:t>
      </w:r>
      <w:r w:rsidR="005943F2" w:rsidRPr="003A454F">
        <w:rPr>
          <w:rFonts w:ascii="Times New Roman" w:hAnsi="Times New Roman"/>
          <w:bCs/>
          <w:color w:val="000000"/>
        </w:rPr>
        <w:t>de pessoa indicada</w:t>
      </w:r>
      <w:r w:rsidRPr="003A454F">
        <w:rPr>
          <w:rFonts w:ascii="Times New Roman" w:hAnsi="Times New Roman"/>
          <w:bCs/>
          <w:color w:val="000000"/>
        </w:rPr>
        <w:t>, que será o responsável pela execução da parceria exercendo poderes de controle e fiscalização;</w:t>
      </w:r>
    </w:p>
    <w:p w:rsidR="00EE5916" w:rsidRPr="003A454F" w:rsidRDefault="00EE5916" w:rsidP="00EE5916">
      <w:pPr>
        <w:tabs>
          <w:tab w:val="left" w:pos="426"/>
        </w:tabs>
        <w:autoSpaceDE w:val="0"/>
        <w:autoSpaceDN w:val="0"/>
        <w:adjustRightInd w:val="0"/>
        <w:spacing w:line="23" w:lineRule="atLeast"/>
        <w:ind w:left="142" w:right="-425"/>
        <w:jc w:val="both"/>
        <w:rPr>
          <w:rFonts w:ascii="Times New Roman" w:hAnsi="Times New Roman"/>
          <w:bCs/>
          <w:color w:val="000000"/>
        </w:rPr>
      </w:pPr>
    </w:p>
    <w:p w:rsidR="00EE5916" w:rsidRPr="003A454F" w:rsidRDefault="00EE5916" w:rsidP="00EE5916">
      <w:pPr>
        <w:tabs>
          <w:tab w:val="left" w:pos="426"/>
        </w:tabs>
        <w:autoSpaceDE w:val="0"/>
        <w:autoSpaceDN w:val="0"/>
        <w:adjustRightInd w:val="0"/>
        <w:spacing w:line="23" w:lineRule="atLeast"/>
        <w:ind w:left="142" w:right="-425"/>
        <w:jc w:val="both"/>
        <w:rPr>
          <w:rFonts w:ascii="Times New Roman" w:hAnsi="Times New Roman"/>
          <w:bCs/>
          <w:color w:val="000000"/>
        </w:rPr>
      </w:pPr>
      <w:r w:rsidRPr="003A454F">
        <w:rPr>
          <w:rFonts w:ascii="Times New Roman" w:hAnsi="Times New Roman"/>
          <w:bCs/>
          <w:color w:val="000000"/>
        </w:rPr>
        <w:t>5.1.</w:t>
      </w:r>
      <w:r w:rsidR="005943F2" w:rsidRPr="003A454F">
        <w:rPr>
          <w:rFonts w:ascii="Times New Roman" w:hAnsi="Times New Roman"/>
          <w:bCs/>
          <w:color w:val="000000"/>
        </w:rPr>
        <w:t>2</w:t>
      </w:r>
      <w:r w:rsidRPr="003A454F">
        <w:rPr>
          <w:rFonts w:ascii="Times New Roman" w:hAnsi="Times New Roman"/>
          <w:bCs/>
          <w:color w:val="000000"/>
        </w:rPr>
        <w:t xml:space="preserve">. Liberar os recursos em obediência ao cronograma de desembolso </w:t>
      </w:r>
      <w:r w:rsidR="005943F2" w:rsidRPr="003A454F">
        <w:rPr>
          <w:rFonts w:ascii="Times New Roman" w:hAnsi="Times New Roman"/>
          <w:bCs/>
          <w:color w:val="000000"/>
        </w:rPr>
        <w:t>aprovado</w:t>
      </w:r>
      <w:r w:rsidRPr="003A454F">
        <w:rPr>
          <w:rFonts w:ascii="Times New Roman" w:hAnsi="Times New Roman"/>
          <w:bCs/>
          <w:color w:val="000000"/>
        </w:rPr>
        <w:t>, que guardará consonância com as metas, fases ou etapas de execução do objeto do Termo de Fomento;</w:t>
      </w:r>
    </w:p>
    <w:p w:rsidR="00EE5916" w:rsidRPr="003A454F" w:rsidRDefault="00EE5916" w:rsidP="00EE5916">
      <w:pPr>
        <w:tabs>
          <w:tab w:val="left" w:pos="426"/>
        </w:tabs>
        <w:autoSpaceDE w:val="0"/>
        <w:autoSpaceDN w:val="0"/>
        <w:adjustRightInd w:val="0"/>
        <w:spacing w:line="23" w:lineRule="atLeast"/>
        <w:ind w:right="-425"/>
        <w:jc w:val="both"/>
        <w:rPr>
          <w:rFonts w:ascii="Times New Roman" w:hAnsi="Times New Roman"/>
          <w:b/>
          <w:bCs/>
          <w:color w:val="000000"/>
        </w:rPr>
      </w:pPr>
    </w:p>
    <w:p w:rsidR="00EE5916" w:rsidRPr="003A454F" w:rsidRDefault="00EE5916" w:rsidP="00EE5916">
      <w:pPr>
        <w:tabs>
          <w:tab w:val="left" w:pos="426"/>
        </w:tabs>
        <w:autoSpaceDE w:val="0"/>
        <w:autoSpaceDN w:val="0"/>
        <w:adjustRightInd w:val="0"/>
        <w:spacing w:line="23" w:lineRule="atLeast"/>
        <w:ind w:left="142" w:right="-425" w:hanging="142"/>
        <w:jc w:val="both"/>
        <w:rPr>
          <w:rFonts w:ascii="Times New Roman" w:hAnsi="Times New Roman"/>
          <w:bCs/>
          <w:color w:val="000000"/>
        </w:rPr>
      </w:pPr>
      <w:r w:rsidRPr="003A454F">
        <w:rPr>
          <w:rFonts w:ascii="Times New Roman" w:hAnsi="Times New Roman"/>
          <w:bCs/>
          <w:color w:val="000000"/>
        </w:rPr>
        <w:t xml:space="preserve">   5.1.</w:t>
      </w:r>
      <w:r w:rsidR="005943F2" w:rsidRPr="003A454F">
        <w:rPr>
          <w:rFonts w:ascii="Times New Roman" w:hAnsi="Times New Roman"/>
          <w:bCs/>
          <w:color w:val="000000"/>
        </w:rPr>
        <w:t>3</w:t>
      </w:r>
      <w:r w:rsidRPr="003A454F">
        <w:rPr>
          <w:rFonts w:ascii="Times New Roman" w:hAnsi="Times New Roman"/>
          <w:b/>
          <w:bCs/>
          <w:color w:val="000000"/>
        </w:rPr>
        <w:t xml:space="preserve">. </w:t>
      </w:r>
      <w:r w:rsidRPr="003A454F">
        <w:rPr>
          <w:rFonts w:ascii="Times New Roman" w:hAnsi="Times New Roman"/>
          <w:bCs/>
          <w:color w:val="000000"/>
        </w:rPr>
        <w:t xml:space="preserve">Manter, em seu sítio oficial na internet, a relação das parcerias celebradas e </w:t>
      </w:r>
      <w:r w:rsidR="005943F2" w:rsidRPr="003A454F">
        <w:rPr>
          <w:rFonts w:ascii="Times New Roman" w:hAnsi="Times New Roman"/>
          <w:bCs/>
          <w:color w:val="000000"/>
        </w:rPr>
        <w:t>informações necessárias para cumprir o seu dever de transparência;</w:t>
      </w:r>
      <w:r w:rsidRPr="003A454F">
        <w:rPr>
          <w:rFonts w:ascii="Times New Roman" w:hAnsi="Times New Roman"/>
          <w:bCs/>
          <w:color w:val="000000"/>
        </w:rPr>
        <w:t xml:space="preserve"> </w:t>
      </w:r>
    </w:p>
    <w:p w:rsidR="00EE5916" w:rsidRPr="003A454F" w:rsidRDefault="00EE5916" w:rsidP="00EE5916">
      <w:pPr>
        <w:tabs>
          <w:tab w:val="left" w:pos="426"/>
        </w:tabs>
        <w:autoSpaceDE w:val="0"/>
        <w:autoSpaceDN w:val="0"/>
        <w:adjustRightInd w:val="0"/>
        <w:spacing w:line="23" w:lineRule="atLeast"/>
        <w:ind w:left="142" w:right="-425" w:hanging="142"/>
        <w:jc w:val="both"/>
        <w:rPr>
          <w:rFonts w:ascii="Times New Roman" w:hAnsi="Times New Roman"/>
          <w:bCs/>
          <w:color w:val="000000"/>
        </w:rPr>
      </w:pPr>
    </w:p>
    <w:p w:rsidR="005943F2" w:rsidRPr="003A454F" w:rsidRDefault="005943F2" w:rsidP="00EE5916">
      <w:pPr>
        <w:pStyle w:val="PargrafodaLista"/>
        <w:suppressAutoHyphens/>
        <w:spacing w:line="23" w:lineRule="atLeast"/>
        <w:ind w:left="0" w:right="-425"/>
        <w:contextualSpacing w:val="0"/>
        <w:jc w:val="both"/>
        <w:rPr>
          <w:rFonts w:ascii="Times New Roman" w:eastAsia="Times New Roman" w:hAnsi="Times New Roman"/>
          <w:b/>
          <w:lang w:eastAsia="ar-SA"/>
        </w:rPr>
      </w:pPr>
    </w:p>
    <w:p w:rsidR="00EE5916" w:rsidRPr="003A454F" w:rsidRDefault="005943F2" w:rsidP="00EE5916">
      <w:pPr>
        <w:pStyle w:val="PargrafodaLista"/>
        <w:suppressAutoHyphens/>
        <w:spacing w:line="23" w:lineRule="atLeast"/>
        <w:ind w:left="0" w:right="-425"/>
        <w:contextualSpacing w:val="0"/>
        <w:jc w:val="both"/>
        <w:rPr>
          <w:rFonts w:ascii="Times New Roman" w:hAnsi="Times New Roman"/>
          <w:b/>
          <w:bCs/>
        </w:rPr>
      </w:pPr>
      <w:r w:rsidRPr="003A454F">
        <w:rPr>
          <w:rFonts w:ascii="Times New Roman" w:hAnsi="Times New Roman"/>
          <w:b/>
          <w:bCs/>
        </w:rPr>
        <w:t>6</w:t>
      </w:r>
      <w:r w:rsidR="00EE5916" w:rsidRPr="003A454F">
        <w:rPr>
          <w:rFonts w:ascii="Times New Roman" w:hAnsi="Times New Roman"/>
          <w:b/>
          <w:bCs/>
        </w:rPr>
        <w:t>. CLÁUSULA S</w:t>
      </w:r>
      <w:r w:rsidR="003A454F" w:rsidRPr="003A454F">
        <w:rPr>
          <w:rFonts w:ascii="Times New Roman" w:hAnsi="Times New Roman"/>
          <w:b/>
          <w:bCs/>
        </w:rPr>
        <w:t>XTA</w:t>
      </w:r>
      <w:r w:rsidR="00EE5916" w:rsidRPr="003A454F">
        <w:rPr>
          <w:rFonts w:ascii="Times New Roman" w:hAnsi="Times New Roman"/>
          <w:b/>
          <w:bCs/>
        </w:rPr>
        <w:t xml:space="preserve"> – DA VIGÊNCIA</w:t>
      </w:r>
    </w:p>
    <w:p w:rsidR="00EE5916" w:rsidRPr="003A454F" w:rsidRDefault="00EE5916" w:rsidP="00EE5916">
      <w:pPr>
        <w:pStyle w:val="PargrafodaLista"/>
        <w:suppressAutoHyphens/>
        <w:spacing w:line="23" w:lineRule="atLeast"/>
        <w:ind w:left="0" w:right="-425"/>
        <w:contextualSpacing w:val="0"/>
        <w:jc w:val="both"/>
        <w:rPr>
          <w:rFonts w:ascii="Times New Roman" w:hAnsi="Times New Roman"/>
          <w:b/>
          <w:bCs/>
        </w:rPr>
      </w:pPr>
    </w:p>
    <w:p w:rsidR="00EE5916" w:rsidRPr="003A454F" w:rsidRDefault="005943F2" w:rsidP="00EE5916">
      <w:pPr>
        <w:ind w:right="-425"/>
        <w:jc w:val="both"/>
        <w:rPr>
          <w:rFonts w:ascii="Times New Roman" w:eastAsia="Calibri" w:hAnsi="Times New Roman"/>
          <w:bCs/>
        </w:rPr>
      </w:pPr>
      <w:r w:rsidRPr="003A454F">
        <w:rPr>
          <w:rFonts w:ascii="Times New Roman" w:eastAsia="Calibri" w:hAnsi="Times New Roman"/>
          <w:bCs/>
        </w:rPr>
        <w:t>6</w:t>
      </w:r>
      <w:r w:rsidR="00EE5916" w:rsidRPr="003A454F">
        <w:rPr>
          <w:rFonts w:ascii="Times New Roman" w:eastAsia="Calibri" w:hAnsi="Times New Roman"/>
          <w:bCs/>
        </w:rPr>
        <w:t xml:space="preserve">.1. O prazo de vigência deste Termo de Fomento será de </w:t>
      </w:r>
      <w:proofErr w:type="spellStart"/>
      <w:r w:rsidR="00EE5916" w:rsidRPr="003A454F">
        <w:rPr>
          <w:rFonts w:ascii="Times New Roman" w:eastAsia="Calibri" w:hAnsi="Times New Roman"/>
          <w:bCs/>
          <w:color w:val="FF0000"/>
        </w:rPr>
        <w:t>xxxxx</w:t>
      </w:r>
      <w:proofErr w:type="spellEnd"/>
      <w:r w:rsidR="00EE5916" w:rsidRPr="003A454F">
        <w:rPr>
          <w:rFonts w:ascii="Times New Roman" w:eastAsia="Calibri" w:hAnsi="Times New Roman"/>
          <w:bCs/>
        </w:rPr>
        <w:t xml:space="preserve"> meses/anos a partir da data de sua assinatura, podendo ser prorrogado nos casos e condições previstos no art. 55 da Lei nº 13.019, de 2014, e art. 21 do Decreto nº 8.726, de 2016, desde que o período total de vigência não exceda 05 (cinco) anos.</w:t>
      </w:r>
    </w:p>
    <w:p w:rsidR="00EE5916" w:rsidRPr="003A454F" w:rsidRDefault="00EE5916" w:rsidP="00EE5916">
      <w:pPr>
        <w:pStyle w:val="PargrafodaLista"/>
        <w:suppressAutoHyphens/>
        <w:spacing w:line="23" w:lineRule="atLeast"/>
        <w:ind w:left="0" w:right="-425"/>
        <w:jc w:val="both"/>
        <w:rPr>
          <w:rFonts w:ascii="Times New Roman" w:hAnsi="Times New Roman"/>
          <w:bCs/>
        </w:rPr>
      </w:pPr>
    </w:p>
    <w:p w:rsidR="00EE5916" w:rsidRPr="003A454F" w:rsidRDefault="005943F2" w:rsidP="00EE5916">
      <w:pPr>
        <w:pStyle w:val="PargrafodaLista"/>
        <w:suppressAutoHyphens/>
        <w:spacing w:line="23" w:lineRule="atLeast"/>
        <w:ind w:left="0" w:right="-425"/>
        <w:contextualSpacing w:val="0"/>
        <w:jc w:val="both"/>
        <w:rPr>
          <w:rFonts w:ascii="Times New Roman" w:hAnsi="Times New Roman"/>
          <w:bCs/>
        </w:rPr>
      </w:pPr>
      <w:r w:rsidRPr="003A454F">
        <w:rPr>
          <w:rFonts w:ascii="Times New Roman" w:hAnsi="Times New Roman"/>
          <w:bCs/>
        </w:rPr>
        <w:t>6</w:t>
      </w:r>
      <w:r w:rsidR="00EE5916" w:rsidRPr="003A454F">
        <w:rPr>
          <w:rFonts w:ascii="Times New Roman" w:hAnsi="Times New Roman"/>
          <w:bCs/>
        </w:rPr>
        <w:t>.2 O CAU/</w:t>
      </w:r>
      <w:r w:rsidRPr="003A454F">
        <w:rPr>
          <w:rFonts w:ascii="Times New Roman" w:hAnsi="Times New Roman"/>
          <w:bCs/>
        </w:rPr>
        <w:t>PI</w:t>
      </w:r>
      <w:r w:rsidR="00EE5916" w:rsidRPr="003A454F">
        <w:rPr>
          <w:rFonts w:ascii="Times New Roman" w:hAnsi="Times New Roman"/>
          <w:bCs/>
        </w:rPr>
        <w:t xml:space="preserve"> prorrogará, independentemente da anuência da Organização da Sociedade Civil, por certidão de apostilamento, a vigência do presente Termo de Fomento, quando der causa ao atraso na liberação dos recursos, limitada a prorrogação ao exato período do atraso verificado;</w:t>
      </w:r>
    </w:p>
    <w:p w:rsidR="00EE5916" w:rsidRPr="003A454F" w:rsidRDefault="00EE5916" w:rsidP="00EE5916">
      <w:pPr>
        <w:pStyle w:val="PargrafodaLista"/>
        <w:suppressAutoHyphens/>
        <w:spacing w:line="23" w:lineRule="atLeast"/>
        <w:ind w:left="0" w:right="-425"/>
        <w:contextualSpacing w:val="0"/>
        <w:jc w:val="both"/>
        <w:rPr>
          <w:rFonts w:ascii="Times New Roman" w:hAnsi="Times New Roman"/>
          <w:bCs/>
        </w:rPr>
      </w:pPr>
    </w:p>
    <w:p w:rsidR="00EE5916" w:rsidRPr="003A454F" w:rsidRDefault="005943F2" w:rsidP="00EE5916">
      <w:pPr>
        <w:pStyle w:val="PargrafodaLista"/>
        <w:suppressAutoHyphens/>
        <w:spacing w:line="23" w:lineRule="atLeast"/>
        <w:ind w:left="0" w:right="-425"/>
        <w:contextualSpacing w:val="0"/>
        <w:jc w:val="both"/>
        <w:rPr>
          <w:rFonts w:ascii="Times New Roman" w:hAnsi="Times New Roman"/>
          <w:bCs/>
        </w:rPr>
      </w:pPr>
      <w:r w:rsidRPr="003A454F">
        <w:rPr>
          <w:rFonts w:ascii="Times New Roman" w:hAnsi="Times New Roman"/>
          <w:bCs/>
        </w:rPr>
        <w:t>6</w:t>
      </w:r>
      <w:r w:rsidR="00EE5916" w:rsidRPr="003A454F">
        <w:rPr>
          <w:rFonts w:ascii="Times New Roman" w:hAnsi="Times New Roman"/>
          <w:bCs/>
        </w:rPr>
        <w:t>.3 A vigência da parceria poderá ser alterada, por decisão do Presidente do CAU/</w:t>
      </w:r>
      <w:r w:rsidRPr="003A454F">
        <w:rPr>
          <w:rFonts w:ascii="Times New Roman" w:hAnsi="Times New Roman"/>
          <w:bCs/>
        </w:rPr>
        <w:t>PI</w:t>
      </w:r>
      <w:r w:rsidR="00EE5916" w:rsidRPr="003A454F">
        <w:rPr>
          <w:rFonts w:ascii="Times New Roman" w:hAnsi="Times New Roman"/>
          <w:bCs/>
        </w:rPr>
        <w:t xml:space="preserve">, mediante solicitação da Organização da Sociedade Civil devidamente formalizada e justificada, a ser apresentada ao Conselho em, no mínimo, trinta dias antes do termo inicialmente previsto.   </w:t>
      </w:r>
    </w:p>
    <w:p w:rsidR="00EE5916" w:rsidRPr="003A454F" w:rsidRDefault="00EE5916" w:rsidP="00EE5916">
      <w:pPr>
        <w:pStyle w:val="PargrafodaLista"/>
        <w:suppressAutoHyphens/>
        <w:spacing w:line="23" w:lineRule="atLeast"/>
        <w:ind w:left="0" w:right="-425"/>
        <w:contextualSpacing w:val="0"/>
        <w:jc w:val="both"/>
        <w:rPr>
          <w:rFonts w:ascii="Times New Roman" w:hAnsi="Times New Roman"/>
          <w:b/>
          <w:bCs/>
        </w:rPr>
      </w:pPr>
    </w:p>
    <w:p w:rsidR="00EE5916" w:rsidRPr="003A454F" w:rsidRDefault="005943F2" w:rsidP="00EE5916">
      <w:pPr>
        <w:pStyle w:val="PargrafodaLista"/>
        <w:suppressAutoHyphens/>
        <w:spacing w:line="23" w:lineRule="atLeast"/>
        <w:ind w:left="0" w:right="-425"/>
        <w:contextualSpacing w:val="0"/>
        <w:jc w:val="both"/>
        <w:rPr>
          <w:rFonts w:ascii="Times New Roman" w:hAnsi="Times New Roman"/>
          <w:b/>
          <w:bCs/>
        </w:rPr>
      </w:pPr>
      <w:r w:rsidRPr="003A454F">
        <w:rPr>
          <w:rFonts w:ascii="Times New Roman" w:hAnsi="Times New Roman"/>
          <w:b/>
          <w:bCs/>
        </w:rPr>
        <w:t>7</w:t>
      </w:r>
      <w:r w:rsidR="00EE5916" w:rsidRPr="003A454F">
        <w:rPr>
          <w:rFonts w:ascii="Times New Roman" w:hAnsi="Times New Roman"/>
          <w:b/>
          <w:bCs/>
        </w:rPr>
        <w:t xml:space="preserve">. CLÁUSULA </w:t>
      </w:r>
      <w:r w:rsidR="003A454F" w:rsidRPr="003A454F">
        <w:rPr>
          <w:rFonts w:ascii="Times New Roman" w:hAnsi="Times New Roman"/>
          <w:b/>
          <w:bCs/>
        </w:rPr>
        <w:t>SÉTIMA</w:t>
      </w:r>
      <w:r w:rsidR="00EE5916" w:rsidRPr="003A454F">
        <w:rPr>
          <w:rFonts w:ascii="Times New Roman" w:hAnsi="Times New Roman"/>
          <w:b/>
          <w:bCs/>
        </w:rPr>
        <w:t xml:space="preserve"> – DO VALOR E DO REPASSE DOS RECURSOS</w:t>
      </w:r>
    </w:p>
    <w:p w:rsidR="00EE5916" w:rsidRPr="003A454F" w:rsidRDefault="00EE5916" w:rsidP="00EE5916">
      <w:pPr>
        <w:pStyle w:val="PargrafodaLista"/>
        <w:suppressAutoHyphens/>
        <w:spacing w:line="23" w:lineRule="atLeast"/>
        <w:ind w:right="-425"/>
        <w:jc w:val="both"/>
        <w:rPr>
          <w:rFonts w:ascii="Times New Roman" w:hAnsi="Times New Roman"/>
          <w:bCs/>
        </w:rPr>
      </w:pPr>
    </w:p>
    <w:p w:rsidR="00EE5916" w:rsidRPr="009D2248" w:rsidRDefault="005943F2" w:rsidP="00EE5916">
      <w:pPr>
        <w:pStyle w:val="PargrafodaLista"/>
        <w:suppressAutoHyphens/>
        <w:spacing w:line="23" w:lineRule="atLeast"/>
        <w:ind w:left="0" w:right="-425"/>
        <w:jc w:val="both"/>
        <w:rPr>
          <w:rFonts w:ascii="Times New Roman" w:hAnsi="Times New Roman"/>
          <w:bCs/>
          <w:color w:val="FF0000"/>
        </w:rPr>
      </w:pPr>
      <w:r w:rsidRPr="003A454F">
        <w:rPr>
          <w:rFonts w:ascii="Times New Roman" w:hAnsi="Times New Roman"/>
          <w:bCs/>
        </w:rPr>
        <w:t>7</w:t>
      </w:r>
      <w:r w:rsidR="00EE5916" w:rsidRPr="003A454F">
        <w:rPr>
          <w:rFonts w:ascii="Times New Roman" w:hAnsi="Times New Roman"/>
          <w:bCs/>
        </w:rPr>
        <w:t xml:space="preserve">.1 </w:t>
      </w:r>
      <w:r w:rsidRPr="003A454F">
        <w:rPr>
          <w:rFonts w:ascii="Times New Roman" w:hAnsi="Times New Roman"/>
          <w:bCs/>
        </w:rPr>
        <w:t xml:space="preserve">Será repassado o valor total de </w:t>
      </w:r>
      <w:r w:rsidRPr="009D2248">
        <w:rPr>
          <w:rFonts w:ascii="Times New Roman" w:hAnsi="Times New Roman"/>
          <w:bCs/>
          <w:color w:val="FF0000"/>
        </w:rPr>
        <w:t xml:space="preserve">R$ </w:t>
      </w:r>
      <w:proofErr w:type="spellStart"/>
      <w:proofErr w:type="gramStart"/>
      <w:r w:rsidRPr="009D2248">
        <w:rPr>
          <w:rFonts w:ascii="Times New Roman" w:hAnsi="Times New Roman"/>
          <w:bCs/>
          <w:color w:val="FF0000"/>
        </w:rPr>
        <w:t>xxxx,</w:t>
      </w:r>
      <w:proofErr w:type="gramEnd"/>
      <w:r w:rsidRPr="009D2248">
        <w:rPr>
          <w:rFonts w:ascii="Times New Roman" w:hAnsi="Times New Roman"/>
          <w:bCs/>
          <w:color w:val="FF0000"/>
        </w:rPr>
        <w:t>xx</w:t>
      </w:r>
      <w:proofErr w:type="spellEnd"/>
      <w:r w:rsidRPr="009D2248">
        <w:rPr>
          <w:rFonts w:ascii="Times New Roman" w:hAnsi="Times New Roman"/>
          <w:bCs/>
          <w:color w:val="FF0000"/>
        </w:rPr>
        <w:t xml:space="preserve">, em </w:t>
      </w:r>
      <w:proofErr w:type="spellStart"/>
      <w:r w:rsidRPr="009D2248">
        <w:rPr>
          <w:rFonts w:ascii="Times New Roman" w:hAnsi="Times New Roman"/>
          <w:bCs/>
          <w:color w:val="FF0000"/>
        </w:rPr>
        <w:t>xxxx</w:t>
      </w:r>
      <w:proofErr w:type="spellEnd"/>
      <w:r w:rsidRPr="009D2248">
        <w:rPr>
          <w:rFonts w:ascii="Times New Roman" w:hAnsi="Times New Roman"/>
          <w:bCs/>
          <w:color w:val="FF0000"/>
        </w:rPr>
        <w:t xml:space="preserve"> parcelas, a partir de </w:t>
      </w:r>
      <w:proofErr w:type="spellStart"/>
      <w:r w:rsidRPr="009D2248">
        <w:rPr>
          <w:rFonts w:ascii="Times New Roman" w:hAnsi="Times New Roman"/>
          <w:bCs/>
          <w:color w:val="FF0000"/>
        </w:rPr>
        <w:t>xx</w:t>
      </w:r>
      <w:proofErr w:type="spellEnd"/>
      <w:r w:rsidRPr="009D2248">
        <w:rPr>
          <w:rFonts w:ascii="Times New Roman" w:hAnsi="Times New Roman"/>
          <w:bCs/>
          <w:color w:val="FF0000"/>
        </w:rPr>
        <w:t>/</w:t>
      </w:r>
      <w:proofErr w:type="spellStart"/>
      <w:r w:rsidRPr="009D2248">
        <w:rPr>
          <w:rFonts w:ascii="Times New Roman" w:hAnsi="Times New Roman"/>
          <w:bCs/>
          <w:color w:val="FF0000"/>
        </w:rPr>
        <w:t>xx</w:t>
      </w:r>
      <w:proofErr w:type="spellEnd"/>
      <w:r w:rsidRPr="009D2248">
        <w:rPr>
          <w:rFonts w:ascii="Times New Roman" w:hAnsi="Times New Roman"/>
          <w:bCs/>
          <w:color w:val="FF0000"/>
        </w:rPr>
        <w:t>/</w:t>
      </w:r>
      <w:proofErr w:type="spellStart"/>
      <w:r w:rsidRPr="009D2248">
        <w:rPr>
          <w:rFonts w:ascii="Times New Roman" w:hAnsi="Times New Roman"/>
          <w:bCs/>
          <w:color w:val="FF0000"/>
        </w:rPr>
        <w:t>xxxx</w:t>
      </w:r>
      <w:proofErr w:type="spellEnd"/>
      <w:r w:rsidRPr="009D2248">
        <w:rPr>
          <w:rFonts w:ascii="Times New Roman" w:hAnsi="Times New Roman"/>
          <w:bCs/>
          <w:color w:val="FF0000"/>
        </w:rPr>
        <w:t>, para o custeio das seguintes despesas</w:t>
      </w:r>
    </w:p>
    <w:p w:rsidR="00EE5916" w:rsidRPr="009D2248" w:rsidRDefault="00EE5916" w:rsidP="00EE5916">
      <w:pPr>
        <w:pStyle w:val="PargrafodaLista"/>
        <w:suppressAutoHyphens/>
        <w:spacing w:line="23" w:lineRule="atLeast"/>
        <w:ind w:left="0" w:right="-425"/>
        <w:jc w:val="both"/>
        <w:rPr>
          <w:rFonts w:ascii="Times New Roman" w:hAnsi="Times New Roman"/>
          <w:bCs/>
          <w:color w:val="FF0000"/>
        </w:rPr>
      </w:pPr>
    </w:p>
    <w:tbl>
      <w:tblPr>
        <w:tblW w:w="975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9"/>
        <w:gridCol w:w="992"/>
        <w:gridCol w:w="1701"/>
      </w:tblGrid>
      <w:tr w:rsidR="00EE5916" w:rsidRPr="009D2248" w:rsidTr="00AC18E8">
        <w:trPr>
          <w:trHeight w:val="152"/>
        </w:trPr>
        <w:tc>
          <w:tcPr>
            <w:tcW w:w="7059" w:type="dxa"/>
            <w:tcBorders>
              <w:top w:val="single" w:sz="4" w:space="0" w:color="auto"/>
              <w:left w:val="single" w:sz="4" w:space="0" w:color="auto"/>
              <w:bottom w:val="single" w:sz="4" w:space="0" w:color="auto"/>
              <w:right w:val="single" w:sz="4" w:space="0" w:color="auto"/>
            </w:tcBorders>
            <w:shd w:val="clear" w:color="auto" w:fill="D9D9D9"/>
            <w:hideMark/>
          </w:tcPr>
          <w:p w:rsidR="00EE5916" w:rsidRPr="009D2248" w:rsidRDefault="00EE5916" w:rsidP="00AC18E8">
            <w:pPr>
              <w:jc w:val="center"/>
              <w:rPr>
                <w:rFonts w:ascii="Times New Roman" w:hAnsi="Times New Roman"/>
                <w:b/>
                <w:color w:val="FF0000"/>
                <w:lang w:eastAsia="pt-BR"/>
              </w:rPr>
            </w:pPr>
            <w:r w:rsidRPr="009D2248">
              <w:rPr>
                <w:rFonts w:ascii="Times New Roman" w:hAnsi="Times New Roman"/>
                <w:b/>
                <w:color w:val="FF0000"/>
                <w:lang w:eastAsia="pt-BR"/>
              </w:rPr>
              <w:t>AÇÕES</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EE5916" w:rsidRPr="009D2248" w:rsidRDefault="00EE5916" w:rsidP="00AC18E8">
            <w:pPr>
              <w:jc w:val="center"/>
              <w:rPr>
                <w:rFonts w:ascii="Times New Roman" w:hAnsi="Times New Roman"/>
                <w:b/>
                <w:color w:val="FF0000"/>
                <w:lang w:eastAsia="pt-BR"/>
              </w:rPr>
            </w:pPr>
            <w:r w:rsidRPr="009D2248">
              <w:rPr>
                <w:rFonts w:ascii="Times New Roman" w:hAnsi="Times New Roman"/>
                <w:b/>
                <w:color w:val="FF0000"/>
                <w:lang w:eastAsia="pt-BR"/>
              </w:rPr>
              <w:t>VALOR</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EE5916" w:rsidRPr="009D2248" w:rsidRDefault="00EE5916" w:rsidP="00AC18E8">
            <w:pPr>
              <w:jc w:val="center"/>
              <w:rPr>
                <w:rFonts w:ascii="Times New Roman" w:hAnsi="Times New Roman"/>
                <w:b/>
                <w:color w:val="FF0000"/>
                <w:lang w:eastAsia="pt-BR"/>
              </w:rPr>
            </w:pPr>
            <w:r w:rsidRPr="009D2248">
              <w:rPr>
                <w:rFonts w:ascii="Times New Roman" w:hAnsi="Times New Roman"/>
                <w:b/>
                <w:color w:val="FF0000"/>
                <w:lang w:eastAsia="pt-BR"/>
              </w:rPr>
              <w:t>PERCENTUAL</w:t>
            </w:r>
          </w:p>
        </w:tc>
      </w:tr>
      <w:tr w:rsidR="00EE5916" w:rsidRPr="009D2248" w:rsidTr="00AC18E8">
        <w:trPr>
          <w:trHeight w:val="387"/>
        </w:trPr>
        <w:tc>
          <w:tcPr>
            <w:tcW w:w="7059" w:type="dxa"/>
            <w:tcBorders>
              <w:left w:val="single" w:sz="4" w:space="0" w:color="auto"/>
              <w:bottom w:val="single" w:sz="4" w:space="0" w:color="auto"/>
              <w:right w:val="single" w:sz="4" w:space="0" w:color="auto"/>
            </w:tcBorders>
          </w:tcPr>
          <w:p w:rsidR="00EE5916" w:rsidRPr="009D2248" w:rsidRDefault="005943F2" w:rsidP="00AC18E8">
            <w:pPr>
              <w:jc w:val="both"/>
              <w:rPr>
                <w:rFonts w:ascii="Times New Roman" w:hAnsi="Times New Roman"/>
                <w:b/>
                <w:color w:val="FF0000"/>
                <w:lang w:eastAsia="pt-BR"/>
              </w:rPr>
            </w:pPr>
            <w:proofErr w:type="spellStart"/>
            <w:r w:rsidRPr="009D2248">
              <w:rPr>
                <w:rFonts w:ascii="Times New Roman" w:hAnsi="Times New Roman"/>
                <w:b/>
                <w:color w:val="FF0000"/>
                <w:lang w:eastAsia="pt-BR"/>
              </w:rPr>
              <w:t>xxxxxxxxx</w:t>
            </w:r>
            <w:proofErr w:type="spellEnd"/>
          </w:p>
        </w:tc>
        <w:tc>
          <w:tcPr>
            <w:tcW w:w="992" w:type="dxa"/>
            <w:tcBorders>
              <w:left w:val="single" w:sz="4" w:space="0" w:color="auto"/>
              <w:bottom w:val="single" w:sz="4" w:space="0" w:color="auto"/>
              <w:right w:val="single" w:sz="4" w:space="0" w:color="auto"/>
            </w:tcBorders>
          </w:tcPr>
          <w:p w:rsidR="00EE5916" w:rsidRPr="009D2248" w:rsidRDefault="00EE5916" w:rsidP="00AC18E8">
            <w:pPr>
              <w:rPr>
                <w:rFonts w:ascii="Times New Roman" w:hAnsi="Times New Roman"/>
                <w:b/>
                <w:color w:val="FF0000"/>
                <w:lang w:eastAsia="pt-BR"/>
              </w:rPr>
            </w:pPr>
          </w:p>
        </w:tc>
        <w:tc>
          <w:tcPr>
            <w:tcW w:w="1701" w:type="dxa"/>
            <w:tcBorders>
              <w:left w:val="single" w:sz="4" w:space="0" w:color="auto"/>
              <w:bottom w:val="single" w:sz="4" w:space="0" w:color="auto"/>
              <w:right w:val="single" w:sz="4" w:space="0" w:color="auto"/>
            </w:tcBorders>
          </w:tcPr>
          <w:p w:rsidR="00EE5916" w:rsidRPr="009D2248" w:rsidRDefault="00EE5916" w:rsidP="00AC18E8">
            <w:pPr>
              <w:jc w:val="center"/>
              <w:rPr>
                <w:rFonts w:ascii="Times New Roman" w:hAnsi="Times New Roman"/>
                <w:b/>
                <w:color w:val="FF0000"/>
                <w:lang w:eastAsia="pt-BR"/>
              </w:rPr>
            </w:pPr>
          </w:p>
          <w:p w:rsidR="00EE5916" w:rsidRPr="009D2248" w:rsidRDefault="005943F2" w:rsidP="00AC18E8">
            <w:pPr>
              <w:jc w:val="center"/>
              <w:rPr>
                <w:rFonts w:ascii="Times New Roman" w:hAnsi="Times New Roman"/>
                <w:b/>
                <w:color w:val="FF0000"/>
                <w:lang w:eastAsia="pt-BR"/>
              </w:rPr>
            </w:pPr>
            <w:proofErr w:type="spellStart"/>
            <w:r w:rsidRPr="009D2248">
              <w:rPr>
                <w:rFonts w:ascii="Times New Roman" w:hAnsi="Times New Roman"/>
                <w:b/>
                <w:color w:val="FF0000"/>
                <w:lang w:eastAsia="pt-BR"/>
              </w:rPr>
              <w:t>xxxx</w:t>
            </w:r>
            <w:proofErr w:type="spellEnd"/>
            <w:r w:rsidR="00EE5916" w:rsidRPr="009D2248">
              <w:rPr>
                <w:rFonts w:ascii="Times New Roman" w:hAnsi="Times New Roman"/>
                <w:b/>
                <w:color w:val="FF0000"/>
                <w:lang w:eastAsia="pt-BR"/>
              </w:rPr>
              <w:t>%</w:t>
            </w:r>
          </w:p>
        </w:tc>
      </w:tr>
      <w:tr w:rsidR="00EE5916" w:rsidRPr="009D2248" w:rsidTr="00AC18E8">
        <w:trPr>
          <w:trHeight w:val="387"/>
        </w:trPr>
        <w:tc>
          <w:tcPr>
            <w:tcW w:w="7059" w:type="dxa"/>
            <w:tcBorders>
              <w:left w:val="single" w:sz="4" w:space="0" w:color="auto"/>
              <w:bottom w:val="single" w:sz="4" w:space="0" w:color="auto"/>
              <w:right w:val="single" w:sz="4" w:space="0" w:color="auto"/>
            </w:tcBorders>
          </w:tcPr>
          <w:p w:rsidR="00EE5916" w:rsidRPr="009D2248" w:rsidRDefault="005943F2" w:rsidP="00AC18E8">
            <w:pPr>
              <w:jc w:val="both"/>
              <w:rPr>
                <w:rFonts w:ascii="Times New Roman" w:hAnsi="Times New Roman"/>
                <w:b/>
                <w:color w:val="FF0000"/>
                <w:lang w:eastAsia="pt-BR"/>
              </w:rPr>
            </w:pPr>
            <w:proofErr w:type="spellStart"/>
            <w:r w:rsidRPr="009D2248">
              <w:rPr>
                <w:rFonts w:ascii="Times New Roman" w:hAnsi="Times New Roman"/>
                <w:b/>
                <w:color w:val="FF0000"/>
                <w:lang w:eastAsia="pt-BR"/>
              </w:rPr>
              <w:t>xxxxxxxxx</w:t>
            </w:r>
            <w:proofErr w:type="spellEnd"/>
          </w:p>
        </w:tc>
        <w:tc>
          <w:tcPr>
            <w:tcW w:w="992" w:type="dxa"/>
            <w:tcBorders>
              <w:left w:val="single" w:sz="4" w:space="0" w:color="auto"/>
              <w:bottom w:val="single" w:sz="4" w:space="0" w:color="auto"/>
              <w:right w:val="single" w:sz="4" w:space="0" w:color="auto"/>
            </w:tcBorders>
          </w:tcPr>
          <w:p w:rsidR="00EE5916" w:rsidRPr="009D2248" w:rsidRDefault="00EE5916" w:rsidP="00AC18E8">
            <w:pPr>
              <w:jc w:val="center"/>
              <w:rPr>
                <w:rFonts w:ascii="Times New Roman" w:hAnsi="Times New Roman"/>
                <w:b/>
                <w:color w:val="FF0000"/>
                <w:lang w:eastAsia="pt-BR"/>
              </w:rPr>
            </w:pPr>
          </w:p>
        </w:tc>
        <w:tc>
          <w:tcPr>
            <w:tcW w:w="1701" w:type="dxa"/>
            <w:tcBorders>
              <w:left w:val="single" w:sz="4" w:space="0" w:color="auto"/>
              <w:bottom w:val="single" w:sz="4" w:space="0" w:color="auto"/>
              <w:right w:val="single" w:sz="4" w:space="0" w:color="auto"/>
            </w:tcBorders>
          </w:tcPr>
          <w:p w:rsidR="00EE5916" w:rsidRPr="009D2248" w:rsidRDefault="00EE5916" w:rsidP="00AC18E8">
            <w:pPr>
              <w:jc w:val="center"/>
              <w:rPr>
                <w:rFonts w:ascii="Times New Roman" w:hAnsi="Times New Roman"/>
                <w:b/>
                <w:color w:val="FF0000"/>
                <w:lang w:eastAsia="pt-BR"/>
              </w:rPr>
            </w:pPr>
          </w:p>
          <w:p w:rsidR="00EE5916" w:rsidRPr="009D2248" w:rsidRDefault="005943F2" w:rsidP="00AC18E8">
            <w:pPr>
              <w:jc w:val="center"/>
              <w:rPr>
                <w:rFonts w:ascii="Times New Roman" w:hAnsi="Times New Roman"/>
                <w:b/>
                <w:color w:val="FF0000"/>
                <w:lang w:eastAsia="pt-BR"/>
              </w:rPr>
            </w:pPr>
            <w:proofErr w:type="spellStart"/>
            <w:r w:rsidRPr="009D2248">
              <w:rPr>
                <w:rFonts w:ascii="Times New Roman" w:hAnsi="Times New Roman"/>
                <w:b/>
                <w:color w:val="FF0000"/>
                <w:lang w:eastAsia="pt-BR"/>
              </w:rPr>
              <w:t>xxxxx</w:t>
            </w:r>
            <w:proofErr w:type="spellEnd"/>
            <w:r w:rsidR="00EE5916" w:rsidRPr="009D2248">
              <w:rPr>
                <w:rFonts w:ascii="Times New Roman" w:hAnsi="Times New Roman"/>
                <w:b/>
                <w:color w:val="FF0000"/>
                <w:lang w:eastAsia="pt-BR"/>
              </w:rPr>
              <w:t>%</w:t>
            </w:r>
          </w:p>
        </w:tc>
      </w:tr>
      <w:tr w:rsidR="00EE5916" w:rsidRPr="009D2248" w:rsidTr="00AC18E8">
        <w:trPr>
          <w:trHeight w:val="387"/>
        </w:trPr>
        <w:tc>
          <w:tcPr>
            <w:tcW w:w="7059" w:type="dxa"/>
            <w:tcBorders>
              <w:left w:val="single" w:sz="4" w:space="0" w:color="auto"/>
              <w:bottom w:val="single" w:sz="4" w:space="0" w:color="auto"/>
              <w:right w:val="single" w:sz="4" w:space="0" w:color="auto"/>
            </w:tcBorders>
          </w:tcPr>
          <w:p w:rsidR="00EE5916" w:rsidRPr="009D2248" w:rsidRDefault="005943F2" w:rsidP="00AC18E8">
            <w:pPr>
              <w:jc w:val="both"/>
              <w:rPr>
                <w:rFonts w:ascii="Times New Roman" w:hAnsi="Times New Roman"/>
                <w:b/>
                <w:color w:val="FF0000"/>
                <w:lang w:eastAsia="pt-BR"/>
              </w:rPr>
            </w:pPr>
            <w:proofErr w:type="spellStart"/>
            <w:r w:rsidRPr="009D2248">
              <w:rPr>
                <w:rFonts w:ascii="Times New Roman" w:hAnsi="Times New Roman"/>
                <w:b/>
                <w:color w:val="FF0000"/>
                <w:lang w:eastAsia="pt-BR"/>
              </w:rPr>
              <w:t>xxxxxxxx</w:t>
            </w:r>
            <w:proofErr w:type="spellEnd"/>
          </w:p>
        </w:tc>
        <w:tc>
          <w:tcPr>
            <w:tcW w:w="992" w:type="dxa"/>
            <w:tcBorders>
              <w:left w:val="single" w:sz="4" w:space="0" w:color="auto"/>
              <w:bottom w:val="single" w:sz="4" w:space="0" w:color="auto"/>
              <w:right w:val="single" w:sz="4" w:space="0" w:color="auto"/>
            </w:tcBorders>
          </w:tcPr>
          <w:p w:rsidR="00EE5916" w:rsidRPr="009D2248" w:rsidRDefault="00EE5916" w:rsidP="00AC18E8">
            <w:pPr>
              <w:jc w:val="center"/>
              <w:rPr>
                <w:rFonts w:ascii="Times New Roman" w:hAnsi="Times New Roman"/>
                <w:b/>
                <w:color w:val="FF0000"/>
                <w:lang w:eastAsia="pt-BR"/>
              </w:rPr>
            </w:pPr>
          </w:p>
        </w:tc>
        <w:tc>
          <w:tcPr>
            <w:tcW w:w="1701" w:type="dxa"/>
            <w:tcBorders>
              <w:left w:val="single" w:sz="4" w:space="0" w:color="auto"/>
              <w:bottom w:val="single" w:sz="4" w:space="0" w:color="auto"/>
              <w:right w:val="single" w:sz="4" w:space="0" w:color="auto"/>
            </w:tcBorders>
          </w:tcPr>
          <w:p w:rsidR="00EE5916" w:rsidRPr="009D2248" w:rsidRDefault="00EE5916" w:rsidP="00AC18E8">
            <w:pPr>
              <w:jc w:val="center"/>
              <w:rPr>
                <w:rFonts w:ascii="Times New Roman" w:hAnsi="Times New Roman"/>
                <w:b/>
                <w:color w:val="FF0000"/>
                <w:lang w:eastAsia="pt-BR"/>
              </w:rPr>
            </w:pPr>
          </w:p>
          <w:p w:rsidR="00EE5916" w:rsidRPr="009D2248" w:rsidRDefault="005943F2" w:rsidP="00AC18E8">
            <w:pPr>
              <w:jc w:val="center"/>
              <w:rPr>
                <w:rFonts w:ascii="Times New Roman" w:hAnsi="Times New Roman"/>
                <w:b/>
                <w:color w:val="FF0000"/>
                <w:lang w:eastAsia="pt-BR"/>
              </w:rPr>
            </w:pPr>
            <w:proofErr w:type="spellStart"/>
            <w:r w:rsidRPr="009D2248">
              <w:rPr>
                <w:rFonts w:ascii="Times New Roman" w:hAnsi="Times New Roman"/>
                <w:b/>
                <w:color w:val="FF0000"/>
                <w:lang w:eastAsia="pt-BR"/>
              </w:rPr>
              <w:t>xxxxxx</w:t>
            </w:r>
            <w:proofErr w:type="spellEnd"/>
            <w:r w:rsidR="00EE5916" w:rsidRPr="009D2248">
              <w:rPr>
                <w:rFonts w:ascii="Times New Roman" w:hAnsi="Times New Roman"/>
                <w:b/>
                <w:color w:val="FF0000"/>
                <w:lang w:eastAsia="pt-BR"/>
              </w:rPr>
              <w:t>%</w:t>
            </w:r>
          </w:p>
        </w:tc>
      </w:tr>
      <w:tr w:rsidR="00EE5916" w:rsidRPr="009D2248" w:rsidTr="00AC18E8">
        <w:trPr>
          <w:trHeight w:val="387"/>
        </w:trPr>
        <w:tc>
          <w:tcPr>
            <w:tcW w:w="7059" w:type="dxa"/>
            <w:tcBorders>
              <w:left w:val="single" w:sz="4" w:space="0" w:color="auto"/>
              <w:right w:val="single" w:sz="4" w:space="0" w:color="auto"/>
            </w:tcBorders>
          </w:tcPr>
          <w:p w:rsidR="00EE5916" w:rsidRPr="009D2248" w:rsidRDefault="00EE5916" w:rsidP="00AC18E8">
            <w:pPr>
              <w:rPr>
                <w:rFonts w:ascii="Times New Roman" w:hAnsi="Times New Roman"/>
                <w:b/>
                <w:color w:val="FF0000"/>
                <w:lang w:eastAsia="pt-BR"/>
              </w:rPr>
            </w:pPr>
          </w:p>
          <w:p w:rsidR="00EE5916" w:rsidRPr="009D2248" w:rsidRDefault="00EE5916" w:rsidP="00AC18E8">
            <w:pPr>
              <w:rPr>
                <w:rFonts w:ascii="Times New Roman" w:hAnsi="Times New Roman"/>
                <w:b/>
                <w:color w:val="FF0000"/>
                <w:lang w:eastAsia="pt-BR"/>
              </w:rPr>
            </w:pPr>
            <w:r w:rsidRPr="009D2248">
              <w:rPr>
                <w:rFonts w:ascii="Times New Roman" w:hAnsi="Times New Roman"/>
                <w:b/>
                <w:color w:val="FF0000"/>
                <w:lang w:eastAsia="pt-BR"/>
              </w:rPr>
              <w:t>TOTAL</w:t>
            </w:r>
          </w:p>
        </w:tc>
        <w:tc>
          <w:tcPr>
            <w:tcW w:w="992" w:type="dxa"/>
            <w:tcBorders>
              <w:left w:val="single" w:sz="4" w:space="0" w:color="auto"/>
              <w:right w:val="single" w:sz="4" w:space="0" w:color="auto"/>
            </w:tcBorders>
          </w:tcPr>
          <w:p w:rsidR="00EE5916" w:rsidRPr="009D2248" w:rsidRDefault="00EE5916" w:rsidP="00AC18E8">
            <w:pPr>
              <w:jc w:val="center"/>
              <w:rPr>
                <w:rFonts w:ascii="Times New Roman" w:hAnsi="Times New Roman"/>
                <w:b/>
                <w:color w:val="FF0000"/>
                <w:lang w:eastAsia="pt-BR"/>
              </w:rPr>
            </w:pPr>
          </w:p>
        </w:tc>
        <w:tc>
          <w:tcPr>
            <w:tcW w:w="1701" w:type="dxa"/>
            <w:tcBorders>
              <w:left w:val="single" w:sz="4" w:space="0" w:color="auto"/>
              <w:right w:val="single" w:sz="4" w:space="0" w:color="auto"/>
            </w:tcBorders>
          </w:tcPr>
          <w:p w:rsidR="00EE5916" w:rsidRPr="009D2248" w:rsidRDefault="00EE5916" w:rsidP="00AC18E8">
            <w:pPr>
              <w:jc w:val="center"/>
              <w:rPr>
                <w:rFonts w:ascii="Times New Roman" w:hAnsi="Times New Roman"/>
                <w:b/>
                <w:color w:val="FF0000"/>
                <w:lang w:eastAsia="pt-BR"/>
              </w:rPr>
            </w:pPr>
          </w:p>
          <w:p w:rsidR="00EE5916" w:rsidRPr="009D2248" w:rsidRDefault="00EE5916" w:rsidP="00AC18E8">
            <w:pPr>
              <w:jc w:val="center"/>
              <w:rPr>
                <w:rFonts w:ascii="Times New Roman" w:hAnsi="Times New Roman"/>
                <w:b/>
                <w:color w:val="FF0000"/>
                <w:lang w:eastAsia="pt-BR"/>
              </w:rPr>
            </w:pPr>
            <w:r w:rsidRPr="009D2248">
              <w:rPr>
                <w:rFonts w:ascii="Times New Roman" w:hAnsi="Times New Roman"/>
                <w:b/>
                <w:color w:val="FF0000"/>
                <w:lang w:eastAsia="pt-BR"/>
              </w:rPr>
              <w:t>100%</w:t>
            </w:r>
          </w:p>
        </w:tc>
      </w:tr>
    </w:tbl>
    <w:p w:rsidR="00EE5916" w:rsidRPr="009D2248" w:rsidRDefault="00EE5916" w:rsidP="00EE5916">
      <w:pPr>
        <w:pStyle w:val="PargrafodaLista"/>
        <w:suppressAutoHyphens/>
        <w:spacing w:line="23" w:lineRule="atLeast"/>
        <w:ind w:left="0" w:right="-425"/>
        <w:jc w:val="both"/>
        <w:rPr>
          <w:rFonts w:ascii="Times New Roman" w:hAnsi="Times New Roman"/>
          <w:bCs/>
          <w:color w:val="FF0000"/>
        </w:rPr>
      </w:pPr>
    </w:p>
    <w:p w:rsidR="00EE5916" w:rsidRPr="003A454F" w:rsidRDefault="00EE5916" w:rsidP="00EE5916">
      <w:pPr>
        <w:ind w:right="-425" w:firstLine="284"/>
        <w:jc w:val="both"/>
        <w:rPr>
          <w:rFonts w:ascii="Times New Roman" w:hAnsi="Times New Roman"/>
          <w:b/>
          <w:color w:val="FF0000"/>
        </w:rPr>
      </w:pPr>
    </w:p>
    <w:p w:rsidR="00EE5916" w:rsidRPr="003A454F" w:rsidRDefault="00B03873" w:rsidP="00EE5916">
      <w:pPr>
        <w:pStyle w:val="PargrafodaLista"/>
        <w:suppressAutoHyphens/>
        <w:spacing w:line="23" w:lineRule="atLeast"/>
        <w:ind w:left="0" w:right="-425"/>
        <w:jc w:val="both"/>
        <w:rPr>
          <w:rFonts w:ascii="Times New Roman" w:hAnsi="Times New Roman"/>
          <w:bCs/>
        </w:rPr>
      </w:pPr>
      <w:r w:rsidRPr="003A454F">
        <w:rPr>
          <w:rFonts w:ascii="Times New Roman" w:hAnsi="Times New Roman"/>
          <w:bCs/>
        </w:rPr>
        <w:t>7</w:t>
      </w:r>
      <w:r w:rsidR="00EE5916" w:rsidRPr="003A454F">
        <w:rPr>
          <w:rFonts w:ascii="Times New Roman" w:hAnsi="Times New Roman"/>
          <w:bCs/>
        </w:rPr>
        <w:t>.</w:t>
      </w:r>
      <w:r w:rsidRPr="003A454F">
        <w:rPr>
          <w:rFonts w:ascii="Times New Roman" w:hAnsi="Times New Roman"/>
          <w:bCs/>
        </w:rPr>
        <w:t>2</w:t>
      </w:r>
      <w:r w:rsidR="00EE5916" w:rsidRPr="003A454F">
        <w:rPr>
          <w:rFonts w:ascii="Times New Roman" w:hAnsi="Times New Roman"/>
          <w:bCs/>
        </w:rPr>
        <w:t>. Os recursos liberados pelo CAU/</w:t>
      </w:r>
      <w:r w:rsidRPr="003A454F">
        <w:rPr>
          <w:rFonts w:ascii="Times New Roman" w:hAnsi="Times New Roman"/>
          <w:bCs/>
        </w:rPr>
        <w:t>PI</w:t>
      </w:r>
      <w:r w:rsidR="00EE5916" w:rsidRPr="003A454F">
        <w:rPr>
          <w:rFonts w:ascii="Times New Roman" w:hAnsi="Times New Roman"/>
          <w:bCs/>
        </w:rPr>
        <w:t xml:space="preserve"> em razão do presente Termo de Fomento deverão ser mantidos e geridos na conta bancária específica do projeto aprovado, </w:t>
      </w:r>
      <w:r w:rsidR="00EE5916" w:rsidRPr="003A454F">
        <w:rPr>
          <w:rFonts w:ascii="Times New Roman" w:hAnsi="Times New Roman"/>
          <w:bCs/>
          <w:color w:val="FF0000"/>
        </w:rPr>
        <w:t>Banco _____, Agência nº________, Conta Corrente nº _________</w:t>
      </w:r>
      <w:r w:rsidR="00EE5916" w:rsidRPr="003A454F">
        <w:rPr>
          <w:rFonts w:ascii="Times New Roman" w:hAnsi="Times New Roman"/>
          <w:bCs/>
        </w:rPr>
        <w:t>, conforme declaração</w:t>
      </w:r>
      <w:r w:rsidRPr="003A454F">
        <w:rPr>
          <w:rFonts w:ascii="Times New Roman" w:hAnsi="Times New Roman"/>
          <w:bCs/>
        </w:rPr>
        <w:t xml:space="preserve"> informado pelo proponente</w:t>
      </w:r>
      <w:r w:rsidR="00EE5916" w:rsidRPr="003A454F">
        <w:rPr>
          <w:rFonts w:ascii="Times New Roman" w:hAnsi="Times New Roman"/>
          <w:bCs/>
        </w:rPr>
        <w:t>;</w:t>
      </w:r>
    </w:p>
    <w:p w:rsidR="00EE5916" w:rsidRPr="003A454F" w:rsidRDefault="00EE5916" w:rsidP="00EE5916">
      <w:pPr>
        <w:pStyle w:val="PargrafodaLista"/>
        <w:suppressAutoHyphens/>
        <w:spacing w:line="23" w:lineRule="atLeast"/>
        <w:ind w:left="284" w:right="-425"/>
        <w:jc w:val="both"/>
        <w:rPr>
          <w:rFonts w:ascii="Times New Roman" w:hAnsi="Times New Roman"/>
          <w:bCs/>
        </w:rPr>
      </w:pPr>
    </w:p>
    <w:p w:rsidR="00B03873" w:rsidRPr="003A454F" w:rsidRDefault="00B03873" w:rsidP="00EE5916">
      <w:pPr>
        <w:pStyle w:val="PargrafodaLista"/>
        <w:suppressAutoHyphens/>
        <w:spacing w:line="23" w:lineRule="atLeast"/>
        <w:ind w:left="284" w:right="-425"/>
        <w:jc w:val="both"/>
        <w:rPr>
          <w:rFonts w:ascii="Times New Roman" w:hAnsi="Times New Roman"/>
          <w:bCs/>
        </w:rPr>
      </w:pPr>
      <w:r w:rsidRPr="003A454F">
        <w:rPr>
          <w:rFonts w:ascii="Times New Roman" w:hAnsi="Times New Roman"/>
          <w:bCs/>
        </w:rPr>
        <w:t>7</w:t>
      </w:r>
      <w:r w:rsidR="00EE5916" w:rsidRPr="003A454F">
        <w:rPr>
          <w:rFonts w:ascii="Times New Roman" w:hAnsi="Times New Roman"/>
          <w:bCs/>
        </w:rPr>
        <w:t>.</w:t>
      </w:r>
      <w:r w:rsidRPr="003A454F">
        <w:rPr>
          <w:rFonts w:ascii="Times New Roman" w:hAnsi="Times New Roman"/>
          <w:bCs/>
        </w:rPr>
        <w:t>2</w:t>
      </w:r>
      <w:r w:rsidR="00EE5916" w:rsidRPr="003A454F">
        <w:rPr>
          <w:rFonts w:ascii="Times New Roman" w:hAnsi="Times New Roman"/>
          <w:bCs/>
        </w:rPr>
        <w:t>.1. Em nenhuma hipótese, os recursos poderão ser transferidos para a movimentação em outras contas correntes de titularidade da Organização da Sociedade Civil</w:t>
      </w:r>
      <w:r w:rsidRPr="003A454F">
        <w:rPr>
          <w:rFonts w:ascii="Times New Roman" w:hAnsi="Times New Roman"/>
          <w:bCs/>
        </w:rPr>
        <w:t xml:space="preserve"> ou de outra pessoa</w:t>
      </w:r>
      <w:r w:rsidR="00EE5916" w:rsidRPr="003A454F">
        <w:rPr>
          <w:rFonts w:ascii="Times New Roman" w:hAnsi="Times New Roman"/>
          <w:bCs/>
        </w:rPr>
        <w:t>, ainda que seja para efetuar pagamentos a fornecedores e prestadores de serviços relativos ao projeto aprovado;</w:t>
      </w:r>
    </w:p>
    <w:p w:rsidR="00B03873" w:rsidRPr="003A454F" w:rsidRDefault="00B03873" w:rsidP="00EE5916">
      <w:pPr>
        <w:pStyle w:val="PargrafodaLista"/>
        <w:suppressAutoHyphens/>
        <w:spacing w:line="23" w:lineRule="atLeast"/>
        <w:ind w:left="284" w:right="-425"/>
        <w:jc w:val="both"/>
        <w:rPr>
          <w:rFonts w:ascii="Times New Roman" w:hAnsi="Times New Roman"/>
          <w:bCs/>
        </w:rPr>
      </w:pPr>
    </w:p>
    <w:p w:rsidR="00EE5916" w:rsidRPr="003A454F" w:rsidRDefault="00B03873" w:rsidP="00EE5916">
      <w:pPr>
        <w:pStyle w:val="PargrafodaLista"/>
        <w:suppressAutoHyphens/>
        <w:spacing w:line="23" w:lineRule="atLeast"/>
        <w:ind w:left="284" w:right="-425"/>
        <w:jc w:val="both"/>
        <w:rPr>
          <w:rFonts w:ascii="Times New Roman" w:hAnsi="Times New Roman"/>
          <w:b/>
          <w:bCs/>
          <w:u w:val="single"/>
        </w:rPr>
      </w:pPr>
      <w:r w:rsidRPr="003A454F">
        <w:rPr>
          <w:rFonts w:ascii="Times New Roman" w:hAnsi="Times New Roman"/>
          <w:b/>
          <w:bCs/>
          <w:u w:val="single"/>
        </w:rPr>
        <w:t>7.2.2. As despesas custeadas devem ser feitas diretamente das contas informada, não sendo considerado aplicado o recurso que forem pagos mediante qualquer forma de saques de valores, mesmo que o saque decorra de expedição de cheque.</w:t>
      </w:r>
    </w:p>
    <w:p w:rsidR="00EE5916" w:rsidRPr="003A454F" w:rsidRDefault="00EE5916" w:rsidP="00EE5916">
      <w:pPr>
        <w:pStyle w:val="PargrafodaLista"/>
        <w:suppressAutoHyphens/>
        <w:spacing w:line="23" w:lineRule="atLeast"/>
        <w:ind w:left="284" w:right="-425"/>
        <w:jc w:val="both"/>
        <w:rPr>
          <w:rFonts w:ascii="Times New Roman" w:hAnsi="Times New Roman"/>
          <w:bCs/>
        </w:rPr>
      </w:pPr>
    </w:p>
    <w:p w:rsidR="00EE5916" w:rsidRPr="003A454F" w:rsidRDefault="00EE5916" w:rsidP="00EE5916">
      <w:pPr>
        <w:pStyle w:val="PargrafodaLista"/>
        <w:suppressAutoHyphens/>
        <w:spacing w:line="23" w:lineRule="atLeast"/>
        <w:ind w:left="0" w:right="-425"/>
        <w:contextualSpacing w:val="0"/>
        <w:jc w:val="both"/>
        <w:rPr>
          <w:rFonts w:ascii="Times New Roman" w:hAnsi="Times New Roman"/>
          <w:b/>
          <w:bCs/>
        </w:rPr>
      </w:pPr>
    </w:p>
    <w:p w:rsidR="00EE5916" w:rsidRPr="003A454F" w:rsidRDefault="00B03873" w:rsidP="00EE5916">
      <w:pPr>
        <w:pStyle w:val="PargrafodaLista"/>
        <w:suppressAutoHyphens/>
        <w:spacing w:line="23" w:lineRule="atLeast"/>
        <w:ind w:left="0" w:right="-425"/>
        <w:contextualSpacing w:val="0"/>
        <w:jc w:val="both"/>
        <w:rPr>
          <w:rFonts w:ascii="Times New Roman" w:hAnsi="Times New Roman"/>
          <w:b/>
          <w:bCs/>
        </w:rPr>
      </w:pPr>
      <w:r w:rsidRPr="003A454F">
        <w:rPr>
          <w:rFonts w:ascii="Times New Roman" w:hAnsi="Times New Roman"/>
          <w:b/>
          <w:bCs/>
        </w:rPr>
        <w:t>8</w:t>
      </w:r>
      <w:r w:rsidR="00EE5916" w:rsidRPr="003A454F">
        <w:rPr>
          <w:rFonts w:ascii="Times New Roman" w:hAnsi="Times New Roman"/>
          <w:b/>
          <w:bCs/>
        </w:rPr>
        <w:t xml:space="preserve">.  CLÁUSULA </w:t>
      </w:r>
      <w:r w:rsidR="003A454F" w:rsidRPr="003A454F">
        <w:rPr>
          <w:rFonts w:ascii="Times New Roman" w:hAnsi="Times New Roman"/>
          <w:b/>
          <w:bCs/>
        </w:rPr>
        <w:t>OITAVA</w:t>
      </w:r>
      <w:r w:rsidR="00EE5916" w:rsidRPr="003A454F">
        <w:rPr>
          <w:rFonts w:ascii="Times New Roman" w:hAnsi="Times New Roman"/>
          <w:b/>
          <w:bCs/>
        </w:rPr>
        <w:t xml:space="preserve"> – DA UTILIZAÇÃO DOS RECURSOS</w:t>
      </w:r>
    </w:p>
    <w:p w:rsidR="00EE5916" w:rsidRPr="003A454F" w:rsidRDefault="00EE5916" w:rsidP="00EE5916">
      <w:pPr>
        <w:pStyle w:val="PargrafodaLista"/>
        <w:suppressAutoHyphens/>
        <w:spacing w:line="23" w:lineRule="atLeast"/>
        <w:ind w:left="0" w:right="-425"/>
        <w:contextualSpacing w:val="0"/>
        <w:jc w:val="both"/>
        <w:rPr>
          <w:rFonts w:ascii="Times New Roman" w:hAnsi="Times New Roman"/>
          <w:b/>
          <w:bCs/>
        </w:rPr>
      </w:pPr>
    </w:p>
    <w:p w:rsidR="00EE5916" w:rsidRPr="003A454F" w:rsidRDefault="00B03873" w:rsidP="00EE5916">
      <w:pPr>
        <w:pStyle w:val="PargrafodaLista"/>
        <w:suppressAutoHyphens/>
        <w:spacing w:line="23" w:lineRule="atLeast"/>
        <w:ind w:left="0" w:right="-425"/>
        <w:contextualSpacing w:val="0"/>
        <w:jc w:val="both"/>
        <w:rPr>
          <w:rFonts w:ascii="Times New Roman" w:hAnsi="Times New Roman"/>
          <w:bCs/>
        </w:rPr>
      </w:pPr>
      <w:r w:rsidRPr="003A454F">
        <w:rPr>
          <w:rFonts w:ascii="Times New Roman" w:hAnsi="Times New Roman"/>
          <w:bCs/>
        </w:rPr>
        <w:t>8</w:t>
      </w:r>
      <w:r w:rsidR="00EE5916" w:rsidRPr="003A454F">
        <w:rPr>
          <w:rFonts w:ascii="Times New Roman" w:hAnsi="Times New Roman"/>
          <w:bCs/>
        </w:rPr>
        <w:t>.1. As compras e contratações de bens e serviços pela Organização da Sociedade Civil com os recursos transferidos pelo CAU/</w:t>
      </w:r>
      <w:r w:rsidRPr="003A454F">
        <w:rPr>
          <w:rFonts w:ascii="Times New Roman" w:hAnsi="Times New Roman"/>
          <w:bCs/>
        </w:rPr>
        <w:t>PI</w:t>
      </w:r>
      <w:r w:rsidR="00EE5916" w:rsidRPr="003A454F">
        <w:rPr>
          <w:rFonts w:ascii="Times New Roman" w:hAnsi="Times New Roman"/>
          <w:bCs/>
        </w:rPr>
        <w:t xml:space="preserve"> adotarão métodos usualmente utilizados pelo setor privado;</w:t>
      </w:r>
    </w:p>
    <w:p w:rsidR="00EE5916" w:rsidRPr="003A454F" w:rsidRDefault="00EE5916" w:rsidP="00EE5916">
      <w:pPr>
        <w:pStyle w:val="PargrafodaLista"/>
        <w:suppressAutoHyphens/>
        <w:spacing w:line="23" w:lineRule="atLeast"/>
        <w:ind w:left="0" w:right="-425"/>
        <w:contextualSpacing w:val="0"/>
        <w:jc w:val="both"/>
        <w:rPr>
          <w:rFonts w:ascii="Times New Roman" w:hAnsi="Times New Roman"/>
          <w:bCs/>
        </w:rPr>
      </w:pPr>
    </w:p>
    <w:p w:rsidR="00EE5916" w:rsidRPr="003A454F" w:rsidRDefault="00B03873" w:rsidP="00EE5916">
      <w:pPr>
        <w:pStyle w:val="PargrafodaLista"/>
        <w:tabs>
          <w:tab w:val="left" w:pos="426"/>
        </w:tabs>
        <w:suppressAutoHyphens/>
        <w:spacing w:line="23" w:lineRule="atLeast"/>
        <w:ind w:left="0" w:right="-425"/>
        <w:jc w:val="both"/>
        <w:rPr>
          <w:rFonts w:ascii="Times New Roman" w:hAnsi="Times New Roman"/>
          <w:bCs/>
        </w:rPr>
      </w:pPr>
      <w:r w:rsidRPr="003A454F">
        <w:rPr>
          <w:rFonts w:ascii="Times New Roman" w:hAnsi="Times New Roman"/>
          <w:bCs/>
        </w:rPr>
        <w:t>8</w:t>
      </w:r>
      <w:r w:rsidR="00EE5916" w:rsidRPr="003A454F">
        <w:rPr>
          <w:rFonts w:ascii="Times New Roman" w:hAnsi="Times New Roman"/>
          <w:bCs/>
        </w:rPr>
        <w:t>.</w:t>
      </w:r>
      <w:r w:rsidRPr="003A454F">
        <w:rPr>
          <w:rFonts w:ascii="Times New Roman" w:hAnsi="Times New Roman"/>
          <w:bCs/>
        </w:rPr>
        <w:t>2</w:t>
      </w:r>
      <w:r w:rsidR="00EE5916" w:rsidRPr="003A454F">
        <w:rPr>
          <w:rFonts w:ascii="Times New Roman" w:hAnsi="Times New Roman"/>
          <w:bCs/>
        </w:rPr>
        <w:t xml:space="preserve"> As Organizações da Sociedade Civil deverão obter de seus fornecedores e prestadores de serviços, notas, comprovantes fiscais ou recibos, com data, valor, nome e número de inscrição no CNPJ da Organização da Sociedade Civil e do CNPJ ou CPF do fornecedor ou prestador de serviço, para fins de comprovação das despesas, devendo manter a guarda destes documentos originais pelo prazo de </w:t>
      </w:r>
      <w:r w:rsidRPr="003A454F">
        <w:rPr>
          <w:rFonts w:ascii="Times New Roman" w:hAnsi="Times New Roman"/>
          <w:bCs/>
        </w:rPr>
        <w:t>cinco</w:t>
      </w:r>
      <w:r w:rsidR="00EE5916" w:rsidRPr="003A454F">
        <w:rPr>
          <w:rFonts w:ascii="Times New Roman" w:hAnsi="Times New Roman"/>
          <w:bCs/>
        </w:rPr>
        <w:t xml:space="preserve"> anos, contado do dia útil subsequente ao da apresentação da prestação de contas ou do decurso do prazo para a apresentação da prestação de contas;</w:t>
      </w:r>
    </w:p>
    <w:p w:rsidR="00EE5916" w:rsidRPr="003A454F" w:rsidRDefault="00EE5916" w:rsidP="00EE5916">
      <w:pPr>
        <w:pStyle w:val="PargrafodaLista"/>
        <w:suppressAutoHyphens/>
        <w:spacing w:line="23" w:lineRule="atLeast"/>
        <w:ind w:left="0" w:right="-425"/>
        <w:jc w:val="both"/>
        <w:rPr>
          <w:rFonts w:ascii="Times New Roman" w:hAnsi="Times New Roman"/>
          <w:bCs/>
        </w:rPr>
      </w:pPr>
    </w:p>
    <w:p w:rsidR="00EE5916" w:rsidRPr="003A454F" w:rsidRDefault="00B03873" w:rsidP="00EE5916">
      <w:pPr>
        <w:pStyle w:val="PargrafodaLista"/>
        <w:tabs>
          <w:tab w:val="left" w:pos="426"/>
        </w:tabs>
        <w:suppressAutoHyphens/>
        <w:spacing w:line="23" w:lineRule="atLeast"/>
        <w:ind w:left="0" w:right="-425"/>
        <w:jc w:val="both"/>
        <w:rPr>
          <w:rFonts w:ascii="Times New Roman" w:hAnsi="Times New Roman"/>
          <w:bCs/>
        </w:rPr>
      </w:pPr>
      <w:r w:rsidRPr="003A454F">
        <w:rPr>
          <w:rFonts w:ascii="Times New Roman" w:hAnsi="Times New Roman"/>
          <w:bCs/>
        </w:rPr>
        <w:t>8</w:t>
      </w:r>
      <w:r w:rsidR="00EE5916" w:rsidRPr="003A454F">
        <w:rPr>
          <w:rFonts w:ascii="Times New Roman" w:hAnsi="Times New Roman"/>
          <w:bCs/>
        </w:rPr>
        <w:t xml:space="preserve">.4 As Organizações da Sociedade Civil deverão realizar pagamentos mediante transferência eletrônica sujeita à identificação do beneficiário final com a obrigatoriedade de depósito em sua conta bancária; </w:t>
      </w:r>
    </w:p>
    <w:p w:rsidR="00EE5916" w:rsidRPr="003A454F" w:rsidRDefault="00EE5916" w:rsidP="00EE5916">
      <w:pPr>
        <w:pStyle w:val="PargrafodaLista"/>
        <w:suppressAutoHyphens/>
        <w:spacing w:line="23" w:lineRule="atLeast"/>
        <w:ind w:right="-425"/>
        <w:jc w:val="both"/>
        <w:rPr>
          <w:rFonts w:ascii="Times New Roman" w:hAnsi="Times New Roman"/>
          <w:bCs/>
        </w:rPr>
      </w:pPr>
    </w:p>
    <w:p w:rsidR="00EE5916" w:rsidRPr="003A454F" w:rsidRDefault="00B03873" w:rsidP="00EE5916">
      <w:pPr>
        <w:pStyle w:val="PargrafodaLista"/>
        <w:tabs>
          <w:tab w:val="left" w:pos="426"/>
        </w:tabs>
        <w:suppressAutoHyphens/>
        <w:spacing w:line="23" w:lineRule="atLeast"/>
        <w:ind w:left="284" w:right="-425"/>
        <w:contextualSpacing w:val="0"/>
        <w:jc w:val="both"/>
        <w:rPr>
          <w:rFonts w:ascii="Times New Roman" w:hAnsi="Times New Roman"/>
          <w:bCs/>
        </w:rPr>
      </w:pPr>
      <w:r w:rsidRPr="003A454F">
        <w:rPr>
          <w:rFonts w:ascii="Times New Roman" w:hAnsi="Times New Roman"/>
          <w:bCs/>
        </w:rPr>
        <w:t>8</w:t>
      </w:r>
      <w:r w:rsidR="00EE5916" w:rsidRPr="003A454F">
        <w:rPr>
          <w:rFonts w:ascii="Times New Roman" w:hAnsi="Times New Roman"/>
          <w:bCs/>
        </w:rPr>
        <w:t>.4.1. Os pagamentos deverão ser realizados mediante crédito na conta bancária de titularidade dos fornecedores e prestadores de serviços;</w:t>
      </w:r>
    </w:p>
    <w:p w:rsidR="00EE5916" w:rsidRPr="003A454F" w:rsidRDefault="00EE5916" w:rsidP="00EE5916">
      <w:pPr>
        <w:pStyle w:val="PargrafodaLista"/>
        <w:tabs>
          <w:tab w:val="left" w:pos="426"/>
        </w:tabs>
        <w:suppressAutoHyphens/>
        <w:spacing w:line="23" w:lineRule="atLeast"/>
        <w:ind w:left="284" w:right="-425"/>
        <w:contextualSpacing w:val="0"/>
        <w:jc w:val="both"/>
        <w:rPr>
          <w:rFonts w:ascii="Times New Roman" w:hAnsi="Times New Roman"/>
          <w:bCs/>
        </w:rPr>
      </w:pPr>
    </w:p>
    <w:p w:rsidR="00EE5916" w:rsidRPr="003A454F" w:rsidRDefault="00B03873" w:rsidP="00EE5916">
      <w:pPr>
        <w:pStyle w:val="PargrafodaLista"/>
        <w:tabs>
          <w:tab w:val="left" w:pos="426"/>
        </w:tabs>
        <w:suppressAutoHyphens/>
        <w:spacing w:line="23" w:lineRule="atLeast"/>
        <w:ind w:left="0" w:right="-425"/>
        <w:jc w:val="both"/>
        <w:rPr>
          <w:rFonts w:ascii="Times New Roman" w:hAnsi="Times New Roman"/>
          <w:bCs/>
        </w:rPr>
      </w:pPr>
      <w:r w:rsidRPr="003A454F">
        <w:rPr>
          <w:rFonts w:ascii="Times New Roman" w:hAnsi="Times New Roman"/>
          <w:bCs/>
        </w:rPr>
        <w:t>8</w:t>
      </w:r>
      <w:r w:rsidR="00EE5916" w:rsidRPr="003A454F">
        <w:rPr>
          <w:rFonts w:ascii="Times New Roman" w:hAnsi="Times New Roman"/>
          <w:bCs/>
        </w:rPr>
        <w:t>.</w:t>
      </w:r>
      <w:r w:rsidRPr="003A454F">
        <w:rPr>
          <w:rFonts w:ascii="Times New Roman" w:hAnsi="Times New Roman"/>
          <w:bCs/>
        </w:rPr>
        <w:t>5</w:t>
      </w:r>
      <w:r w:rsidR="00EE5916" w:rsidRPr="003A454F">
        <w:rPr>
          <w:rFonts w:ascii="Times New Roman" w:hAnsi="Times New Roman"/>
          <w:bCs/>
        </w:rPr>
        <w:t xml:space="preserve">. A Organização da Sociedade Civil somente poderá pagar despesa em data posterior ao término da execução do presente Termo de Fomento quando o fato gerador da despesa tiver ocorrido durante sua vigência;  </w:t>
      </w:r>
    </w:p>
    <w:p w:rsidR="00EE5916" w:rsidRPr="003A454F" w:rsidRDefault="00EE5916" w:rsidP="00EE5916">
      <w:pPr>
        <w:pStyle w:val="PargrafodaLista"/>
        <w:tabs>
          <w:tab w:val="left" w:pos="426"/>
        </w:tabs>
        <w:suppressAutoHyphens/>
        <w:spacing w:line="23" w:lineRule="atLeast"/>
        <w:ind w:left="0" w:right="-425"/>
        <w:jc w:val="both"/>
        <w:rPr>
          <w:rFonts w:ascii="Times New Roman" w:hAnsi="Times New Roman"/>
          <w:bCs/>
        </w:rPr>
      </w:pPr>
    </w:p>
    <w:p w:rsidR="00EE5916" w:rsidRPr="003A454F" w:rsidRDefault="00B03873" w:rsidP="00B03873">
      <w:pPr>
        <w:pStyle w:val="PargrafodaLista"/>
        <w:tabs>
          <w:tab w:val="left" w:pos="426"/>
        </w:tabs>
        <w:suppressAutoHyphens/>
        <w:spacing w:line="23" w:lineRule="atLeast"/>
        <w:ind w:left="0" w:right="-425"/>
        <w:jc w:val="both"/>
        <w:rPr>
          <w:rFonts w:ascii="Times New Roman" w:hAnsi="Times New Roman"/>
          <w:bCs/>
        </w:rPr>
      </w:pPr>
      <w:r w:rsidRPr="003A454F">
        <w:rPr>
          <w:rFonts w:ascii="Times New Roman" w:hAnsi="Times New Roman"/>
          <w:bCs/>
        </w:rPr>
        <w:t>8</w:t>
      </w:r>
      <w:r w:rsidR="00EE5916" w:rsidRPr="003A454F">
        <w:rPr>
          <w:rFonts w:ascii="Times New Roman" w:hAnsi="Times New Roman"/>
          <w:bCs/>
        </w:rPr>
        <w:t>.</w:t>
      </w:r>
      <w:r w:rsidRPr="003A454F">
        <w:rPr>
          <w:rFonts w:ascii="Times New Roman" w:hAnsi="Times New Roman"/>
          <w:bCs/>
        </w:rPr>
        <w:t>6</w:t>
      </w:r>
      <w:r w:rsidR="00EE5916" w:rsidRPr="003A454F">
        <w:rPr>
          <w:rFonts w:ascii="Times New Roman" w:hAnsi="Times New Roman"/>
          <w:bCs/>
        </w:rPr>
        <w:t>.  Poderão ser pagas com recursos vinculados a presente parceria as despesas com remuneração da equipe de trabalho, inclusive de pessoal próprio da Organização da Sociedade Civil, durante a vigência da parceria</w:t>
      </w:r>
      <w:r w:rsidRPr="003A454F">
        <w:rPr>
          <w:rFonts w:ascii="Times New Roman" w:hAnsi="Times New Roman"/>
          <w:bCs/>
        </w:rPr>
        <w:t>.</w:t>
      </w:r>
      <w:r w:rsidR="00EE5916" w:rsidRPr="003A454F">
        <w:rPr>
          <w:rFonts w:ascii="Times New Roman" w:hAnsi="Times New Roman"/>
          <w:bCs/>
        </w:rPr>
        <w:t xml:space="preserve"> </w:t>
      </w:r>
    </w:p>
    <w:p w:rsidR="00EE5916" w:rsidRPr="003A454F" w:rsidRDefault="00EE5916" w:rsidP="00EE5916">
      <w:pPr>
        <w:pStyle w:val="PargrafodaLista"/>
        <w:tabs>
          <w:tab w:val="left" w:pos="426"/>
        </w:tabs>
        <w:suppressAutoHyphens/>
        <w:spacing w:line="23" w:lineRule="atLeast"/>
        <w:ind w:left="284" w:right="-425"/>
        <w:jc w:val="both"/>
        <w:rPr>
          <w:rFonts w:ascii="Times New Roman" w:hAnsi="Times New Roman"/>
          <w:bCs/>
        </w:rPr>
      </w:pPr>
    </w:p>
    <w:p w:rsidR="00EE5916" w:rsidRPr="003A454F" w:rsidRDefault="00B03873" w:rsidP="00EE5916">
      <w:pPr>
        <w:pStyle w:val="PargrafodaLista"/>
        <w:tabs>
          <w:tab w:val="left" w:pos="426"/>
        </w:tabs>
        <w:suppressAutoHyphens/>
        <w:spacing w:line="23" w:lineRule="atLeast"/>
        <w:ind w:left="0" w:right="-425"/>
        <w:contextualSpacing w:val="0"/>
        <w:jc w:val="both"/>
        <w:rPr>
          <w:rFonts w:ascii="Times New Roman" w:hAnsi="Times New Roman"/>
          <w:bCs/>
        </w:rPr>
      </w:pPr>
      <w:r w:rsidRPr="003A454F">
        <w:rPr>
          <w:rFonts w:ascii="Times New Roman" w:hAnsi="Times New Roman"/>
          <w:bCs/>
        </w:rPr>
        <w:t>8</w:t>
      </w:r>
      <w:r w:rsidR="00EE5916" w:rsidRPr="003A454F">
        <w:rPr>
          <w:rFonts w:ascii="Times New Roman" w:hAnsi="Times New Roman"/>
          <w:bCs/>
        </w:rPr>
        <w:t>.</w:t>
      </w:r>
      <w:r w:rsidRPr="003A454F">
        <w:rPr>
          <w:rFonts w:ascii="Times New Roman" w:hAnsi="Times New Roman"/>
          <w:bCs/>
        </w:rPr>
        <w:t>7</w:t>
      </w:r>
      <w:r w:rsidR="00EE5916" w:rsidRPr="003A454F">
        <w:rPr>
          <w:rFonts w:ascii="Times New Roman" w:hAnsi="Times New Roman"/>
          <w:bCs/>
        </w:rPr>
        <w:t>.  Considera-se equipe de trabalho o pessoal necessário à execução do objeto da parceria, que poderá incluir pessoas pertencentes ao quadro da Organização da Sociedade Civil ou que vierem a ser contratadas, inclusive os dirigentes, desde que exerçam</w:t>
      </w:r>
      <w:r w:rsidRPr="003A454F">
        <w:rPr>
          <w:rFonts w:ascii="Times New Roman" w:hAnsi="Times New Roman"/>
          <w:bCs/>
        </w:rPr>
        <w:t xml:space="preserve"> efetivamente</w:t>
      </w:r>
      <w:r w:rsidR="00EE5916" w:rsidRPr="003A454F">
        <w:rPr>
          <w:rFonts w:ascii="Times New Roman" w:hAnsi="Times New Roman"/>
          <w:bCs/>
        </w:rPr>
        <w:t xml:space="preserve"> </w:t>
      </w:r>
      <w:r w:rsidRPr="003A454F">
        <w:rPr>
          <w:rFonts w:ascii="Times New Roman" w:hAnsi="Times New Roman"/>
          <w:bCs/>
        </w:rPr>
        <w:t>atividades</w:t>
      </w:r>
      <w:r w:rsidR="00EE5916" w:rsidRPr="003A454F">
        <w:rPr>
          <w:rFonts w:ascii="Times New Roman" w:hAnsi="Times New Roman"/>
          <w:bCs/>
        </w:rPr>
        <w:t xml:space="preserve"> prevista</w:t>
      </w:r>
      <w:r w:rsidR="00F17585" w:rsidRPr="003A454F">
        <w:rPr>
          <w:rFonts w:ascii="Times New Roman" w:hAnsi="Times New Roman"/>
          <w:bCs/>
        </w:rPr>
        <w:t>s</w:t>
      </w:r>
      <w:r w:rsidR="00EE5916" w:rsidRPr="003A454F">
        <w:rPr>
          <w:rFonts w:ascii="Times New Roman" w:hAnsi="Times New Roman"/>
          <w:bCs/>
        </w:rPr>
        <w:t xml:space="preserve"> </w:t>
      </w:r>
      <w:r w:rsidR="00F17585" w:rsidRPr="003A454F">
        <w:rPr>
          <w:rFonts w:ascii="Times New Roman" w:hAnsi="Times New Roman"/>
          <w:bCs/>
        </w:rPr>
        <w:t>no evento ou atividade</w:t>
      </w:r>
      <w:r w:rsidR="00EE5916" w:rsidRPr="003A454F">
        <w:rPr>
          <w:rFonts w:ascii="Times New Roman" w:hAnsi="Times New Roman"/>
          <w:bCs/>
        </w:rPr>
        <w:t>, nos termos da legislação cível e trabalhista;</w:t>
      </w:r>
    </w:p>
    <w:p w:rsidR="00EE5916" w:rsidRPr="003A454F" w:rsidRDefault="00EE5916" w:rsidP="00EE5916">
      <w:pPr>
        <w:pStyle w:val="PargrafodaLista"/>
        <w:tabs>
          <w:tab w:val="left" w:pos="426"/>
        </w:tabs>
        <w:suppressAutoHyphens/>
        <w:spacing w:line="23" w:lineRule="atLeast"/>
        <w:ind w:left="0" w:right="-425"/>
        <w:contextualSpacing w:val="0"/>
        <w:jc w:val="both"/>
        <w:rPr>
          <w:rFonts w:ascii="Times New Roman" w:hAnsi="Times New Roman"/>
          <w:bCs/>
        </w:rPr>
      </w:pPr>
    </w:p>
    <w:p w:rsidR="00EE5916" w:rsidRPr="003A454F" w:rsidRDefault="00F17585" w:rsidP="00EE5916">
      <w:pPr>
        <w:pStyle w:val="PargrafodaLista"/>
        <w:tabs>
          <w:tab w:val="left" w:pos="426"/>
        </w:tabs>
        <w:suppressAutoHyphens/>
        <w:spacing w:line="23" w:lineRule="atLeast"/>
        <w:ind w:left="0" w:right="-425"/>
        <w:jc w:val="both"/>
        <w:rPr>
          <w:rFonts w:ascii="Times New Roman" w:hAnsi="Times New Roman"/>
          <w:bCs/>
        </w:rPr>
      </w:pPr>
      <w:r w:rsidRPr="003A454F">
        <w:rPr>
          <w:rFonts w:ascii="Times New Roman" w:hAnsi="Times New Roman"/>
          <w:bCs/>
        </w:rPr>
        <w:t>8</w:t>
      </w:r>
      <w:r w:rsidR="00EE5916" w:rsidRPr="003A454F">
        <w:rPr>
          <w:rFonts w:ascii="Times New Roman" w:hAnsi="Times New Roman"/>
          <w:bCs/>
        </w:rPr>
        <w:t>.</w:t>
      </w:r>
      <w:r w:rsidRPr="003A454F">
        <w:rPr>
          <w:rFonts w:ascii="Times New Roman" w:hAnsi="Times New Roman"/>
          <w:bCs/>
        </w:rPr>
        <w:t>8</w:t>
      </w:r>
      <w:r w:rsidR="00EE5916" w:rsidRPr="003A454F">
        <w:rPr>
          <w:rFonts w:ascii="Times New Roman" w:hAnsi="Times New Roman"/>
          <w:bCs/>
        </w:rPr>
        <w:t>.  O pagamento de remuneração da equipe contratada pela Organização da Sociedade Civil com recursos da presente parceria não gera vínculo trabalhista com o CAU/</w:t>
      </w:r>
      <w:r w:rsidRPr="003A454F">
        <w:rPr>
          <w:rFonts w:ascii="Times New Roman" w:hAnsi="Times New Roman"/>
          <w:bCs/>
        </w:rPr>
        <w:t>PI</w:t>
      </w:r>
      <w:r w:rsidR="00EE5916" w:rsidRPr="003A454F">
        <w:rPr>
          <w:rFonts w:ascii="Times New Roman" w:hAnsi="Times New Roman"/>
          <w:bCs/>
        </w:rPr>
        <w:t xml:space="preserve">; </w:t>
      </w:r>
    </w:p>
    <w:p w:rsidR="00EE5916" w:rsidRPr="003A454F" w:rsidRDefault="00EE5916" w:rsidP="00EE5916">
      <w:pPr>
        <w:pStyle w:val="PargrafodaLista"/>
        <w:tabs>
          <w:tab w:val="left" w:pos="426"/>
        </w:tabs>
        <w:suppressAutoHyphens/>
        <w:spacing w:line="23" w:lineRule="atLeast"/>
        <w:ind w:left="0" w:right="-425"/>
        <w:jc w:val="both"/>
        <w:rPr>
          <w:rFonts w:ascii="Times New Roman" w:hAnsi="Times New Roman"/>
          <w:bCs/>
        </w:rPr>
      </w:pPr>
    </w:p>
    <w:p w:rsidR="00EE5916" w:rsidRPr="003A454F" w:rsidRDefault="00F17585" w:rsidP="00EE5916">
      <w:pPr>
        <w:pStyle w:val="PargrafodaLista"/>
        <w:tabs>
          <w:tab w:val="left" w:pos="426"/>
        </w:tabs>
        <w:suppressAutoHyphens/>
        <w:spacing w:line="23" w:lineRule="atLeast"/>
        <w:ind w:left="0" w:right="-425"/>
        <w:jc w:val="both"/>
        <w:rPr>
          <w:rFonts w:ascii="Times New Roman" w:hAnsi="Times New Roman"/>
          <w:bCs/>
        </w:rPr>
      </w:pPr>
      <w:r w:rsidRPr="003A454F">
        <w:rPr>
          <w:rFonts w:ascii="Times New Roman" w:hAnsi="Times New Roman"/>
          <w:bCs/>
        </w:rPr>
        <w:t>8</w:t>
      </w:r>
      <w:r w:rsidR="00EE5916" w:rsidRPr="003A454F">
        <w:rPr>
          <w:rFonts w:ascii="Times New Roman" w:hAnsi="Times New Roman"/>
          <w:bCs/>
        </w:rPr>
        <w:t>.</w:t>
      </w:r>
      <w:r w:rsidRPr="003A454F">
        <w:rPr>
          <w:rFonts w:ascii="Times New Roman" w:hAnsi="Times New Roman"/>
          <w:bCs/>
        </w:rPr>
        <w:t>9</w:t>
      </w:r>
      <w:r w:rsidR="00EE5916" w:rsidRPr="003A454F">
        <w:rPr>
          <w:rFonts w:ascii="Times New Roman" w:hAnsi="Times New Roman"/>
          <w:bCs/>
        </w:rPr>
        <w:t>. Fica vedada a utilização de recursos para:</w:t>
      </w:r>
    </w:p>
    <w:p w:rsidR="00EE5916" w:rsidRPr="003A454F" w:rsidRDefault="00EE5916" w:rsidP="00EE5916">
      <w:pPr>
        <w:pStyle w:val="PargrafodaLista"/>
        <w:tabs>
          <w:tab w:val="left" w:pos="426"/>
        </w:tabs>
        <w:suppressAutoHyphens/>
        <w:spacing w:line="23" w:lineRule="atLeast"/>
        <w:ind w:right="-425"/>
        <w:jc w:val="both"/>
        <w:rPr>
          <w:rFonts w:ascii="Times New Roman" w:hAnsi="Times New Roman"/>
          <w:bCs/>
        </w:rPr>
      </w:pPr>
      <w:r w:rsidRPr="003A454F">
        <w:rPr>
          <w:rFonts w:ascii="Times New Roman" w:hAnsi="Times New Roman"/>
          <w:bCs/>
        </w:rPr>
        <w:t xml:space="preserve"> </w:t>
      </w:r>
    </w:p>
    <w:p w:rsidR="00EE5916" w:rsidRPr="003A454F" w:rsidRDefault="00EE5916" w:rsidP="00EE5916">
      <w:pPr>
        <w:pStyle w:val="PargrafodaLista"/>
        <w:tabs>
          <w:tab w:val="left" w:pos="426"/>
          <w:tab w:val="left" w:pos="567"/>
        </w:tabs>
        <w:suppressAutoHyphens/>
        <w:spacing w:line="23" w:lineRule="atLeast"/>
        <w:ind w:left="284" w:right="-425"/>
        <w:jc w:val="both"/>
        <w:rPr>
          <w:rFonts w:ascii="Times New Roman" w:hAnsi="Times New Roman"/>
          <w:bCs/>
        </w:rPr>
      </w:pPr>
      <w:r w:rsidRPr="003A454F">
        <w:rPr>
          <w:rFonts w:ascii="Times New Roman" w:hAnsi="Times New Roman"/>
          <w:bCs/>
        </w:rPr>
        <w:t>a)</w:t>
      </w:r>
      <w:r w:rsidRPr="003A454F">
        <w:rPr>
          <w:rFonts w:ascii="Times New Roman" w:hAnsi="Times New Roman"/>
          <w:bCs/>
        </w:rPr>
        <w:tab/>
        <w:t xml:space="preserve">finalidade alheia ao objeto da parceria;            </w:t>
      </w:r>
    </w:p>
    <w:p w:rsidR="00EE5916" w:rsidRPr="003A454F" w:rsidRDefault="00EE5916" w:rsidP="00EE5916">
      <w:pPr>
        <w:pStyle w:val="PargrafodaLista"/>
        <w:tabs>
          <w:tab w:val="left" w:pos="426"/>
          <w:tab w:val="left" w:pos="567"/>
        </w:tabs>
        <w:suppressAutoHyphens/>
        <w:spacing w:line="23" w:lineRule="atLeast"/>
        <w:ind w:left="284" w:right="-425"/>
        <w:jc w:val="both"/>
        <w:rPr>
          <w:rFonts w:ascii="Times New Roman" w:hAnsi="Times New Roman"/>
          <w:bCs/>
        </w:rPr>
      </w:pPr>
    </w:p>
    <w:p w:rsidR="00EE5916" w:rsidRPr="003A454F" w:rsidRDefault="00EE5916" w:rsidP="00EE5916">
      <w:pPr>
        <w:pStyle w:val="PargrafodaLista"/>
        <w:tabs>
          <w:tab w:val="left" w:pos="426"/>
          <w:tab w:val="left" w:pos="567"/>
        </w:tabs>
        <w:suppressAutoHyphens/>
        <w:spacing w:line="23" w:lineRule="atLeast"/>
        <w:ind w:left="284" w:right="-425"/>
        <w:jc w:val="both"/>
        <w:rPr>
          <w:rFonts w:ascii="Times New Roman" w:hAnsi="Times New Roman"/>
          <w:bCs/>
        </w:rPr>
      </w:pPr>
      <w:r w:rsidRPr="003A454F">
        <w:rPr>
          <w:rFonts w:ascii="Times New Roman" w:hAnsi="Times New Roman"/>
          <w:bCs/>
        </w:rPr>
        <w:t>b)</w:t>
      </w:r>
      <w:r w:rsidRPr="003A454F">
        <w:rPr>
          <w:rFonts w:ascii="Times New Roman" w:hAnsi="Times New Roman"/>
          <w:bCs/>
        </w:rPr>
        <w:tab/>
        <w:t>pagar, a qualquer título, servidor ou empregado público com recursos vinculados à parceria, salvo nas hipóteses previstas em lei específica e na lei de diretrizes orçamentárias;</w:t>
      </w:r>
    </w:p>
    <w:p w:rsidR="00EE5916" w:rsidRPr="003A454F" w:rsidRDefault="00EE5916" w:rsidP="00EE5916">
      <w:pPr>
        <w:pStyle w:val="PargrafodaLista"/>
        <w:tabs>
          <w:tab w:val="left" w:pos="426"/>
          <w:tab w:val="left" w:pos="567"/>
        </w:tabs>
        <w:suppressAutoHyphens/>
        <w:spacing w:line="23" w:lineRule="atLeast"/>
        <w:ind w:left="284" w:right="-425"/>
        <w:jc w:val="both"/>
        <w:rPr>
          <w:rFonts w:ascii="Times New Roman" w:hAnsi="Times New Roman"/>
          <w:bCs/>
        </w:rPr>
      </w:pPr>
    </w:p>
    <w:p w:rsidR="00EE5916" w:rsidRPr="003A454F" w:rsidRDefault="00F17585" w:rsidP="00EE5916">
      <w:pPr>
        <w:pStyle w:val="PargrafodaLista"/>
        <w:tabs>
          <w:tab w:val="left" w:pos="426"/>
        </w:tabs>
        <w:suppressAutoHyphens/>
        <w:spacing w:line="23" w:lineRule="atLeast"/>
        <w:ind w:left="0" w:right="-425"/>
        <w:jc w:val="both"/>
        <w:rPr>
          <w:rFonts w:ascii="Times New Roman" w:hAnsi="Times New Roman"/>
          <w:bCs/>
        </w:rPr>
      </w:pPr>
      <w:r w:rsidRPr="003A454F">
        <w:rPr>
          <w:rFonts w:ascii="Times New Roman" w:hAnsi="Times New Roman"/>
          <w:bCs/>
        </w:rPr>
        <w:t>8</w:t>
      </w:r>
      <w:r w:rsidR="00EE5916" w:rsidRPr="003A454F">
        <w:rPr>
          <w:rFonts w:ascii="Times New Roman" w:hAnsi="Times New Roman"/>
          <w:bCs/>
        </w:rPr>
        <w:t>.1</w:t>
      </w:r>
      <w:r w:rsidRPr="003A454F">
        <w:rPr>
          <w:rFonts w:ascii="Times New Roman" w:hAnsi="Times New Roman"/>
          <w:bCs/>
        </w:rPr>
        <w:t>0</w:t>
      </w:r>
      <w:r w:rsidR="00EE5916" w:rsidRPr="003A454F">
        <w:rPr>
          <w:rFonts w:ascii="Times New Roman" w:hAnsi="Times New Roman"/>
          <w:bCs/>
        </w:rPr>
        <w:t xml:space="preserve">. As Organizações da Sociedade Civil deverão providenciar elementos indicativos da mensuração da compatibilidade dos custos apresentados com </w:t>
      </w:r>
      <w:r w:rsidRPr="003A454F">
        <w:rPr>
          <w:rFonts w:ascii="Times New Roman" w:hAnsi="Times New Roman"/>
          <w:bCs/>
        </w:rPr>
        <w:t>os preços praticados no mercado, podendo o CAU/PI realizar pesquisas de mercado, caso ajam dúvidas sobre a adequação do preço contratado nas despesas indicadas como custeadas pelo presente termo de fomento;</w:t>
      </w:r>
    </w:p>
    <w:p w:rsidR="00F17585" w:rsidRPr="003A454F" w:rsidRDefault="00F17585" w:rsidP="00EE5916">
      <w:pPr>
        <w:pStyle w:val="PargrafodaLista"/>
        <w:tabs>
          <w:tab w:val="left" w:pos="426"/>
        </w:tabs>
        <w:suppressAutoHyphens/>
        <w:spacing w:line="23" w:lineRule="atLeast"/>
        <w:ind w:left="0" w:right="-425"/>
        <w:jc w:val="both"/>
        <w:rPr>
          <w:rFonts w:ascii="Times New Roman" w:hAnsi="Times New Roman"/>
          <w:bCs/>
        </w:rPr>
      </w:pPr>
    </w:p>
    <w:p w:rsidR="00EE5916" w:rsidRPr="003A454F" w:rsidRDefault="00F17585" w:rsidP="00F17585">
      <w:pPr>
        <w:pStyle w:val="PargrafodaLista"/>
        <w:tabs>
          <w:tab w:val="left" w:pos="426"/>
        </w:tabs>
        <w:suppressAutoHyphens/>
        <w:spacing w:line="23" w:lineRule="atLeast"/>
        <w:ind w:left="0" w:right="-425"/>
        <w:jc w:val="both"/>
        <w:rPr>
          <w:rFonts w:ascii="Times New Roman" w:hAnsi="Times New Roman"/>
          <w:bCs/>
          <w:color w:val="FF0000"/>
        </w:rPr>
      </w:pPr>
      <w:r w:rsidRPr="003A454F">
        <w:rPr>
          <w:rFonts w:ascii="Times New Roman" w:hAnsi="Times New Roman"/>
          <w:bCs/>
        </w:rPr>
        <w:lastRenderedPageBreak/>
        <w:t>8.11 A alteração do item previamente definido na despesa deverá ser previamente comunicado ao CAU/PI, mediante justificativa.</w:t>
      </w:r>
    </w:p>
    <w:p w:rsidR="00EE5916" w:rsidRPr="003A454F" w:rsidRDefault="00EE5916" w:rsidP="00EE5916">
      <w:pPr>
        <w:pStyle w:val="PargrafodaLista"/>
        <w:tabs>
          <w:tab w:val="left" w:pos="426"/>
        </w:tabs>
        <w:suppressAutoHyphens/>
        <w:spacing w:line="23" w:lineRule="atLeast"/>
        <w:ind w:left="142" w:right="-425"/>
        <w:contextualSpacing w:val="0"/>
        <w:jc w:val="both"/>
        <w:rPr>
          <w:rFonts w:ascii="Times New Roman" w:hAnsi="Times New Roman"/>
          <w:bCs/>
          <w:color w:val="FF0000"/>
        </w:rPr>
      </w:pPr>
    </w:p>
    <w:p w:rsidR="00EE5916" w:rsidRPr="003A454F" w:rsidRDefault="00F17585" w:rsidP="00EE5916">
      <w:pPr>
        <w:pStyle w:val="PargrafodaLista"/>
        <w:suppressAutoHyphens/>
        <w:spacing w:line="23" w:lineRule="atLeast"/>
        <w:ind w:left="0" w:right="-425"/>
        <w:contextualSpacing w:val="0"/>
        <w:jc w:val="both"/>
        <w:rPr>
          <w:rFonts w:ascii="Times New Roman" w:hAnsi="Times New Roman"/>
          <w:b/>
          <w:bCs/>
        </w:rPr>
      </w:pPr>
      <w:r w:rsidRPr="003A454F">
        <w:rPr>
          <w:rFonts w:ascii="Times New Roman" w:hAnsi="Times New Roman"/>
          <w:b/>
          <w:bCs/>
        </w:rPr>
        <w:t>9</w:t>
      </w:r>
      <w:r w:rsidR="00EE5916" w:rsidRPr="003A454F">
        <w:rPr>
          <w:rFonts w:ascii="Times New Roman" w:hAnsi="Times New Roman"/>
          <w:b/>
          <w:bCs/>
        </w:rPr>
        <w:t xml:space="preserve">. CLÁUSULA </w:t>
      </w:r>
      <w:r w:rsidR="003A454F" w:rsidRPr="003A454F">
        <w:rPr>
          <w:rFonts w:ascii="Times New Roman" w:hAnsi="Times New Roman"/>
          <w:b/>
          <w:bCs/>
        </w:rPr>
        <w:t>NONA</w:t>
      </w:r>
      <w:r w:rsidR="00EE5916" w:rsidRPr="003A454F">
        <w:rPr>
          <w:rFonts w:ascii="Times New Roman" w:hAnsi="Times New Roman"/>
          <w:b/>
          <w:bCs/>
        </w:rPr>
        <w:t xml:space="preserve"> – DA PRESTAÇÃO DE CONTAS</w:t>
      </w:r>
    </w:p>
    <w:p w:rsidR="00EE5916" w:rsidRPr="003A454F" w:rsidRDefault="00EE5916" w:rsidP="00EE5916">
      <w:pPr>
        <w:pStyle w:val="PargrafodaLista"/>
        <w:suppressAutoHyphens/>
        <w:spacing w:line="23" w:lineRule="atLeast"/>
        <w:ind w:left="0" w:right="-425"/>
        <w:contextualSpacing w:val="0"/>
        <w:jc w:val="both"/>
        <w:rPr>
          <w:rFonts w:ascii="Times New Roman" w:hAnsi="Times New Roman"/>
          <w:b/>
          <w:bCs/>
        </w:rPr>
      </w:pPr>
    </w:p>
    <w:p w:rsidR="00F17585" w:rsidRPr="003A454F" w:rsidRDefault="003A454F" w:rsidP="00F17585">
      <w:pPr>
        <w:suppressAutoHyphens/>
        <w:spacing w:line="23" w:lineRule="atLeast"/>
        <w:ind w:right="-425"/>
        <w:jc w:val="both"/>
        <w:rPr>
          <w:rFonts w:ascii="Times New Roman" w:hAnsi="Times New Roman"/>
        </w:rPr>
      </w:pPr>
      <w:r w:rsidRPr="003A454F">
        <w:rPr>
          <w:rFonts w:ascii="Times New Roman" w:hAnsi="Times New Roman"/>
        </w:rPr>
        <w:t>9</w:t>
      </w:r>
      <w:r w:rsidR="00F17585" w:rsidRPr="003A454F">
        <w:rPr>
          <w:rFonts w:ascii="Times New Roman" w:hAnsi="Times New Roman"/>
        </w:rPr>
        <w:t>.1. A Prestação de Contas deverá ser feita em observância as regras previstas na Lei 13.019, de 2014, no Decreto 8.726, de 2016, com apresentação de recibos e notas fiscais de despesas realizadas com a utilização dos recursos recebidos pelo CAU/PI;</w:t>
      </w:r>
    </w:p>
    <w:p w:rsidR="00F17585" w:rsidRPr="003A454F" w:rsidRDefault="003A454F" w:rsidP="003A454F">
      <w:pPr>
        <w:suppressAutoHyphens/>
        <w:spacing w:line="23" w:lineRule="atLeast"/>
        <w:ind w:right="-425"/>
        <w:jc w:val="both"/>
        <w:rPr>
          <w:rFonts w:ascii="Times New Roman" w:hAnsi="Times New Roman"/>
        </w:rPr>
      </w:pPr>
      <w:r w:rsidRPr="003A454F">
        <w:rPr>
          <w:rFonts w:ascii="Times New Roman" w:hAnsi="Times New Roman"/>
        </w:rPr>
        <w:t>9</w:t>
      </w:r>
      <w:r w:rsidR="00F17585" w:rsidRPr="003A454F">
        <w:rPr>
          <w:rFonts w:ascii="Times New Roman" w:hAnsi="Times New Roman"/>
        </w:rPr>
        <w:t xml:space="preserve">.2. A prestação de contas apresentada pela Organização da Sociedade Civil deverá conter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 de contas. </w:t>
      </w:r>
    </w:p>
    <w:p w:rsidR="003A454F" w:rsidRPr="003A454F" w:rsidRDefault="003A454F" w:rsidP="003A454F">
      <w:pPr>
        <w:suppressAutoHyphens/>
        <w:spacing w:line="23" w:lineRule="atLeast"/>
        <w:ind w:right="-425"/>
        <w:jc w:val="both"/>
        <w:rPr>
          <w:rFonts w:ascii="Times New Roman" w:hAnsi="Times New Roman"/>
        </w:rPr>
      </w:pPr>
    </w:p>
    <w:p w:rsidR="003A454F" w:rsidRPr="003A454F" w:rsidRDefault="003A454F" w:rsidP="003A454F">
      <w:pPr>
        <w:suppressAutoHyphens/>
        <w:spacing w:line="23" w:lineRule="atLeast"/>
        <w:ind w:right="-425"/>
        <w:jc w:val="both"/>
        <w:rPr>
          <w:rFonts w:ascii="Times New Roman" w:hAnsi="Times New Roman"/>
        </w:rPr>
      </w:pPr>
      <w:r w:rsidRPr="003A454F">
        <w:rPr>
          <w:rFonts w:ascii="Times New Roman" w:hAnsi="Times New Roman"/>
        </w:rPr>
        <w:t>9.</w:t>
      </w:r>
      <w:r w:rsidR="00F17585" w:rsidRPr="003A454F">
        <w:rPr>
          <w:rFonts w:ascii="Times New Roman" w:hAnsi="Times New Roman"/>
        </w:rPr>
        <w:t>3. A executora da atividade deverá apresentar a prestação de contas dos projetos, ao gestor da parceria, através dos seguintes documentos:</w:t>
      </w:r>
    </w:p>
    <w:p w:rsidR="00F17585" w:rsidRPr="003A454F" w:rsidRDefault="00F17585" w:rsidP="003A454F">
      <w:pPr>
        <w:suppressAutoHyphens/>
        <w:spacing w:line="23" w:lineRule="atLeast"/>
        <w:ind w:right="-425"/>
        <w:jc w:val="both"/>
        <w:rPr>
          <w:rFonts w:ascii="Times New Roman" w:hAnsi="Times New Roman"/>
        </w:rPr>
      </w:pPr>
      <w:r w:rsidRPr="003A454F">
        <w:rPr>
          <w:rFonts w:ascii="Times New Roman" w:hAnsi="Times New Roman"/>
        </w:rPr>
        <w:t xml:space="preserve"> </w:t>
      </w:r>
    </w:p>
    <w:p w:rsidR="00F17585" w:rsidRPr="003A454F" w:rsidRDefault="003A454F" w:rsidP="00F17585">
      <w:pPr>
        <w:pStyle w:val="PargrafodaLista"/>
        <w:suppressAutoHyphens/>
        <w:spacing w:line="23" w:lineRule="atLeast"/>
        <w:ind w:right="-425"/>
        <w:jc w:val="both"/>
        <w:rPr>
          <w:rFonts w:ascii="Times New Roman" w:hAnsi="Times New Roman"/>
        </w:rPr>
      </w:pPr>
      <w:r w:rsidRPr="003A454F">
        <w:rPr>
          <w:rFonts w:ascii="Times New Roman" w:hAnsi="Times New Roman"/>
        </w:rPr>
        <w:t>9</w:t>
      </w:r>
      <w:r w:rsidR="00F17585" w:rsidRPr="003A454F">
        <w:rPr>
          <w:rFonts w:ascii="Times New Roman" w:hAnsi="Times New Roman"/>
        </w:rPr>
        <w:t xml:space="preserve">.3.1 Relatório de Execução do Objeto e de Execução Financeira, no prazo de até 30 (trinta) dias, a contar do término da execução da parceria, prorrogável por até quinze dias, mediante justificativa e solicitação prévia da executora da atividade, contendo os projetos desenvolvidos para o cumprimento do objeto e o comparativo de metas propostas com os resultados alcançados; </w:t>
      </w:r>
    </w:p>
    <w:p w:rsidR="003A454F" w:rsidRPr="003A454F" w:rsidRDefault="003A454F" w:rsidP="00F17585">
      <w:pPr>
        <w:pStyle w:val="PargrafodaLista"/>
        <w:suppressAutoHyphens/>
        <w:spacing w:line="23" w:lineRule="atLeast"/>
        <w:ind w:right="-425"/>
        <w:jc w:val="both"/>
        <w:rPr>
          <w:rFonts w:ascii="Times New Roman" w:hAnsi="Times New Roman"/>
        </w:rPr>
      </w:pPr>
    </w:p>
    <w:p w:rsidR="00F17585" w:rsidRPr="003A454F" w:rsidRDefault="003A454F" w:rsidP="003A454F">
      <w:pPr>
        <w:suppressAutoHyphens/>
        <w:spacing w:line="23" w:lineRule="atLeast"/>
        <w:ind w:right="-425"/>
        <w:jc w:val="both"/>
        <w:rPr>
          <w:rFonts w:ascii="Times New Roman" w:hAnsi="Times New Roman"/>
        </w:rPr>
      </w:pPr>
      <w:r w:rsidRPr="003A454F">
        <w:rPr>
          <w:rFonts w:ascii="Times New Roman" w:hAnsi="Times New Roman"/>
        </w:rPr>
        <w:t>9</w:t>
      </w:r>
      <w:r w:rsidR="00F17585" w:rsidRPr="003A454F">
        <w:rPr>
          <w:rFonts w:ascii="Times New Roman" w:hAnsi="Times New Roman"/>
        </w:rPr>
        <w:t xml:space="preserve">.3. Caberá ao Plenário do CAU/PI, mediante parecer apresentado pela Comissão de Finanças, Atos Administrativos e Planejamento Estratégico do CAU/PI – CFAAPE-CAU/PI, a aprovação da prestação de contas, considerando a regularidade do desembolso financeiro e o atendimento dos objetivos deste edital;  </w:t>
      </w:r>
    </w:p>
    <w:p w:rsidR="003A454F" w:rsidRPr="003A454F" w:rsidRDefault="003A454F" w:rsidP="003A454F">
      <w:pPr>
        <w:suppressAutoHyphens/>
        <w:spacing w:line="23" w:lineRule="atLeast"/>
        <w:ind w:right="-425"/>
        <w:jc w:val="both"/>
        <w:rPr>
          <w:rFonts w:ascii="Times New Roman" w:hAnsi="Times New Roman"/>
        </w:rPr>
      </w:pPr>
    </w:p>
    <w:p w:rsidR="00F17585" w:rsidRPr="003A454F" w:rsidRDefault="003A454F" w:rsidP="003A454F">
      <w:pPr>
        <w:suppressAutoHyphens/>
        <w:spacing w:line="23" w:lineRule="atLeast"/>
        <w:ind w:right="-425"/>
        <w:jc w:val="both"/>
        <w:rPr>
          <w:rFonts w:ascii="Times New Roman" w:hAnsi="Times New Roman"/>
        </w:rPr>
      </w:pPr>
      <w:r w:rsidRPr="003A454F">
        <w:rPr>
          <w:rFonts w:ascii="Times New Roman" w:hAnsi="Times New Roman"/>
        </w:rPr>
        <w:t>9</w:t>
      </w:r>
      <w:r w:rsidR="00F17585" w:rsidRPr="003A454F">
        <w:rPr>
          <w:rFonts w:ascii="Times New Roman" w:hAnsi="Times New Roman"/>
        </w:rPr>
        <w:t xml:space="preserve">.4. A prestação de contas e todos os atos dela decorrentes deverão ser divulgados no sítio eletrônico do CAU/PI, permitida a visualização por qualquer interessado, nos termos do art. 65, da Lei 13.019, de 2014. </w:t>
      </w:r>
    </w:p>
    <w:p w:rsidR="003A454F" w:rsidRPr="003A454F" w:rsidRDefault="003A454F" w:rsidP="003A454F">
      <w:pPr>
        <w:suppressAutoHyphens/>
        <w:spacing w:line="23" w:lineRule="atLeast"/>
        <w:ind w:right="-425"/>
        <w:jc w:val="both"/>
        <w:rPr>
          <w:rFonts w:ascii="Times New Roman" w:hAnsi="Times New Roman"/>
        </w:rPr>
      </w:pPr>
    </w:p>
    <w:p w:rsidR="00F17585" w:rsidRPr="003A454F" w:rsidRDefault="003A454F" w:rsidP="003A454F">
      <w:pPr>
        <w:suppressAutoHyphens/>
        <w:spacing w:line="23" w:lineRule="atLeast"/>
        <w:ind w:right="-425"/>
        <w:jc w:val="both"/>
        <w:rPr>
          <w:rFonts w:ascii="Times New Roman" w:hAnsi="Times New Roman"/>
        </w:rPr>
      </w:pPr>
      <w:r w:rsidRPr="003A454F">
        <w:rPr>
          <w:rFonts w:ascii="Times New Roman" w:hAnsi="Times New Roman"/>
        </w:rPr>
        <w:t>9</w:t>
      </w:r>
      <w:r w:rsidR="00F17585" w:rsidRPr="003A454F">
        <w:rPr>
          <w:rFonts w:ascii="Times New Roman" w:hAnsi="Times New Roman"/>
        </w:rPr>
        <w:t xml:space="preserve">.5. Deverão ser observadas para a Prestação de Contas, as determinações constantes dos </w:t>
      </w:r>
      <w:proofErr w:type="spellStart"/>
      <w:r w:rsidR="00F17585" w:rsidRPr="003A454F">
        <w:rPr>
          <w:rFonts w:ascii="Times New Roman" w:hAnsi="Times New Roman"/>
        </w:rPr>
        <w:t>arts</w:t>
      </w:r>
      <w:proofErr w:type="spellEnd"/>
      <w:r w:rsidR="00F17585" w:rsidRPr="003A454F">
        <w:rPr>
          <w:rFonts w:ascii="Times New Roman" w:hAnsi="Times New Roman"/>
        </w:rPr>
        <w:t xml:space="preserve">. 63 a 72 da Lei 13.019, de 2014, dos </w:t>
      </w:r>
      <w:proofErr w:type="spellStart"/>
      <w:r w:rsidR="00F17585" w:rsidRPr="003A454F">
        <w:rPr>
          <w:rFonts w:ascii="Times New Roman" w:hAnsi="Times New Roman"/>
        </w:rPr>
        <w:t>arts</w:t>
      </w:r>
      <w:proofErr w:type="spellEnd"/>
      <w:r w:rsidR="00F17585" w:rsidRPr="003A454F">
        <w:rPr>
          <w:rFonts w:ascii="Times New Roman" w:hAnsi="Times New Roman"/>
        </w:rPr>
        <w:t>. 59 a 77 do Decreto 8.726, de 2016;</w:t>
      </w:r>
    </w:p>
    <w:p w:rsidR="00EE5916" w:rsidRPr="003A454F" w:rsidRDefault="00F17585" w:rsidP="00F17585">
      <w:pPr>
        <w:pStyle w:val="PargrafodaLista"/>
        <w:suppressAutoHyphens/>
        <w:spacing w:line="23" w:lineRule="atLeast"/>
        <w:ind w:left="0" w:right="-425"/>
        <w:contextualSpacing w:val="0"/>
        <w:jc w:val="both"/>
        <w:rPr>
          <w:rFonts w:ascii="Times New Roman" w:hAnsi="Times New Roman"/>
          <w:b/>
          <w:bCs/>
        </w:rPr>
      </w:pPr>
      <w:r w:rsidRPr="003A454F">
        <w:rPr>
          <w:rFonts w:ascii="Times New Roman" w:hAnsi="Times New Roman"/>
        </w:rPr>
        <w:t>13.5. No caso de as contas serem aprovadas com ressalvas ou rejeitadas, poderá ser instaurado o competente processo de Tomada de Contas Especial, a fim de se apurar as responsabilidades e eventuais danos ao Erário.</w:t>
      </w:r>
    </w:p>
    <w:p w:rsidR="003A454F" w:rsidRPr="003A454F" w:rsidRDefault="003A454F" w:rsidP="00EE5916">
      <w:pPr>
        <w:pStyle w:val="PargrafodaLista"/>
        <w:suppressAutoHyphens/>
        <w:spacing w:line="23" w:lineRule="atLeast"/>
        <w:ind w:left="0" w:right="-425"/>
        <w:contextualSpacing w:val="0"/>
        <w:jc w:val="both"/>
        <w:rPr>
          <w:rFonts w:ascii="Times New Roman" w:hAnsi="Times New Roman"/>
          <w:b/>
          <w:bCs/>
        </w:rPr>
      </w:pPr>
    </w:p>
    <w:p w:rsidR="00EE5916" w:rsidRPr="003A454F" w:rsidRDefault="00EE5916" w:rsidP="00EE5916">
      <w:pPr>
        <w:pStyle w:val="PargrafodaLista"/>
        <w:suppressAutoHyphens/>
        <w:spacing w:line="23" w:lineRule="atLeast"/>
        <w:ind w:left="0" w:right="-425"/>
        <w:contextualSpacing w:val="0"/>
        <w:jc w:val="both"/>
        <w:rPr>
          <w:rFonts w:ascii="Times New Roman" w:hAnsi="Times New Roman"/>
          <w:b/>
          <w:bCs/>
        </w:rPr>
      </w:pPr>
      <w:r w:rsidRPr="003A454F">
        <w:rPr>
          <w:rFonts w:ascii="Times New Roman" w:hAnsi="Times New Roman"/>
          <w:b/>
          <w:bCs/>
        </w:rPr>
        <w:t>1</w:t>
      </w:r>
      <w:r w:rsidR="003A454F" w:rsidRPr="003A454F">
        <w:rPr>
          <w:rFonts w:ascii="Times New Roman" w:hAnsi="Times New Roman"/>
          <w:b/>
          <w:bCs/>
        </w:rPr>
        <w:t>0</w:t>
      </w:r>
      <w:r w:rsidRPr="003A454F">
        <w:rPr>
          <w:rFonts w:ascii="Times New Roman" w:hAnsi="Times New Roman"/>
          <w:b/>
          <w:bCs/>
        </w:rPr>
        <w:t>. CLÁUSULA DÉCIMA – DA RESTITUIÇÃO DOS RECURSOS</w:t>
      </w:r>
    </w:p>
    <w:p w:rsidR="00EE5916" w:rsidRPr="003A454F" w:rsidRDefault="00EE5916" w:rsidP="00EE5916">
      <w:pPr>
        <w:pStyle w:val="PargrafodaLista"/>
        <w:suppressAutoHyphens/>
        <w:spacing w:line="23" w:lineRule="atLeast"/>
        <w:ind w:left="0" w:right="-425"/>
        <w:contextualSpacing w:val="0"/>
        <w:jc w:val="both"/>
        <w:rPr>
          <w:rFonts w:ascii="Times New Roman" w:hAnsi="Times New Roman"/>
          <w:bCs/>
        </w:rPr>
      </w:pPr>
      <w:r w:rsidRPr="003A454F">
        <w:rPr>
          <w:rFonts w:ascii="Times New Roman" w:hAnsi="Times New Roman"/>
          <w:b/>
          <w:bCs/>
        </w:rPr>
        <w:t xml:space="preserve"> </w:t>
      </w:r>
    </w:p>
    <w:p w:rsidR="00EE5916" w:rsidRPr="003A454F" w:rsidRDefault="003A454F" w:rsidP="00EE5916">
      <w:pPr>
        <w:pStyle w:val="PargrafodaLista"/>
        <w:suppressAutoHyphens/>
        <w:spacing w:line="23" w:lineRule="atLeast"/>
        <w:ind w:left="0" w:right="-425"/>
        <w:contextualSpacing w:val="0"/>
        <w:jc w:val="both"/>
        <w:rPr>
          <w:rFonts w:ascii="Times New Roman" w:hAnsi="Times New Roman"/>
          <w:bCs/>
        </w:rPr>
      </w:pPr>
      <w:r>
        <w:rPr>
          <w:rFonts w:ascii="Times New Roman" w:hAnsi="Times New Roman"/>
          <w:bCs/>
        </w:rPr>
        <w:t>10</w:t>
      </w:r>
      <w:r w:rsidR="00EE5916" w:rsidRPr="003A454F">
        <w:rPr>
          <w:rFonts w:ascii="Times New Roman" w:hAnsi="Times New Roman"/>
          <w:bCs/>
        </w:rPr>
        <w:t>.1. Por ocasião da conclusão, denúncia, rescisão ou extinção da presente parceria, os saldos financeiros remanescentes, inclusive os provenientes das receitas obtidas das aplicações financeiras realizadas, serão devolvidos ao CAU/</w:t>
      </w:r>
      <w:r>
        <w:rPr>
          <w:rFonts w:ascii="Times New Roman" w:hAnsi="Times New Roman"/>
          <w:bCs/>
        </w:rPr>
        <w:t>PI</w:t>
      </w:r>
      <w:r w:rsidR="00EE5916" w:rsidRPr="003A454F">
        <w:rPr>
          <w:rFonts w:ascii="Times New Roman" w:hAnsi="Times New Roman"/>
          <w:bCs/>
        </w:rPr>
        <w:t xml:space="preserve"> no prazo improrrogável de 30 (trinta) dias, sob pena de imediata instauração de tomada de contas especial do responsável.</w:t>
      </w:r>
    </w:p>
    <w:p w:rsidR="00EE5916" w:rsidRPr="003A454F" w:rsidRDefault="00EE5916" w:rsidP="00EE5916">
      <w:pPr>
        <w:pStyle w:val="PargrafodaLista"/>
        <w:suppressAutoHyphens/>
        <w:spacing w:line="23" w:lineRule="atLeast"/>
        <w:ind w:left="0" w:right="-425"/>
        <w:contextualSpacing w:val="0"/>
        <w:jc w:val="both"/>
        <w:rPr>
          <w:rFonts w:ascii="Times New Roman" w:hAnsi="Times New Roman"/>
          <w:bCs/>
        </w:rPr>
      </w:pPr>
    </w:p>
    <w:p w:rsidR="00EE5916" w:rsidRPr="003A454F" w:rsidRDefault="00EE5916" w:rsidP="00EE5916">
      <w:pPr>
        <w:pStyle w:val="PargrafodaLista"/>
        <w:suppressAutoHyphens/>
        <w:spacing w:line="23" w:lineRule="atLeast"/>
        <w:ind w:left="0" w:right="-425"/>
        <w:contextualSpacing w:val="0"/>
        <w:jc w:val="both"/>
        <w:rPr>
          <w:rFonts w:ascii="Times New Roman" w:hAnsi="Times New Roman"/>
          <w:b/>
          <w:bCs/>
        </w:rPr>
      </w:pPr>
      <w:r w:rsidRPr="003A454F">
        <w:rPr>
          <w:rFonts w:ascii="Times New Roman" w:hAnsi="Times New Roman"/>
          <w:b/>
          <w:bCs/>
        </w:rPr>
        <w:t>1</w:t>
      </w:r>
      <w:r w:rsidR="003A454F">
        <w:rPr>
          <w:rFonts w:ascii="Times New Roman" w:hAnsi="Times New Roman"/>
          <w:b/>
          <w:bCs/>
        </w:rPr>
        <w:t>1</w:t>
      </w:r>
      <w:r w:rsidRPr="003A454F">
        <w:rPr>
          <w:rFonts w:ascii="Times New Roman" w:hAnsi="Times New Roman"/>
          <w:b/>
          <w:bCs/>
        </w:rPr>
        <w:t xml:space="preserve">. CLÁUSULA DÉCIMA </w:t>
      </w:r>
      <w:r w:rsidR="003A454F">
        <w:rPr>
          <w:rFonts w:ascii="Times New Roman" w:hAnsi="Times New Roman"/>
          <w:b/>
          <w:bCs/>
        </w:rPr>
        <w:t>PRIMEIRA</w:t>
      </w:r>
      <w:r w:rsidRPr="003A454F">
        <w:rPr>
          <w:rFonts w:ascii="Times New Roman" w:hAnsi="Times New Roman"/>
          <w:b/>
          <w:bCs/>
        </w:rPr>
        <w:t xml:space="preserve"> – DOS BENS REMANESCENTES</w:t>
      </w:r>
    </w:p>
    <w:p w:rsidR="00EE5916" w:rsidRPr="003A454F" w:rsidRDefault="00EE5916" w:rsidP="00EE5916">
      <w:pPr>
        <w:pStyle w:val="PargrafodaLista"/>
        <w:suppressAutoHyphens/>
        <w:spacing w:line="23" w:lineRule="atLeast"/>
        <w:ind w:left="0" w:right="-425"/>
        <w:contextualSpacing w:val="0"/>
        <w:jc w:val="both"/>
        <w:rPr>
          <w:rFonts w:ascii="Times New Roman" w:hAnsi="Times New Roman"/>
          <w:bCs/>
        </w:rPr>
      </w:pPr>
    </w:p>
    <w:p w:rsidR="00EE5916" w:rsidRPr="003A454F" w:rsidRDefault="00EE5916" w:rsidP="00EE5916">
      <w:pPr>
        <w:pStyle w:val="PargrafodaLista"/>
        <w:suppressAutoHyphens/>
        <w:spacing w:line="23" w:lineRule="atLeast"/>
        <w:ind w:left="0" w:right="-425"/>
        <w:contextualSpacing w:val="0"/>
        <w:jc w:val="both"/>
        <w:rPr>
          <w:rFonts w:ascii="Times New Roman" w:hAnsi="Times New Roman"/>
          <w:bCs/>
        </w:rPr>
      </w:pPr>
      <w:r w:rsidRPr="003A454F">
        <w:rPr>
          <w:rFonts w:ascii="Times New Roman" w:hAnsi="Times New Roman"/>
          <w:bCs/>
        </w:rPr>
        <w:lastRenderedPageBreak/>
        <w:t>1</w:t>
      </w:r>
      <w:r w:rsidR="003A454F">
        <w:rPr>
          <w:rFonts w:ascii="Times New Roman" w:hAnsi="Times New Roman"/>
          <w:bCs/>
        </w:rPr>
        <w:t>1</w:t>
      </w:r>
      <w:r w:rsidRPr="003A454F">
        <w:rPr>
          <w:rFonts w:ascii="Times New Roman" w:hAnsi="Times New Roman"/>
          <w:bCs/>
        </w:rPr>
        <w:t>.1. Bens Remanescentes são aqueles de natureza permanente que foram adquiridos com recursos financeiros envolvidos na presente parceria e que são necessários à consecução do objeto, mas que a ele não se incorporam.</w:t>
      </w:r>
    </w:p>
    <w:p w:rsidR="00EE5916" w:rsidRPr="003A454F" w:rsidRDefault="00EE5916" w:rsidP="00EE5916">
      <w:pPr>
        <w:pStyle w:val="PargrafodaLista"/>
        <w:suppressAutoHyphens/>
        <w:spacing w:line="23" w:lineRule="atLeast"/>
        <w:ind w:left="0" w:right="-425"/>
        <w:contextualSpacing w:val="0"/>
        <w:jc w:val="both"/>
        <w:rPr>
          <w:rFonts w:ascii="Times New Roman" w:hAnsi="Times New Roman"/>
          <w:bCs/>
        </w:rPr>
      </w:pPr>
    </w:p>
    <w:p w:rsidR="00EE5916" w:rsidRPr="003A454F" w:rsidRDefault="00EE5916" w:rsidP="00EE5916">
      <w:pPr>
        <w:pStyle w:val="PargrafodaLista"/>
        <w:suppressAutoHyphens/>
        <w:spacing w:line="23" w:lineRule="atLeast"/>
        <w:ind w:left="0" w:right="-425"/>
        <w:contextualSpacing w:val="0"/>
        <w:jc w:val="both"/>
        <w:rPr>
          <w:rFonts w:ascii="Times New Roman" w:hAnsi="Times New Roman"/>
          <w:bCs/>
        </w:rPr>
      </w:pPr>
      <w:r w:rsidRPr="003A454F">
        <w:rPr>
          <w:rFonts w:ascii="Times New Roman" w:hAnsi="Times New Roman"/>
          <w:bCs/>
        </w:rPr>
        <w:t>1</w:t>
      </w:r>
      <w:r w:rsidR="003A454F">
        <w:rPr>
          <w:rFonts w:ascii="Times New Roman" w:hAnsi="Times New Roman"/>
          <w:bCs/>
        </w:rPr>
        <w:t>1</w:t>
      </w:r>
      <w:r w:rsidRPr="003A454F">
        <w:rPr>
          <w:rFonts w:ascii="Times New Roman" w:hAnsi="Times New Roman"/>
          <w:bCs/>
        </w:rPr>
        <w:t>.2. Os bens remanescentes serão gravados com cláusula de inalienabilidade, devendo a Organização da Sociedade Civil formalizar promessa de transferência da propriedade ao CAU/</w:t>
      </w:r>
      <w:r w:rsidR="003A454F">
        <w:rPr>
          <w:rFonts w:ascii="Times New Roman" w:hAnsi="Times New Roman"/>
          <w:bCs/>
        </w:rPr>
        <w:t>PI</w:t>
      </w:r>
      <w:r w:rsidRPr="003A454F">
        <w:rPr>
          <w:rFonts w:ascii="Times New Roman" w:hAnsi="Times New Roman"/>
          <w:bCs/>
        </w:rPr>
        <w:t>, na hipótese da extinção da parceria.</w:t>
      </w:r>
    </w:p>
    <w:p w:rsidR="00EE5916" w:rsidRPr="003A454F" w:rsidRDefault="00EE5916" w:rsidP="00EE5916">
      <w:pPr>
        <w:pStyle w:val="PargrafodaLista"/>
        <w:suppressAutoHyphens/>
        <w:spacing w:line="23" w:lineRule="atLeast"/>
        <w:ind w:right="-425"/>
        <w:jc w:val="both"/>
        <w:rPr>
          <w:rFonts w:ascii="Times New Roman" w:hAnsi="Times New Roman"/>
          <w:bCs/>
        </w:rPr>
      </w:pPr>
    </w:p>
    <w:p w:rsidR="00EE5916" w:rsidRPr="003A454F" w:rsidRDefault="00EE5916" w:rsidP="00EE5916">
      <w:pPr>
        <w:pStyle w:val="PargrafodaLista"/>
        <w:suppressAutoHyphens/>
        <w:spacing w:line="23" w:lineRule="atLeast"/>
        <w:ind w:left="142" w:right="-425"/>
        <w:contextualSpacing w:val="0"/>
        <w:jc w:val="both"/>
        <w:rPr>
          <w:rFonts w:ascii="Times New Roman" w:hAnsi="Times New Roman"/>
          <w:bCs/>
        </w:rPr>
      </w:pPr>
      <w:r w:rsidRPr="003A454F">
        <w:rPr>
          <w:rFonts w:ascii="Times New Roman" w:hAnsi="Times New Roman"/>
          <w:bCs/>
        </w:rPr>
        <w:t>12.2.1. Os bens remanescentes adquiridos com recursos transferidos poderão, a critério do CAU/</w:t>
      </w:r>
      <w:r w:rsidR="003A454F">
        <w:rPr>
          <w:rFonts w:ascii="Times New Roman" w:hAnsi="Times New Roman"/>
          <w:bCs/>
        </w:rPr>
        <w:t>PI</w:t>
      </w:r>
      <w:r w:rsidRPr="003A454F">
        <w:rPr>
          <w:rFonts w:ascii="Times New Roman" w:hAnsi="Times New Roman"/>
          <w:bCs/>
        </w:rPr>
        <w:t>, ser doados quando, após a consecução do objeto, não forem necessários para assegurar a continuidade do objeto pactuado, observado o disposto no presente termo e na legislação vigente.</w:t>
      </w:r>
    </w:p>
    <w:p w:rsidR="00EE5916" w:rsidRPr="003A454F" w:rsidRDefault="00EE5916" w:rsidP="00EE5916">
      <w:pPr>
        <w:pStyle w:val="PargrafodaLista"/>
        <w:suppressAutoHyphens/>
        <w:spacing w:line="23" w:lineRule="atLeast"/>
        <w:ind w:left="142" w:right="-425"/>
        <w:contextualSpacing w:val="0"/>
        <w:jc w:val="both"/>
        <w:rPr>
          <w:rFonts w:ascii="Times New Roman" w:hAnsi="Times New Roman"/>
          <w:bCs/>
        </w:rPr>
      </w:pPr>
    </w:p>
    <w:p w:rsidR="003A454F" w:rsidRDefault="003A454F" w:rsidP="00EE5916">
      <w:pPr>
        <w:pStyle w:val="PargrafodaLista"/>
        <w:suppressAutoHyphens/>
        <w:spacing w:line="23" w:lineRule="atLeast"/>
        <w:ind w:left="0" w:right="-425"/>
        <w:contextualSpacing w:val="0"/>
        <w:jc w:val="both"/>
        <w:rPr>
          <w:rFonts w:ascii="Times New Roman" w:hAnsi="Times New Roman"/>
          <w:b/>
          <w:bCs/>
        </w:rPr>
      </w:pPr>
    </w:p>
    <w:p w:rsidR="00EE5916" w:rsidRPr="003A454F" w:rsidRDefault="003A454F" w:rsidP="00EE5916">
      <w:pPr>
        <w:pStyle w:val="PargrafodaLista"/>
        <w:suppressAutoHyphens/>
        <w:spacing w:line="23" w:lineRule="atLeast"/>
        <w:ind w:left="0" w:right="-425"/>
        <w:contextualSpacing w:val="0"/>
        <w:jc w:val="both"/>
        <w:rPr>
          <w:rFonts w:ascii="Times New Roman" w:hAnsi="Times New Roman"/>
          <w:b/>
          <w:bCs/>
        </w:rPr>
      </w:pPr>
      <w:r>
        <w:rPr>
          <w:rFonts w:ascii="Times New Roman" w:hAnsi="Times New Roman"/>
          <w:b/>
          <w:bCs/>
        </w:rPr>
        <w:t>12</w:t>
      </w:r>
      <w:r w:rsidR="00EE5916" w:rsidRPr="003A454F">
        <w:rPr>
          <w:rFonts w:ascii="Times New Roman" w:hAnsi="Times New Roman"/>
          <w:b/>
          <w:bCs/>
        </w:rPr>
        <w:t xml:space="preserve">. CLÁUSULA DÉCIMA </w:t>
      </w:r>
      <w:r>
        <w:rPr>
          <w:rFonts w:ascii="Times New Roman" w:hAnsi="Times New Roman"/>
          <w:b/>
          <w:bCs/>
        </w:rPr>
        <w:t>SEGUNDA</w:t>
      </w:r>
      <w:r w:rsidR="00EE5916" w:rsidRPr="003A454F">
        <w:rPr>
          <w:rFonts w:ascii="Times New Roman" w:hAnsi="Times New Roman"/>
          <w:b/>
          <w:bCs/>
        </w:rPr>
        <w:t xml:space="preserve"> – DA CLASSIFICAÇÃO ORÇAMENTÁRIA</w:t>
      </w:r>
    </w:p>
    <w:p w:rsidR="00EE5916" w:rsidRPr="003A454F" w:rsidRDefault="00EE5916" w:rsidP="00EE5916">
      <w:pPr>
        <w:pStyle w:val="PargrafodaLista"/>
        <w:suppressAutoHyphens/>
        <w:spacing w:line="23" w:lineRule="atLeast"/>
        <w:ind w:left="0" w:right="-425"/>
        <w:contextualSpacing w:val="0"/>
        <w:jc w:val="both"/>
        <w:rPr>
          <w:rFonts w:ascii="Times New Roman" w:hAnsi="Times New Roman"/>
          <w:b/>
          <w:bCs/>
        </w:rPr>
      </w:pPr>
    </w:p>
    <w:p w:rsidR="00EE5916" w:rsidRPr="003A454F" w:rsidRDefault="003A454F" w:rsidP="00EE5916">
      <w:pPr>
        <w:pStyle w:val="Corpodetexto"/>
        <w:tabs>
          <w:tab w:val="left" w:pos="426"/>
        </w:tabs>
        <w:ind w:right="-425"/>
        <w:jc w:val="both"/>
        <w:rPr>
          <w:rFonts w:ascii="Times New Roman" w:hAnsi="Times New Roman"/>
          <w:b/>
          <w:bCs/>
          <w:snapToGrid w:val="0"/>
        </w:rPr>
      </w:pPr>
      <w:r>
        <w:rPr>
          <w:rFonts w:ascii="Times New Roman" w:hAnsi="Times New Roman"/>
          <w:b/>
        </w:rPr>
        <w:t>12</w:t>
      </w:r>
      <w:r w:rsidR="00EE5916" w:rsidRPr="003A454F">
        <w:rPr>
          <w:rFonts w:ascii="Times New Roman" w:hAnsi="Times New Roman"/>
          <w:b/>
        </w:rPr>
        <w:t xml:space="preserve">.1 A despesa com o presente instrumento, no corrente exercício, no montante de </w:t>
      </w:r>
      <w:r w:rsidR="00EE5916" w:rsidRPr="003A454F">
        <w:rPr>
          <w:rFonts w:ascii="Times New Roman" w:hAnsi="Times New Roman"/>
          <w:b/>
          <w:color w:val="FF0000"/>
        </w:rPr>
        <w:t xml:space="preserve">R$ </w:t>
      </w:r>
      <w:proofErr w:type="spellStart"/>
      <w:proofErr w:type="gramStart"/>
      <w:r w:rsidR="00EE5916" w:rsidRPr="003A454F">
        <w:rPr>
          <w:rFonts w:ascii="Times New Roman" w:hAnsi="Times New Roman"/>
          <w:b/>
          <w:color w:val="FF0000"/>
        </w:rPr>
        <w:t>xxx,</w:t>
      </w:r>
      <w:proofErr w:type="gramEnd"/>
      <w:r w:rsidR="00EE5916" w:rsidRPr="003A454F">
        <w:rPr>
          <w:rFonts w:ascii="Times New Roman" w:hAnsi="Times New Roman"/>
          <w:b/>
          <w:color w:val="FF0000"/>
        </w:rPr>
        <w:t>xx</w:t>
      </w:r>
      <w:proofErr w:type="spellEnd"/>
      <w:r w:rsidR="00EE5916" w:rsidRPr="003A454F">
        <w:rPr>
          <w:rFonts w:ascii="Times New Roman" w:hAnsi="Times New Roman"/>
          <w:b/>
          <w:color w:val="FF0000"/>
        </w:rPr>
        <w:t xml:space="preserve"> (</w:t>
      </w:r>
      <w:proofErr w:type="spellStart"/>
      <w:r w:rsidR="00EE5916" w:rsidRPr="003A454F">
        <w:rPr>
          <w:rFonts w:ascii="Times New Roman" w:hAnsi="Times New Roman"/>
          <w:b/>
          <w:color w:val="FF0000"/>
        </w:rPr>
        <w:t>xxxx</w:t>
      </w:r>
      <w:proofErr w:type="spellEnd"/>
      <w:r w:rsidR="00EE5916" w:rsidRPr="003A454F">
        <w:rPr>
          <w:rFonts w:ascii="Times New Roman" w:hAnsi="Times New Roman"/>
          <w:b/>
          <w:color w:val="FF0000"/>
        </w:rPr>
        <w:t>)</w:t>
      </w:r>
      <w:r w:rsidR="00EE5916" w:rsidRPr="003A454F">
        <w:rPr>
          <w:rFonts w:ascii="Times New Roman" w:hAnsi="Times New Roman"/>
          <w:b/>
        </w:rPr>
        <w:t xml:space="preserve">, correrá à conta da </w:t>
      </w:r>
      <w:r w:rsidR="00EE5916" w:rsidRPr="003A454F">
        <w:rPr>
          <w:rFonts w:ascii="Times New Roman" w:hAnsi="Times New Roman"/>
          <w:b/>
          <w:color w:val="FF0000"/>
        </w:rPr>
        <w:t xml:space="preserve">Nota de Empenho n.º </w:t>
      </w:r>
      <w:proofErr w:type="spellStart"/>
      <w:r w:rsidR="00EE5916" w:rsidRPr="003A454F">
        <w:rPr>
          <w:rFonts w:ascii="Times New Roman" w:hAnsi="Times New Roman"/>
          <w:b/>
          <w:color w:val="FF0000"/>
        </w:rPr>
        <w:t>xxx</w:t>
      </w:r>
      <w:proofErr w:type="spellEnd"/>
      <w:r w:rsidR="00EE5916" w:rsidRPr="003A454F">
        <w:rPr>
          <w:rFonts w:ascii="Times New Roman" w:hAnsi="Times New Roman"/>
          <w:b/>
          <w:color w:val="FF0000"/>
        </w:rPr>
        <w:t xml:space="preserve">, de </w:t>
      </w:r>
      <w:proofErr w:type="spellStart"/>
      <w:r w:rsidR="00EE5916" w:rsidRPr="003A454F">
        <w:rPr>
          <w:rFonts w:ascii="Times New Roman" w:hAnsi="Times New Roman"/>
          <w:b/>
          <w:color w:val="FF0000"/>
        </w:rPr>
        <w:t>xx</w:t>
      </w:r>
      <w:proofErr w:type="spellEnd"/>
      <w:r w:rsidR="00EE5916" w:rsidRPr="003A454F">
        <w:rPr>
          <w:rFonts w:ascii="Times New Roman" w:hAnsi="Times New Roman"/>
          <w:b/>
          <w:color w:val="FF0000"/>
        </w:rPr>
        <w:t>/</w:t>
      </w:r>
      <w:proofErr w:type="spellStart"/>
      <w:r w:rsidR="00EE5916" w:rsidRPr="003A454F">
        <w:rPr>
          <w:rFonts w:ascii="Times New Roman" w:hAnsi="Times New Roman"/>
          <w:b/>
          <w:color w:val="FF0000"/>
        </w:rPr>
        <w:t>xx</w:t>
      </w:r>
      <w:proofErr w:type="spellEnd"/>
      <w:r w:rsidR="00EE5916" w:rsidRPr="003A454F">
        <w:rPr>
          <w:rFonts w:ascii="Times New Roman" w:hAnsi="Times New Roman"/>
          <w:b/>
          <w:color w:val="FF0000"/>
        </w:rPr>
        <w:t>/</w:t>
      </w:r>
      <w:proofErr w:type="spellStart"/>
      <w:r w:rsidR="00EE5916" w:rsidRPr="003A454F">
        <w:rPr>
          <w:rFonts w:ascii="Times New Roman" w:hAnsi="Times New Roman"/>
          <w:b/>
          <w:color w:val="FF0000"/>
        </w:rPr>
        <w:t>xxxx</w:t>
      </w:r>
      <w:proofErr w:type="spellEnd"/>
      <w:r w:rsidR="00EE5916" w:rsidRPr="003A454F">
        <w:rPr>
          <w:rFonts w:ascii="Times New Roman" w:hAnsi="Times New Roman"/>
          <w:b/>
        </w:rPr>
        <w:t>, vinculado ao Plano de Ação com Planejamento Estratégico e Orçamento do CAU/</w:t>
      </w:r>
      <w:r>
        <w:rPr>
          <w:rFonts w:ascii="Times New Roman" w:hAnsi="Times New Roman"/>
          <w:b/>
        </w:rPr>
        <w:t>PI</w:t>
      </w:r>
      <w:r w:rsidR="00EE5916" w:rsidRPr="003A454F">
        <w:rPr>
          <w:rFonts w:ascii="Times New Roman" w:hAnsi="Times New Roman"/>
          <w:b/>
          <w:bCs/>
          <w:snapToGrid w:val="0"/>
        </w:rPr>
        <w:t>.</w:t>
      </w:r>
    </w:p>
    <w:p w:rsidR="00EE5916" w:rsidRPr="003A454F" w:rsidRDefault="00EE5916" w:rsidP="00EE5916">
      <w:pPr>
        <w:spacing w:line="23" w:lineRule="atLeast"/>
        <w:ind w:right="-425"/>
        <w:jc w:val="both"/>
        <w:rPr>
          <w:rFonts w:ascii="Times New Roman" w:hAnsi="Times New Roman"/>
          <w:bCs/>
          <w:snapToGrid w:val="0"/>
        </w:rPr>
      </w:pPr>
    </w:p>
    <w:p w:rsidR="00EE5916" w:rsidRPr="003A454F" w:rsidRDefault="00EE5916" w:rsidP="00EE5916">
      <w:pPr>
        <w:spacing w:line="23" w:lineRule="atLeast"/>
        <w:ind w:right="-425"/>
        <w:jc w:val="both"/>
        <w:rPr>
          <w:rFonts w:ascii="Times New Roman" w:hAnsi="Times New Roman"/>
          <w:bCs/>
          <w:snapToGrid w:val="0"/>
        </w:rPr>
      </w:pPr>
      <w:r w:rsidRPr="003A454F">
        <w:rPr>
          <w:rFonts w:ascii="Times New Roman" w:hAnsi="Times New Roman"/>
          <w:bCs/>
          <w:snapToGrid w:val="0"/>
        </w:rPr>
        <w:t>1</w:t>
      </w:r>
      <w:r w:rsidR="003A454F">
        <w:rPr>
          <w:rFonts w:ascii="Times New Roman" w:hAnsi="Times New Roman"/>
          <w:bCs/>
          <w:snapToGrid w:val="0"/>
        </w:rPr>
        <w:t>2</w:t>
      </w:r>
      <w:r w:rsidRPr="003A454F">
        <w:rPr>
          <w:rFonts w:ascii="Times New Roman" w:hAnsi="Times New Roman"/>
          <w:bCs/>
          <w:snapToGrid w:val="0"/>
        </w:rPr>
        <w:t>.2 A Dotação Orçamentária par</w:t>
      </w:r>
      <w:r w:rsidR="003A454F">
        <w:rPr>
          <w:rFonts w:ascii="Times New Roman" w:hAnsi="Times New Roman"/>
          <w:bCs/>
          <w:snapToGrid w:val="0"/>
        </w:rPr>
        <w:t xml:space="preserve">a a presente despesa será a seguinte: </w:t>
      </w:r>
      <w:proofErr w:type="spellStart"/>
      <w:r w:rsidR="003A454F" w:rsidRPr="003A454F">
        <w:rPr>
          <w:rFonts w:ascii="Times New Roman" w:hAnsi="Times New Roman"/>
          <w:bCs/>
          <w:snapToGrid w:val="0"/>
          <w:color w:val="FF0000"/>
        </w:rPr>
        <w:t>xxxxxxxxxxxxxxxxxxx</w:t>
      </w:r>
      <w:proofErr w:type="spellEnd"/>
      <w:r w:rsidR="003A454F">
        <w:rPr>
          <w:rFonts w:ascii="Times New Roman" w:hAnsi="Times New Roman"/>
          <w:bCs/>
          <w:snapToGrid w:val="0"/>
        </w:rPr>
        <w:t>.</w:t>
      </w:r>
    </w:p>
    <w:p w:rsidR="00EE5916" w:rsidRPr="003A454F" w:rsidRDefault="00EE5916" w:rsidP="00EE5916">
      <w:pPr>
        <w:ind w:right="-425"/>
        <w:jc w:val="both"/>
        <w:rPr>
          <w:rFonts w:ascii="Times New Roman" w:hAnsi="Times New Roman"/>
        </w:rPr>
      </w:pPr>
    </w:p>
    <w:p w:rsidR="00EE5916" w:rsidRPr="003A454F" w:rsidRDefault="00EE5916" w:rsidP="00EE5916">
      <w:pPr>
        <w:pStyle w:val="PargrafodaLista"/>
        <w:suppressAutoHyphens/>
        <w:spacing w:line="23" w:lineRule="atLeast"/>
        <w:ind w:left="0" w:right="-425"/>
        <w:contextualSpacing w:val="0"/>
        <w:jc w:val="both"/>
        <w:rPr>
          <w:rFonts w:ascii="Times New Roman" w:hAnsi="Times New Roman"/>
          <w:b/>
          <w:bCs/>
        </w:rPr>
      </w:pPr>
      <w:r w:rsidRPr="003A454F">
        <w:rPr>
          <w:rFonts w:ascii="Times New Roman" w:hAnsi="Times New Roman"/>
          <w:b/>
          <w:bCs/>
        </w:rPr>
        <w:t>1</w:t>
      </w:r>
      <w:r w:rsidR="003A454F">
        <w:rPr>
          <w:rFonts w:ascii="Times New Roman" w:hAnsi="Times New Roman"/>
          <w:b/>
          <w:bCs/>
        </w:rPr>
        <w:t>3</w:t>
      </w:r>
      <w:r w:rsidRPr="003A454F">
        <w:rPr>
          <w:rFonts w:ascii="Times New Roman" w:hAnsi="Times New Roman"/>
          <w:b/>
          <w:bCs/>
        </w:rPr>
        <w:t xml:space="preserve">. CLÁUSULA DÉCIMA </w:t>
      </w:r>
      <w:r w:rsidR="003A454F">
        <w:rPr>
          <w:rFonts w:ascii="Times New Roman" w:hAnsi="Times New Roman"/>
          <w:b/>
          <w:bCs/>
        </w:rPr>
        <w:t>TERCEIRA</w:t>
      </w:r>
      <w:r w:rsidRPr="003A454F">
        <w:rPr>
          <w:rFonts w:ascii="Times New Roman" w:hAnsi="Times New Roman"/>
          <w:b/>
          <w:bCs/>
        </w:rPr>
        <w:t xml:space="preserve"> – DA RESCISÃO</w:t>
      </w:r>
    </w:p>
    <w:p w:rsidR="00EE5916" w:rsidRPr="003A454F" w:rsidRDefault="00EE5916" w:rsidP="00EE5916">
      <w:pPr>
        <w:pStyle w:val="PargrafodaLista"/>
        <w:suppressAutoHyphens/>
        <w:spacing w:line="23" w:lineRule="atLeast"/>
        <w:ind w:left="0" w:right="-425"/>
        <w:contextualSpacing w:val="0"/>
        <w:jc w:val="both"/>
        <w:rPr>
          <w:rFonts w:ascii="Times New Roman" w:hAnsi="Times New Roman"/>
          <w:bCs/>
        </w:rPr>
      </w:pPr>
    </w:p>
    <w:p w:rsidR="00EE5916" w:rsidRPr="003A454F" w:rsidRDefault="00EE5916" w:rsidP="00EE5916">
      <w:pPr>
        <w:pStyle w:val="PargrafodaLista"/>
        <w:suppressAutoHyphens/>
        <w:spacing w:line="23" w:lineRule="atLeast"/>
        <w:ind w:left="0" w:right="-425"/>
        <w:contextualSpacing w:val="0"/>
        <w:jc w:val="both"/>
        <w:rPr>
          <w:rFonts w:ascii="Times New Roman" w:hAnsi="Times New Roman"/>
          <w:bCs/>
        </w:rPr>
      </w:pPr>
      <w:r w:rsidRPr="003A454F">
        <w:rPr>
          <w:rFonts w:ascii="Times New Roman" w:hAnsi="Times New Roman"/>
          <w:bCs/>
        </w:rPr>
        <w:t>1</w:t>
      </w:r>
      <w:r w:rsidR="003A454F">
        <w:rPr>
          <w:rFonts w:ascii="Times New Roman" w:hAnsi="Times New Roman"/>
          <w:bCs/>
        </w:rPr>
        <w:t>4</w:t>
      </w:r>
      <w:r w:rsidRPr="003A454F">
        <w:rPr>
          <w:rFonts w:ascii="Times New Roman" w:hAnsi="Times New Roman"/>
          <w:bCs/>
        </w:rPr>
        <w:t>.1. O CAU/</w:t>
      </w:r>
      <w:r w:rsidR="003A454F">
        <w:rPr>
          <w:rFonts w:ascii="Times New Roman" w:hAnsi="Times New Roman"/>
          <w:bCs/>
        </w:rPr>
        <w:t>PI</w:t>
      </w:r>
      <w:r w:rsidRPr="003A454F">
        <w:rPr>
          <w:rFonts w:ascii="Times New Roman" w:hAnsi="Times New Roman"/>
          <w:bCs/>
        </w:rPr>
        <w:t xml:space="preserve"> ou a Organização da Sociedade Civil podem, a qualquer tempo, rescindir o presente Termo, devendo expressar esta intenção com a antecedência mínima de 60 (sessenta) dias.</w:t>
      </w:r>
    </w:p>
    <w:p w:rsidR="00EE5916" w:rsidRPr="003A454F" w:rsidRDefault="00EE5916" w:rsidP="00EE5916">
      <w:pPr>
        <w:pStyle w:val="PargrafodaLista"/>
        <w:suppressAutoHyphens/>
        <w:spacing w:line="23" w:lineRule="atLeast"/>
        <w:ind w:left="0" w:right="-425"/>
        <w:contextualSpacing w:val="0"/>
        <w:jc w:val="both"/>
        <w:rPr>
          <w:rFonts w:ascii="Times New Roman" w:hAnsi="Times New Roman"/>
          <w:bCs/>
        </w:rPr>
      </w:pPr>
    </w:p>
    <w:p w:rsidR="00EE5916" w:rsidRPr="003A454F" w:rsidRDefault="00EE5916" w:rsidP="00EE5916">
      <w:pPr>
        <w:pStyle w:val="PargrafodaLista"/>
        <w:suppressAutoHyphens/>
        <w:spacing w:line="23" w:lineRule="atLeast"/>
        <w:ind w:left="0" w:right="-425"/>
        <w:contextualSpacing w:val="0"/>
        <w:jc w:val="both"/>
        <w:rPr>
          <w:rFonts w:ascii="Times New Roman" w:hAnsi="Times New Roman"/>
          <w:bCs/>
        </w:rPr>
      </w:pPr>
      <w:r w:rsidRPr="003A454F">
        <w:rPr>
          <w:rFonts w:ascii="Times New Roman" w:hAnsi="Times New Roman"/>
          <w:bCs/>
        </w:rPr>
        <w:t>1</w:t>
      </w:r>
      <w:r w:rsidR="003A454F">
        <w:rPr>
          <w:rFonts w:ascii="Times New Roman" w:hAnsi="Times New Roman"/>
          <w:bCs/>
        </w:rPr>
        <w:t>4</w:t>
      </w:r>
      <w:r w:rsidRPr="003A454F">
        <w:rPr>
          <w:rFonts w:ascii="Times New Roman" w:hAnsi="Times New Roman"/>
          <w:bCs/>
        </w:rPr>
        <w:t>.2. O presente instrumento poderá ainda ser rescindido, unilateralmente pelo CAU/</w:t>
      </w:r>
      <w:r w:rsidR="003A454F">
        <w:rPr>
          <w:rFonts w:ascii="Times New Roman" w:hAnsi="Times New Roman"/>
          <w:bCs/>
        </w:rPr>
        <w:t>PI</w:t>
      </w:r>
      <w:r w:rsidRPr="003A454F">
        <w:rPr>
          <w:rFonts w:ascii="Times New Roman" w:hAnsi="Times New Roman"/>
          <w:bCs/>
        </w:rPr>
        <w:t xml:space="preserve">, nos casos não cumprimento pela Organização da Sociedade Civil das providências </w:t>
      </w:r>
      <w:r w:rsidR="003A454F">
        <w:rPr>
          <w:rFonts w:ascii="Times New Roman" w:hAnsi="Times New Roman"/>
          <w:bCs/>
        </w:rPr>
        <w:t>necessárias apresentadas pelo CAU/PI para saneamento de qualquer defeito verificado na execução da atividade, o que implicará:</w:t>
      </w:r>
    </w:p>
    <w:p w:rsidR="00EE5916" w:rsidRPr="003A454F" w:rsidRDefault="00EE5916" w:rsidP="00EE5916">
      <w:pPr>
        <w:pStyle w:val="PargrafodaLista"/>
        <w:suppressAutoHyphens/>
        <w:spacing w:line="23" w:lineRule="atLeast"/>
        <w:ind w:left="0" w:right="-425"/>
        <w:contextualSpacing w:val="0"/>
        <w:jc w:val="both"/>
        <w:rPr>
          <w:rFonts w:ascii="Times New Roman" w:hAnsi="Times New Roman"/>
          <w:bCs/>
        </w:rPr>
      </w:pPr>
    </w:p>
    <w:p w:rsidR="00EE5916" w:rsidRPr="003A454F" w:rsidRDefault="00EE5916" w:rsidP="00EE5916">
      <w:pPr>
        <w:pStyle w:val="padro"/>
        <w:numPr>
          <w:ilvl w:val="0"/>
          <w:numId w:val="17"/>
        </w:numPr>
        <w:tabs>
          <w:tab w:val="left" w:pos="284"/>
        </w:tabs>
        <w:spacing w:before="0" w:beforeAutospacing="0" w:after="0" w:afterAutospacing="0"/>
        <w:ind w:left="0" w:right="-425" w:firstLine="0"/>
        <w:jc w:val="both"/>
        <w:rPr>
          <w:color w:val="000000"/>
        </w:rPr>
      </w:pPr>
      <w:r w:rsidRPr="003A454F">
        <w:rPr>
          <w:color w:val="000000"/>
        </w:rPr>
        <w:t>devolução dos valores repassados relacionados à irregularidade ou inexecução apurada ou à prestação de contas não apresentada; e</w:t>
      </w:r>
    </w:p>
    <w:p w:rsidR="00EE5916" w:rsidRPr="003A454F" w:rsidRDefault="00EE5916" w:rsidP="00EE5916">
      <w:pPr>
        <w:pStyle w:val="padro"/>
        <w:spacing w:before="0" w:beforeAutospacing="0" w:after="0" w:afterAutospacing="0"/>
        <w:ind w:right="-425"/>
        <w:jc w:val="both"/>
      </w:pPr>
    </w:p>
    <w:p w:rsidR="00EE5916" w:rsidRPr="003A454F" w:rsidRDefault="00EE5916" w:rsidP="00EE5916">
      <w:pPr>
        <w:pStyle w:val="padro"/>
        <w:spacing w:before="0" w:beforeAutospacing="0" w:after="0" w:afterAutospacing="0"/>
        <w:ind w:right="-425"/>
        <w:jc w:val="both"/>
      </w:pPr>
      <w:r w:rsidRPr="003A454F">
        <w:rPr>
          <w:rStyle w:val="apple-converted-space"/>
          <w:color w:val="000000"/>
        </w:rPr>
        <w:t xml:space="preserve">b) </w:t>
      </w:r>
      <w:r w:rsidRPr="003A454F">
        <w:rPr>
          <w:color w:val="000000"/>
        </w:rPr>
        <w:t xml:space="preserve">instauração de tomada de contas especial, se não houver a devolução de que trata a alínea “a” no prazo </w:t>
      </w:r>
      <w:r w:rsidR="003A454F">
        <w:rPr>
          <w:color w:val="000000"/>
        </w:rPr>
        <w:t>de 30 (trinta) dias</w:t>
      </w:r>
      <w:r w:rsidRPr="003A454F">
        <w:rPr>
          <w:color w:val="000000"/>
        </w:rPr>
        <w:t>.</w:t>
      </w:r>
    </w:p>
    <w:p w:rsidR="00EE5916" w:rsidRPr="003A454F" w:rsidRDefault="00EE5916" w:rsidP="00EE5916">
      <w:pPr>
        <w:pStyle w:val="PargrafodaLista"/>
        <w:suppressAutoHyphens/>
        <w:spacing w:line="23" w:lineRule="atLeast"/>
        <w:ind w:left="0" w:right="-425"/>
        <w:contextualSpacing w:val="0"/>
        <w:jc w:val="both"/>
        <w:rPr>
          <w:rFonts w:ascii="Times New Roman" w:hAnsi="Times New Roman"/>
          <w:bCs/>
        </w:rPr>
      </w:pPr>
    </w:p>
    <w:p w:rsidR="00EE5916" w:rsidRPr="003A454F" w:rsidRDefault="00EE5916" w:rsidP="00EE5916">
      <w:pPr>
        <w:pStyle w:val="PargrafodaLista"/>
        <w:suppressAutoHyphens/>
        <w:spacing w:line="23" w:lineRule="atLeast"/>
        <w:ind w:left="0" w:right="-425"/>
        <w:contextualSpacing w:val="0"/>
        <w:jc w:val="both"/>
        <w:rPr>
          <w:rFonts w:ascii="Times New Roman" w:hAnsi="Times New Roman"/>
          <w:b/>
          <w:bCs/>
        </w:rPr>
      </w:pPr>
      <w:r w:rsidRPr="003A454F">
        <w:rPr>
          <w:rFonts w:ascii="Times New Roman" w:hAnsi="Times New Roman"/>
          <w:b/>
          <w:bCs/>
        </w:rPr>
        <w:t>1</w:t>
      </w:r>
      <w:r w:rsidR="003A454F">
        <w:rPr>
          <w:rFonts w:ascii="Times New Roman" w:hAnsi="Times New Roman"/>
          <w:b/>
          <w:bCs/>
        </w:rPr>
        <w:t>4</w:t>
      </w:r>
      <w:r w:rsidRPr="003A454F">
        <w:rPr>
          <w:rFonts w:ascii="Times New Roman" w:hAnsi="Times New Roman"/>
          <w:b/>
          <w:bCs/>
        </w:rPr>
        <w:t xml:space="preserve">. CLÁUSULA DÉCIMA </w:t>
      </w:r>
      <w:r w:rsidR="003A454F">
        <w:rPr>
          <w:rFonts w:ascii="Times New Roman" w:hAnsi="Times New Roman"/>
          <w:b/>
          <w:bCs/>
        </w:rPr>
        <w:t>QUARTA</w:t>
      </w:r>
      <w:r w:rsidRPr="003A454F">
        <w:rPr>
          <w:rFonts w:ascii="Times New Roman" w:hAnsi="Times New Roman"/>
          <w:b/>
          <w:bCs/>
        </w:rPr>
        <w:t xml:space="preserve"> – DAS SANÇÕES</w:t>
      </w:r>
    </w:p>
    <w:p w:rsidR="00EE5916" w:rsidRPr="003A454F" w:rsidRDefault="00EE5916" w:rsidP="00EE5916">
      <w:pPr>
        <w:pStyle w:val="PargrafodaLista"/>
        <w:suppressAutoHyphens/>
        <w:spacing w:line="23" w:lineRule="atLeast"/>
        <w:ind w:left="0" w:right="-425"/>
        <w:contextualSpacing w:val="0"/>
        <w:jc w:val="both"/>
        <w:rPr>
          <w:rFonts w:ascii="Times New Roman" w:hAnsi="Times New Roman"/>
          <w:b/>
          <w:bCs/>
        </w:rPr>
      </w:pPr>
    </w:p>
    <w:p w:rsidR="00EE5916" w:rsidRPr="003A454F" w:rsidRDefault="00EE5916" w:rsidP="00EE5916">
      <w:pPr>
        <w:pStyle w:val="PargrafodaLista"/>
        <w:suppressAutoHyphens/>
        <w:spacing w:line="23" w:lineRule="atLeast"/>
        <w:ind w:left="0" w:right="-425"/>
        <w:jc w:val="both"/>
        <w:rPr>
          <w:rFonts w:ascii="Times New Roman" w:hAnsi="Times New Roman"/>
          <w:bCs/>
        </w:rPr>
      </w:pPr>
      <w:r w:rsidRPr="003A454F">
        <w:rPr>
          <w:rFonts w:ascii="Times New Roman" w:hAnsi="Times New Roman"/>
          <w:bCs/>
        </w:rPr>
        <w:t>1</w:t>
      </w:r>
      <w:r w:rsidR="003A454F">
        <w:rPr>
          <w:rFonts w:ascii="Times New Roman" w:hAnsi="Times New Roman"/>
          <w:bCs/>
        </w:rPr>
        <w:t>4</w:t>
      </w:r>
      <w:r w:rsidRPr="003A454F">
        <w:rPr>
          <w:rFonts w:ascii="Times New Roman" w:hAnsi="Times New Roman"/>
          <w:bCs/>
        </w:rPr>
        <w:t xml:space="preserve">.1. Quando a execução da presente parceria estiver em desacordo </w:t>
      </w:r>
      <w:r w:rsidR="003A454F">
        <w:rPr>
          <w:rFonts w:ascii="Times New Roman" w:hAnsi="Times New Roman"/>
          <w:bCs/>
        </w:rPr>
        <w:t>a proposta aprovada, este termo de fomento,</w:t>
      </w:r>
      <w:r w:rsidRPr="003A454F">
        <w:rPr>
          <w:rFonts w:ascii="Times New Roman" w:hAnsi="Times New Roman"/>
          <w:bCs/>
        </w:rPr>
        <w:t xml:space="preserve"> e com as normas da Lei nº 13.019, de 2014, e da legislação específica, o CAU/</w:t>
      </w:r>
      <w:r w:rsidR="003A454F">
        <w:rPr>
          <w:rFonts w:ascii="Times New Roman" w:hAnsi="Times New Roman"/>
          <w:bCs/>
        </w:rPr>
        <w:t>PI</w:t>
      </w:r>
      <w:r w:rsidRPr="003A454F">
        <w:rPr>
          <w:rFonts w:ascii="Times New Roman" w:hAnsi="Times New Roman"/>
          <w:bCs/>
        </w:rPr>
        <w:t xml:space="preserve"> poderá aplicar à Organização da Sociedade Civil as seguintes sanções: </w:t>
      </w:r>
    </w:p>
    <w:p w:rsidR="00EE5916" w:rsidRPr="003A454F" w:rsidRDefault="00EE5916" w:rsidP="00EE5916">
      <w:pPr>
        <w:pStyle w:val="padro"/>
        <w:ind w:left="284" w:right="-425"/>
        <w:jc w:val="both"/>
      </w:pPr>
      <w:r w:rsidRPr="003A454F">
        <w:t xml:space="preserve">I – advertência, de caráter preventivo a qual será aplicada quando verificadas impropriedades praticadas pela organização da sociedade civil no âmbito da parceria que não justifiquem a aplicação de penalidade mais grave; </w:t>
      </w:r>
    </w:p>
    <w:p w:rsidR="00EE5916" w:rsidRPr="003A454F" w:rsidRDefault="00EE5916" w:rsidP="00EE5916">
      <w:pPr>
        <w:pStyle w:val="padro"/>
        <w:ind w:left="284" w:right="-425"/>
        <w:jc w:val="both"/>
      </w:pPr>
      <w:r w:rsidRPr="003A454F">
        <w:lastRenderedPageBreak/>
        <w:t>II - suspensão temporária a qual será aplicada nos casos em que forem verificadas irregularidades na celebração, execução ou prestação de contas da parceria e não se justificar a imposição da penalidade mais grave, considerando-se a natureza e a gravidade da infração cometida, as peculiaridades do caso concreto, as circunstâncias agravantes ou atenuantes e os danos que dela provieram para a administração pública federal. A sanção de suspensão temporária impede a organização da sociedade civil de participar de chamamento público e celebrar parcerias ou contratos com órgãos e entidades da administração pública federal por prazo não superior a dois anos; e</w:t>
      </w:r>
    </w:p>
    <w:p w:rsidR="00EE5916" w:rsidRPr="003A454F" w:rsidRDefault="00EE5916" w:rsidP="00EE5916">
      <w:pPr>
        <w:pStyle w:val="padro"/>
        <w:ind w:left="284" w:right="-425"/>
        <w:jc w:val="both"/>
      </w:pPr>
      <w:r w:rsidRPr="003A454F">
        <w:t>III - declaração de inidoneidade que impedirá a organização da sociedade civil de participar de chamamento público e celebrar parcerias ou contratos com órgãos e entidades de todas as esferas de governo, enquanto perdurarem os motivos determinantes da punição ou até que seja promovida a reabilitação perante a autoridade que aplicou a penalidade, que ocorrerá quando a organização da sociedade civil ressarcir a administração pública federal pelos prejuízos resultantes, e após decorrido o prazo de dois anos da aplicação da sanção de declaração de inidoneidade.</w:t>
      </w:r>
    </w:p>
    <w:p w:rsidR="00EE5916" w:rsidRPr="003A454F" w:rsidRDefault="00CE0E4A" w:rsidP="00EE5916">
      <w:pPr>
        <w:pStyle w:val="PargrafodaLista"/>
        <w:suppressAutoHyphens/>
        <w:spacing w:line="23" w:lineRule="atLeast"/>
        <w:ind w:left="142" w:right="-425"/>
        <w:jc w:val="both"/>
        <w:rPr>
          <w:rFonts w:ascii="Times New Roman" w:hAnsi="Times New Roman"/>
          <w:bCs/>
        </w:rPr>
      </w:pPr>
      <w:r>
        <w:rPr>
          <w:rFonts w:ascii="Times New Roman" w:hAnsi="Times New Roman"/>
          <w:bCs/>
        </w:rPr>
        <w:t>14</w:t>
      </w:r>
      <w:r w:rsidR="00EE5916" w:rsidRPr="003A454F">
        <w:rPr>
          <w:rFonts w:ascii="Times New Roman" w:hAnsi="Times New Roman"/>
          <w:bCs/>
        </w:rPr>
        <w:t xml:space="preserve">.1.1.  </w:t>
      </w:r>
      <w:r>
        <w:rPr>
          <w:rFonts w:ascii="Times New Roman" w:hAnsi="Times New Roman"/>
          <w:bCs/>
        </w:rPr>
        <w:t>Para a verificação do fato, será aberto processo administrativo no âmbito da Comissão Permanente de Finanças Atos Administrativos e Planejamento Estratégico do CAU/PI – CFAAPE-CAU/PI, distribuído a um relator, que apresentará parecer que, após aprovado pela comissão, será submetido ao Plenário do CAU/PI. No presente processo, o interessado terá 10 (dez) dias para apresentar sua defesa perante a CFAAPE – CAU/PI, e da decisão do Plenário do CAU/PI, caberá recurso hierárquico improprio em 30 (trinta) dias para o Conselho de Arquitetura e Urbanismo do Brasil - CAU/BR</w:t>
      </w:r>
      <w:r w:rsidR="00EE5916" w:rsidRPr="003A454F">
        <w:rPr>
          <w:rFonts w:ascii="Times New Roman" w:hAnsi="Times New Roman"/>
          <w:bCs/>
        </w:rPr>
        <w:t>;</w:t>
      </w:r>
    </w:p>
    <w:p w:rsidR="00EE5916" w:rsidRPr="003A454F" w:rsidRDefault="00EE5916" w:rsidP="00EE5916">
      <w:pPr>
        <w:pStyle w:val="PargrafodaLista"/>
        <w:suppressAutoHyphens/>
        <w:spacing w:line="23" w:lineRule="atLeast"/>
        <w:ind w:left="142" w:right="-425"/>
        <w:jc w:val="both"/>
        <w:rPr>
          <w:rFonts w:ascii="Times New Roman" w:hAnsi="Times New Roman"/>
          <w:bCs/>
        </w:rPr>
      </w:pPr>
    </w:p>
    <w:p w:rsidR="00EE5916" w:rsidRPr="003A454F" w:rsidRDefault="00CE0E4A" w:rsidP="00EE5916">
      <w:pPr>
        <w:pStyle w:val="PargrafodaLista"/>
        <w:suppressAutoHyphens/>
        <w:spacing w:line="23" w:lineRule="atLeast"/>
        <w:ind w:left="0" w:right="-425"/>
        <w:contextualSpacing w:val="0"/>
        <w:jc w:val="both"/>
        <w:rPr>
          <w:rFonts w:ascii="Times New Roman" w:hAnsi="Times New Roman"/>
          <w:bCs/>
        </w:rPr>
      </w:pPr>
      <w:r>
        <w:rPr>
          <w:rFonts w:ascii="Times New Roman" w:hAnsi="Times New Roman"/>
          <w:bCs/>
        </w:rPr>
        <w:t>14</w:t>
      </w:r>
      <w:r w:rsidR="00EE5916" w:rsidRPr="003A454F">
        <w:rPr>
          <w:rFonts w:ascii="Times New Roman" w:hAnsi="Times New Roman"/>
          <w:bCs/>
        </w:rPr>
        <w:t>.2. As sanções previstas no presente Termo poderão ser aplicadas cumulativamente as penalidades previstas nos artigos 63 a 72 da Lei 13.019, de 2014 e artigos 62 a 70, do Decreto 8.726, de 2016.</w:t>
      </w:r>
    </w:p>
    <w:p w:rsidR="00EE5916" w:rsidRPr="003A454F" w:rsidRDefault="00EE5916" w:rsidP="00EE5916">
      <w:pPr>
        <w:pStyle w:val="PargrafodaLista"/>
        <w:suppressAutoHyphens/>
        <w:spacing w:line="23" w:lineRule="atLeast"/>
        <w:ind w:left="0" w:right="-425"/>
        <w:contextualSpacing w:val="0"/>
        <w:jc w:val="both"/>
        <w:rPr>
          <w:rFonts w:ascii="Times New Roman" w:hAnsi="Times New Roman"/>
          <w:bCs/>
        </w:rPr>
      </w:pPr>
    </w:p>
    <w:p w:rsidR="00EE5916" w:rsidRPr="003A454F" w:rsidRDefault="00EE5916" w:rsidP="00EE5916">
      <w:pPr>
        <w:spacing w:line="23" w:lineRule="atLeast"/>
        <w:ind w:right="-425"/>
        <w:jc w:val="both"/>
        <w:rPr>
          <w:rFonts w:ascii="Times New Roman" w:hAnsi="Times New Roman"/>
          <w:b/>
        </w:rPr>
      </w:pPr>
      <w:r w:rsidRPr="003A454F">
        <w:rPr>
          <w:rFonts w:ascii="Times New Roman" w:hAnsi="Times New Roman"/>
          <w:b/>
        </w:rPr>
        <w:t>1</w:t>
      </w:r>
      <w:r w:rsidR="00CE0E4A">
        <w:rPr>
          <w:rFonts w:ascii="Times New Roman" w:hAnsi="Times New Roman"/>
          <w:b/>
        </w:rPr>
        <w:t>5</w:t>
      </w:r>
      <w:r w:rsidRPr="003A454F">
        <w:rPr>
          <w:rFonts w:ascii="Times New Roman" w:hAnsi="Times New Roman"/>
          <w:b/>
        </w:rPr>
        <w:t xml:space="preserve">. CLÁUSULA DÉCIMA </w:t>
      </w:r>
      <w:r w:rsidR="00CE0E4A">
        <w:rPr>
          <w:rFonts w:ascii="Times New Roman" w:hAnsi="Times New Roman"/>
          <w:b/>
        </w:rPr>
        <w:t>QUINTA</w:t>
      </w:r>
      <w:r w:rsidRPr="003A454F">
        <w:rPr>
          <w:rFonts w:ascii="Times New Roman" w:hAnsi="Times New Roman"/>
          <w:b/>
        </w:rPr>
        <w:t xml:space="preserve"> – DAS DISPOSIÇÕES FINAIS</w:t>
      </w:r>
    </w:p>
    <w:p w:rsidR="00CE0E4A" w:rsidRDefault="00CE0E4A" w:rsidP="00EE5916">
      <w:pPr>
        <w:ind w:right="-425"/>
        <w:jc w:val="both"/>
        <w:rPr>
          <w:rFonts w:ascii="Times New Roman" w:hAnsi="Times New Roman"/>
        </w:rPr>
      </w:pPr>
    </w:p>
    <w:p w:rsidR="00EE5916" w:rsidRPr="003A454F" w:rsidRDefault="00CE0E4A" w:rsidP="00EE5916">
      <w:pPr>
        <w:ind w:right="-425"/>
        <w:jc w:val="both"/>
        <w:rPr>
          <w:rFonts w:ascii="Times New Roman" w:hAnsi="Times New Roman"/>
        </w:rPr>
      </w:pPr>
      <w:r>
        <w:rPr>
          <w:rFonts w:ascii="Times New Roman" w:hAnsi="Times New Roman"/>
        </w:rPr>
        <w:t>15</w:t>
      </w:r>
      <w:r w:rsidR="00EE5916" w:rsidRPr="003A454F">
        <w:rPr>
          <w:rFonts w:ascii="Times New Roman" w:hAnsi="Times New Roman"/>
        </w:rPr>
        <w:t>.</w:t>
      </w:r>
      <w:r>
        <w:rPr>
          <w:rFonts w:ascii="Times New Roman" w:hAnsi="Times New Roman"/>
        </w:rPr>
        <w:t>1</w:t>
      </w:r>
      <w:r w:rsidR="00EE5916" w:rsidRPr="003A454F">
        <w:rPr>
          <w:rFonts w:ascii="Times New Roman" w:hAnsi="Times New Roman"/>
        </w:rPr>
        <w:t>. Os projetos contratados não podem utilizar mão de obra infantil, nos termos do inciso XXXIII do artigo 7º da Constituição da República Federativa do Brasil, se estendendo tal restrição a seus fornecedores e prestadores de serviços, sob pena de rescisão contratual;</w:t>
      </w:r>
    </w:p>
    <w:p w:rsidR="00EE5916" w:rsidRPr="003A454F" w:rsidRDefault="00EE5916" w:rsidP="00EE5916">
      <w:pPr>
        <w:ind w:right="-425"/>
        <w:jc w:val="both"/>
        <w:rPr>
          <w:rFonts w:ascii="Times New Roman" w:hAnsi="Times New Roman"/>
        </w:rPr>
      </w:pPr>
    </w:p>
    <w:p w:rsidR="00EE5916" w:rsidRPr="00CA735B" w:rsidRDefault="00CE0E4A" w:rsidP="00EE5916">
      <w:pPr>
        <w:ind w:right="-425"/>
        <w:jc w:val="both"/>
        <w:rPr>
          <w:rFonts w:ascii="Times New Roman" w:hAnsi="Times New Roman"/>
        </w:rPr>
      </w:pPr>
      <w:r w:rsidRPr="00CA735B">
        <w:rPr>
          <w:rFonts w:ascii="Times New Roman" w:hAnsi="Times New Roman"/>
        </w:rPr>
        <w:t>15</w:t>
      </w:r>
      <w:r w:rsidR="00EE5916" w:rsidRPr="00CA735B">
        <w:rPr>
          <w:rFonts w:ascii="Times New Roman" w:hAnsi="Times New Roman"/>
        </w:rPr>
        <w:t>.</w:t>
      </w:r>
      <w:r w:rsidRPr="00CA735B">
        <w:rPr>
          <w:rFonts w:ascii="Times New Roman" w:hAnsi="Times New Roman"/>
        </w:rPr>
        <w:t>2</w:t>
      </w:r>
      <w:r w:rsidR="00EE5916" w:rsidRPr="00CA735B">
        <w:rPr>
          <w:rFonts w:ascii="Times New Roman" w:hAnsi="Times New Roman"/>
        </w:rPr>
        <w:t>. As Organizações da Sociedade Civil não poderão comercializar, em hipótese alguma, os produtos finais decorrentes das parcerias firmadas com o CAU/</w:t>
      </w:r>
      <w:r w:rsidRPr="00CA735B">
        <w:rPr>
          <w:rFonts w:ascii="Times New Roman" w:hAnsi="Times New Roman"/>
        </w:rPr>
        <w:t>PI</w:t>
      </w:r>
      <w:r w:rsidR="00EE5916" w:rsidRPr="00CA735B">
        <w:rPr>
          <w:rFonts w:ascii="Times New Roman" w:hAnsi="Times New Roman"/>
        </w:rPr>
        <w:t>, nos termos deste Edital.</w:t>
      </w:r>
    </w:p>
    <w:p w:rsidR="00EE5916" w:rsidRPr="003A454F" w:rsidRDefault="00EE5916" w:rsidP="00EE5916">
      <w:pPr>
        <w:ind w:right="-425"/>
        <w:jc w:val="both"/>
        <w:rPr>
          <w:rFonts w:ascii="Times New Roman" w:hAnsi="Times New Roman"/>
          <w:color w:val="000000"/>
        </w:rPr>
      </w:pPr>
    </w:p>
    <w:p w:rsidR="00EE5916" w:rsidRPr="003A454F" w:rsidRDefault="00CE0E4A" w:rsidP="00EE5916">
      <w:pPr>
        <w:spacing w:line="23" w:lineRule="atLeast"/>
        <w:ind w:right="-425"/>
        <w:jc w:val="both"/>
        <w:rPr>
          <w:rFonts w:ascii="Times New Roman" w:hAnsi="Times New Roman"/>
        </w:rPr>
      </w:pPr>
      <w:r>
        <w:rPr>
          <w:rFonts w:ascii="Times New Roman" w:hAnsi="Times New Roman"/>
        </w:rPr>
        <w:t>15</w:t>
      </w:r>
      <w:r w:rsidR="00EE5916" w:rsidRPr="003A454F">
        <w:rPr>
          <w:rFonts w:ascii="Times New Roman" w:hAnsi="Times New Roman"/>
        </w:rPr>
        <w:t>.</w:t>
      </w:r>
      <w:r>
        <w:rPr>
          <w:rFonts w:ascii="Times New Roman" w:hAnsi="Times New Roman"/>
        </w:rPr>
        <w:t>3</w:t>
      </w:r>
      <w:r w:rsidR="00EE5916" w:rsidRPr="003A454F">
        <w:rPr>
          <w:rFonts w:ascii="Times New Roman" w:hAnsi="Times New Roman"/>
        </w:rPr>
        <w:t xml:space="preserve">. Fica eleito o foro da Justiça Federal de </w:t>
      </w:r>
      <w:r>
        <w:rPr>
          <w:rFonts w:ascii="Times New Roman" w:hAnsi="Times New Roman"/>
        </w:rPr>
        <w:t>Teresina</w:t>
      </w:r>
      <w:r w:rsidR="00EE5916" w:rsidRPr="003A454F">
        <w:rPr>
          <w:rFonts w:ascii="Times New Roman" w:hAnsi="Times New Roman"/>
        </w:rPr>
        <w:t>/</w:t>
      </w:r>
      <w:r>
        <w:rPr>
          <w:rFonts w:ascii="Times New Roman" w:hAnsi="Times New Roman"/>
        </w:rPr>
        <w:t>PI</w:t>
      </w:r>
      <w:r w:rsidR="00EE5916" w:rsidRPr="003A454F">
        <w:rPr>
          <w:rFonts w:ascii="Times New Roman" w:hAnsi="Times New Roman"/>
        </w:rPr>
        <w:t>, com exclusão de qualquer outro, por mais privilegiado que seja, para dirimir qualquer questão que derivar deste Termo de Fomento, sendo obrigatória a prévia tentativa de solução administrativa, com a participação de órgão encarregado de assessoramento jurídico integrante do CAU/</w:t>
      </w:r>
      <w:r>
        <w:rPr>
          <w:rFonts w:ascii="Times New Roman" w:hAnsi="Times New Roman"/>
        </w:rPr>
        <w:t>PI</w:t>
      </w:r>
      <w:r w:rsidR="00EE5916" w:rsidRPr="003A454F">
        <w:rPr>
          <w:rFonts w:ascii="Times New Roman" w:hAnsi="Times New Roman"/>
        </w:rPr>
        <w:t>;</w:t>
      </w:r>
    </w:p>
    <w:p w:rsidR="00EE5916" w:rsidRPr="003A454F" w:rsidRDefault="00EE5916" w:rsidP="00EE5916">
      <w:pPr>
        <w:spacing w:line="23" w:lineRule="atLeast"/>
        <w:ind w:right="-425"/>
        <w:jc w:val="both"/>
        <w:rPr>
          <w:rFonts w:ascii="Times New Roman" w:hAnsi="Times New Roman"/>
        </w:rPr>
      </w:pPr>
    </w:p>
    <w:p w:rsidR="00EE5916" w:rsidRPr="003A454F" w:rsidRDefault="00EE5916" w:rsidP="00EE5916">
      <w:pPr>
        <w:spacing w:line="23" w:lineRule="atLeast"/>
        <w:ind w:right="-425"/>
        <w:jc w:val="both"/>
        <w:rPr>
          <w:rFonts w:ascii="Times New Roman" w:hAnsi="Times New Roman"/>
        </w:rPr>
      </w:pPr>
      <w:r w:rsidRPr="003A454F">
        <w:rPr>
          <w:rFonts w:ascii="Times New Roman" w:hAnsi="Times New Roman"/>
        </w:rPr>
        <w:t>E por estarem justos e contratados foi lavrado, em duas vias de igual teor e forma, o presente Termo de Fomento que, após lido e achado conforme, vai assinado em 02 (duas) vias pelas partes.</w:t>
      </w:r>
    </w:p>
    <w:p w:rsidR="00EE5916" w:rsidRPr="003A454F" w:rsidRDefault="00EE5916" w:rsidP="00EE5916">
      <w:pPr>
        <w:spacing w:line="23" w:lineRule="atLeast"/>
        <w:ind w:right="-425"/>
        <w:jc w:val="both"/>
        <w:rPr>
          <w:rFonts w:ascii="Times New Roman" w:hAnsi="Times New Roman"/>
        </w:rPr>
      </w:pPr>
    </w:p>
    <w:p w:rsidR="00EE5916" w:rsidRPr="003A454F" w:rsidRDefault="00EE5916" w:rsidP="00EE5916">
      <w:pPr>
        <w:spacing w:line="23" w:lineRule="atLeast"/>
        <w:ind w:right="-425"/>
        <w:jc w:val="both"/>
        <w:rPr>
          <w:rFonts w:ascii="Times New Roman" w:hAnsi="Times New Roman"/>
        </w:rPr>
      </w:pPr>
    </w:p>
    <w:p w:rsidR="00EE5916" w:rsidRPr="003A454F" w:rsidRDefault="00CE0E4A" w:rsidP="00EE5916">
      <w:pPr>
        <w:spacing w:line="23" w:lineRule="atLeast"/>
        <w:ind w:right="-425"/>
        <w:jc w:val="both"/>
        <w:rPr>
          <w:rFonts w:ascii="Times New Roman" w:hAnsi="Times New Roman"/>
        </w:rPr>
      </w:pPr>
      <w:r>
        <w:rPr>
          <w:rFonts w:ascii="Times New Roman" w:hAnsi="Times New Roman"/>
        </w:rPr>
        <w:t>Teresina</w:t>
      </w:r>
      <w:r w:rsidR="00EE5916" w:rsidRPr="003A454F">
        <w:rPr>
          <w:rFonts w:ascii="Times New Roman" w:hAnsi="Times New Roman"/>
        </w:rPr>
        <w:t xml:space="preserve">, ___ de _________ </w:t>
      </w:r>
      <w:proofErr w:type="spellStart"/>
      <w:r w:rsidR="00EE5916" w:rsidRPr="003A454F">
        <w:rPr>
          <w:rFonts w:ascii="Times New Roman" w:hAnsi="Times New Roman"/>
        </w:rPr>
        <w:t>de</w:t>
      </w:r>
      <w:proofErr w:type="spellEnd"/>
      <w:r w:rsidR="00EE5916" w:rsidRPr="003A454F">
        <w:rPr>
          <w:rFonts w:ascii="Times New Roman" w:hAnsi="Times New Roman"/>
        </w:rPr>
        <w:t xml:space="preserve"> 201</w:t>
      </w:r>
      <w:r>
        <w:rPr>
          <w:rFonts w:ascii="Times New Roman" w:hAnsi="Times New Roman"/>
        </w:rPr>
        <w:t>9</w:t>
      </w:r>
      <w:r w:rsidR="00EE5916" w:rsidRPr="003A454F">
        <w:rPr>
          <w:rFonts w:ascii="Times New Roman" w:hAnsi="Times New Roman"/>
        </w:rPr>
        <w:t>.</w:t>
      </w:r>
    </w:p>
    <w:p w:rsidR="00EE5916" w:rsidRPr="003A454F" w:rsidRDefault="00EE5916" w:rsidP="00EE5916">
      <w:pPr>
        <w:spacing w:line="23" w:lineRule="atLeast"/>
        <w:ind w:right="-425"/>
        <w:jc w:val="both"/>
        <w:rPr>
          <w:rFonts w:ascii="Times New Roman" w:hAnsi="Times New Roman"/>
        </w:rPr>
      </w:pPr>
    </w:p>
    <w:p w:rsidR="00EE5916" w:rsidRPr="003A454F" w:rsidRDefault="00EE5916" w:rsidP="00EE5916">
      <w:pPr>
        <w:spacing w:line="23" w:lineRule="atLeast"/>
        <w:ind w:right="-425"/>
        <w:jc w:val="both"/>
        <w:rPr>
          <w:rFonts w:ascii="Times New Roman" w:hAnsi="Times New Roman"/>
        </w:rPr>
      </w:pPr>
    </w:p>
    <w:p w:rsidR="00EE5916" w:rsidRPr="003A454F" w:rsidRDefault="00EE5916" w:rsidP="00EE5916">
      <w:pPr>
        <w:spacing w:line="23" w:lineRule="atLeast"/>
        <w:ind w:right="-425"/>
        <w:jc w:val="both"/>
        <w:rPr>
          <w:rFonts w:ascii="Times New Roman" w:hAnsi="Times New Roman"/>
        </w:rPr>
      </w:pPr>
    </w:p>
    <w:p w:rsidR="00EE5916" w:rsidRPr="003A454F" w:rsidRDefault="00EE5916" w:rsidP="00EE5916">
      <w:pPr>
        <w:pStyle w:val="Default"/>
        <w:spacing w:line="23" w:lineRule="atLeast"/>
        <w:ind w:left="-284" w:right="-425"/>
        <w:jc w:val="center"/>
        <w:rPr>
          <w:rFonts w:ascii="Times New Roman" w:hAnsi="Times New Roman" w:cs="Times New Roman"/>
          <w:b/>
          <w:bCs/>
        </w:rPr>
      </w:pPr>
      <w:r w:rsidRPr="003A454F">
        <w:rPr>
          <w:rFonts w:ascii="Times New Roman" w:hAnsi="Times New Roman" w:cs="Times New Roman"/>
          <w:b/>
          <w:bCs/>
        </w:rPr>
        <w:t xml:space="preserve">CONSELHO DE ARQUITETURA E URBANISMO </w:t>
      </w:r>
      <w:r w:rsidR="00CE0E4A">
        <w:rPr>
          <w:rFonts w:ascii="Times New Roman" w:hAnsi="Times New Roman" w:cs="Times New Roman"/>
          <w:b/>
          <w:bCs/>
        </w:rPr>
        <w:t>DO PIAUÍ</w:t>
      </w:r>
      <w:r w:rsidRPr="003A454F">
        <w:rPr>
          <w:rFonts w:ascii="Times New Roman" w:hAnsi="Times New Roman" w:cs="Times New Roman"/>
          <w:b/>
          <w:bCs/>
        </w:rPr>
        <w:t xml:space="preserve"> – CAU/</w:t>
      </w:r>
      <w:r w:rsidR="00CE0E4A">
        <w:rPr>
          <w:rFonts w:ascii="Times New Roman" w:hAnsi="Times New Roman" w:cs="Times New Roman"/>
          <w:b/>
          <w:bCs/>
        </w:rPr>
        <w:t>PI</w:t>
      </w:r>
    </w:p>
    <w:p w:rsidR="00EE5916" w:rsidRPr="003A454F" w:rsidRDefault="00CE0E4A" w:rsidP="00EE5916">
      <w:pPr>
        <w:pStyle w:val="Default"/>
        <w:spacing w:line="23" w:lineRule="atLeast"/>
        <w:ind w:left="-284" w:right="-425" w:firstLine="284"/>
        <w:jc w:val="center"/>
        <w:rPr>
          <w:rFonts w:ascii="Times New Roman" w:hAnsi="Times New Roman" w:cs="Times New Roman"/>
          <w:b/>
          <w:bCs/>
        </w:rPr>
      </w:pPr>
      <w:r>
        <w:rPr>
          <w:rFonts w:ascii="Times New Roman" w:hAnsi="Times New Roman" w:cs="Times New Roman"/>
          <w:b/>
          <w:bCs/>
        </w:rPr>
        <w:t>PRESIDENTE</w:t>
      </w:r>
    </w:p>
    <w:p w:rsidR="00EE5916" w:rsidRPr="003A454F" w:rsidRDefault="00EE5916" w:rsidP="00EE5916">
      <w:pPr>
        <w:pStyle w:val="Default"/>
        <w:spacing w:line="23" w:lineRule="atLeast"/>
        <w:ind w:right="-425"/>
        <w:jc w:val="both"/>
        <w:rPr>
          <w:rFonts w:ascii="Times New Roman" w:hAnsi="Times New Roman" w:cs="Times New Roman"/>
          <w:b/>
          <w:bCs/>
        </w:rPr>
      </w:pPr>
    </w:p>
    <w:p w:rsidR="00EE5916" w:rsidRPr="003A454F" w:rsidRDefault="00EE5916" w:rsidP="00EE5916">
      <w:pPr>
        <w:pStyle w:val="Default"/>
        <w:spacing w:line="23" w:lineRule="atLeast"/>
        <w:ind w:right="-425"/>
        <w:jc w:val="center"/>
        <w:rPr>
          <w:rFonts w:ascii="Times New Roman" w:hAnsi="Times New Roman" w:cs="Times New Roman"/>
          <w:b/>
          <w:bCs/>
        </w:rPr>
      </w:pPr>
      <w:r w:rsidRPr="003A454F">
        <w:rPr>
          <w:rFonts w:ascii="Times New Roman" w:hAnsi="Times New Roman" w:cs="Times New Roman"/>
          <w:b/>
          <w:bCs/>
        </w:rPr>
        <w:t>ORGANIZAÇÃO DA SOCIEDADE CIVIL</w:t>
      </w:r>
    </w:p>
    <w:p w:rsidR="00EE5916" w:rsidRPr="003A454F" w:rsidRDefault="00EE5916" w:rsidP="00EE5916">
      <w:pPr>
        <w:pStyle w:val="TextosemFormatao1"/>
        <w:tabs>
          <w:tab w:val="left" w:pos="3969"/>
        </w:tabs>
        <w:spacing w:line="23" w:lineRule="atLeast"/>
        <w:ind w:right="-425"/>
        <w:jc w:val="center"/>
        <w:rPr>
          <w:rFonts w:ascii="Times New Roman" w:hAnsi="Times New Roman"/>
          <w:b/>
          <w:bCs/>
          <w:iCs/>
          <w:sz w:val="24"/>
          <w:szCs w:val="24"/>
        </w:rPr>
      </w:pPr>
      <w:r w:rsidRPr="003A454F">
        <w:rPr>
          <w:rFonts w:ascii="Times New Roman" w:hAnsi="Times New Roman"/>
          <w:b/>
          <w:sz w:val="24"/>
          <w:szCs w:val="24"/>
        </w:rPr>
        <w:t>(Representante legal)</w:t>
      </w:r>
    </w:p>
    <w:p w:rsidR="00EE5916" w:rsidRPr="003A454F" w:rsidRDefault="00EE5916" w:rsidP="00EE5916">
      <w:pPr>
        <w:spacing w:line="23" w:lineRule="atLeast"/>
        <w:ind w:right="-425"/>
        <w:jc w:val="both"/>
        <w:rPr>
          <w:rFonts w:ascii="Times New Roman" w:hAnsi="Times New Roman"/>
          <w:b/>
          <w:lang w:eastAsia="ja-JP"/>
        </w:rPr>
      </w:pPr>
    </w:p>
    <w:p w:rsidR="00EE5916" w:rsidRPr="003A454F" w:rsidRDefault="00EE5916" w:rsidP="00EE5916">
      <w:pPr>
        <w:spacing w:line="23" w:lineRule="atLeast"/>
        <w:ind w:right="-425"/>
        <w:jc w:val="both"/>
        <w:rPr>
          <w:rFonts w:ascii="Times New Roman" w:hAnsi="Times New Roman"/>
          <w:b/>
          <w:lang w:eastAsia="ja-JP"/>
        </w:rPr>
      </w:pPr>
    </w:p>
    <w:p w:rsidR="00EE5916" w:rsidRPr="003A454F" w:rsidRDefault="00EE5916" w:rsidP="00EE5916">
      <w:pPr>
        <w:spacing w:line="23" w:lineRule="atLeast"/>
        <w:ind w:right="-425"/>
        <w:jc w:val="both"/>
        <w:rPr>
          <w:rFonts w:ascii="Times New Roman" w:hAnsi="Times New Roman"/>
          <w:b/>
          <w:lang w:eastAsia="ja-JP"/>
        </w:rPr>
      </w:pPr>
      <w:r w:rsidRPr="003A454F">
        <w:rPr>
          <w:rFonts w:ascii="Times New Roman" w:hAnsi="Times New Roman"/>
          <w:b/>
          <w:lang w:eastAsia="ja-JP"/>
        </w:rPr>
        <w:t>TESTEMUNHAS:</w:t>
      </w:r>
    </w:p>
    <w:p w:rsidR="00EE5916" w:rsidRPr="003A454F" w:rsidRDefault="00EE5916" w:rsidP="00EE5916">
      <w:pPr>
        <w:spacing w:line="23" w:lineRule="atLeast"/>
        <w:ind w:right="-425"/>
        <w:jc w:val="both"/>
        <w:rPr>
          <w:rFonts w:ascii="Times New Roman" w:hAnsi="Times New Roman"/>
          <w:b/>
          <w:lang w:eastAsia="ja-JP"/>
        </w:rPr>
      </w:pPr>
    </w:p>
    <w:tbl>
      <w:tblPr>
        <w:tblW w:w="9175" w:type="dxa"/>
        <w:tblLayout w:type="fixed"/>
        <w:tblCellMar>
          <w:left w:w="70" w:type="dxa"/>
          <w:right w:w="70" w:type="dxa"/>
        </w:tblCellMar>
        <w:tblLook w:val="04A0" w:firstRow="1" w:lastRow="0" w:firstColumn="1" w:lastColumn="0" w:noHBand="0" w:noVBand="1"/>
      </w:tblPr>
      <w:tblGrid>
        <w:gridCol w:w="4587"/>
        <w:gridCol w:w="4588"/>
      </w:tblGrid>
      <w:tr w:rsidR="00EE5916" w:rsidRPr="003A454F" w:rsidTr="00AC18E8">
        <w:trPr>
          <w:trHeight w:val="266"/>
        </w:trPr>
        <w:tc>
          <w:tcPr>
            <w:tcW w:w="4587" w:type="dxa"/>
            <w:hideMark/>
          </w:tcPr>
          <w:p w:rsidR="00EE5916" w:rsidRPr="003A454F" w:rsidRDefault="00EE5916" w:rsidP="00AC18E8">
            <w:pPr>
              <w:spacing w:line="23" w:lineRule="atLeast"/>
              <w:ind w:right="-425"/>
              <w:jc w:val="both"/>
              <w:rPr>
                <w:rFonts w:ascii="Times New Roman" w:hAnsi="Times New Roman"/>
                <w:lang w:eastAsia="ja-JP"/>
              </w:rPr>
            </w:pPr>
            <w:r w:rsidRPr="003A454F">
              <w:rPr>
                <w:rFonts w:ascii="Times New Roman" w:hAnsi="Times New Roman"/>
                <w:lang w:eastAsia="ja-JP"/>
              </w:rPr>
              <w:t>1)__________________________________</w:t>
            </w:r>
          </w:p>
        </w:tc>
        <w:tc>
          <w:tcPr>
            <w:tcW w:w="4588" w:type="dxa"/>
            <w:hideMark/>
          </w:tcPr>
          <w:p w:rsidR="00EE5916" w:rsidRPr="003A454F" w:rsidRDefault="00EE5916" w:rsidP="00AC18E8">
            <w:pPr>
              <w:spacing w:line="23" w:lineRule="atLeast"/>
              <w:ind w:right="-425"/>
              <w:jc w:val="both"/>
              <w:rPr>
                <w:rFonts w:ascii="Times New Roman" w:hAnsi="Times New Roman"/>
                <w:lang w:eastAsia="ja-JP"/>
              </w:rPr>
            </w:pPr>
            <w:r w:rsidRPr="003A454F">
              <w:rPr>
                <w:rFonts w:ascii="Times New Roman" w:hAnsi="Times New Roman"/>
                <w:lang w:eastAsia="ja-JP"/>
              </w:rPr>
              <w:t>2)__________________________________</w:t>
            </w:r>
          </w:p>
        </w:tc>
      </w:tr>
      <w:tr w:rsidR="00EE5916" w:rsidRPr="003A454F" w:rsidTr="00AC18E8">
        <w:trPr>
          <w:trHeight w:val="279"/>
        </w:trPr>
        <w:tc>
          <w:tcPr>
            <w:tcW w:w="4587" w:type="dxa"/>
            <w:hideMark/>
          </w:tcPr>
          <w:p w:rsidR="00EE5916" w:rsidRPr="003A454F" w:rsidRDefault="00EE5916" w:rsidP="00AC18E8">
            <w:pPr>
              <w:spacing w:line="23" w:lineRule="atLeast"/>
              <w:ind w:right="-425"/>
              <w:jc w:val="both"/>
              <w:rPr>
                <w:rFonts w:ascii="Times New Roman" w:hAnsi="Times New Roman"/>
                <w:lang w:eastAsia="ja-JP"/>
              </w:rPr>
            </w:pPr>
            <w:r w:rsidRPr="003A454F">
              <w:rPr>
                <w:rFonts w:ascii="Times New Roman" w:hAnsi="Times New Roman"/>
                <w:lang w:eastAsia="ja-JP"/>
              </w:rPr>
              <w:t>Nome:</w:t>
            </w:r>
          </w:p>
        </w:tc>
        <w:tc>
          <w:tcPr>
            <w:tcW w:w="4588" w:type="dxa"/>
            <w:hideMark/>
          </w:tcPr>
          <w:p w:rsidR="00EE5916" w:rsidRPr="003A454F" w:rsidRDefault="00EE5916" w:rsidP="00AC18E8">
            <w:pPr>
              <w:spacing w:line="23" w:lineRule="atLeast"/>
              <w:ind w:right="-425"/>
              <w:jc w:val="both"/>
              <w:rPr>
                <w:rFonts w:ascii="Times New Roman" w:hAnsi="Times New Roman"/>
                <w:lang w:eastAsia="ja-JP"/>
              </w:rPr>
            </w:pPr>
            <w:r w:rsidRPr="003A454F">
              <w:rPr>
                <w:rFonts w:ascii="Times New Roman" w:hAnsi="Times New Roman"/>
                <w:lang w:eastAsia="ja-JP"/>
              </w:rPr>
              <w:t>Nome:</w:t>
            </w:r>
          </w:p>
        </w:tc>
      </w:tr>
    </w:tbl>
    <w:p w:rsidR="00EE5916" w:rsidRPr="003A454F" w:rsidRDefault="00EE5916" w:rsidP="00EE5916">
      <w:pPr>
        <w:spacing w:line="23" w:lineRule="atLeast"/>
        <w:ind w:right="-425"/>
        <w:jc w:val="both"/>
        <w:rPr>
          <w:rFonts w:ascii="Times New Roman" w:hAnsi="Times New Roman"/>
        </w:rPr>
      </w:pPr>
      <w:r w:rsidRPr="003A454F">
        <w:rPr>
          <w:rFonts w:ascii="Times New Roman" w:hAnsi="Times New Roman"/>
        </w:rPr>
        <w:t>RG:</w:t>
      </w:r>
      <w:r w:rsidRPr="003A454F">
        <w:rPr>
          <w:rFonts w:ascii="Times New Roman" w:hAnsi="Times New Roman"/>
        </w:rPr>
        <w:tab/>
      </w:r>
      <w:r w:rsidRPr="003A454F">
        <w:rPr>
          <w:rFonts w:ascii="Times New Roman" w:hAnsi="Times New Roman"/>
        </w:rPr>
        <w:tab/>
      </w:r>
      <w:r w:rsidRPr="003A454F">
        <w:rPr>
          <w:rFonts w:ascii="Times New Roman" w:hAnsi="Times New Roman"/>
        </w:rPr>
        <w:tab/>
      </w:r>
      <w:r w:rsidRPr="003A454F">
        <w:rPr>
          <w:rFonts w:ascii="Times New Roman" w:hAnsi="Times New Roman"/>
        </w:rPr>
        <w:tab/>
      </w:r>
      <w:r w:rsidRPr="003A454F">
        <w:rPr>
          <w:rFonts w:ascii="Times New Roman" w:hAnsi="Times New Roman"/>
        </w:rPr>
        <w:tab/>
      </w:r>
      <w:r w:rsidRPr="003A454F">
        <w:rPr>
          <w:rFonts w:ascii="Times New Roman" w:hAnsi="Times New Roman"/>
        </w:rPr>
        <w:tab/>
        <w:t xml:space="preserve">      RG:</w:t>
      </w:r>
      <w:r w:rsidRPr="003A454F">
        <w:rPr>
          <w:rFonts w:ascii="Times New Roman" w:hAnsi="Times New Roman"/>
        </w:rPr>
        <w:tab/>
      </w:r>
    </w:p>
    <w:p w:rsidR="00EE5916" w:rsidRPr="003A454F" w:rsidRDefault="00EE5916" w:rsidP="00EE5916">
      <w:pPr>
        <w:spacing w:line="23" w:lineRule="atLeast"/>
        <w:ind w:right="-425"/>
        <w:jc w:val="both"/>
        <w:rPr>
          <w:rFonts w:ascii="Times New Roman" w:hAnsi="Times New Roman"/>
        </w:rPr>
      </w:pPr>
    </w:p>
    <w:p w:rsidR="00EE5916" w:rsidRPr="003A454F" w:rsidRDefault="00EE5916" w:rsidP="00EE5916">
      <w:pPr>
        <w:spacing w:line="23" w:lineRule="atLeast"/>
        <w:ind w:right="-425"/>
        <w:jc w:val="both"/>
        <w:rPr>
          <w:rFonts w:ascii="Times New Roman" w:hAnsi="Times New Roman"/>
        </w:rPr>
      </w:pPr>
    </w:p>
    <w:p w:rsidR="00EE5916" w:rsidRPr="003A454F" w:rsidRDefault="00EE5916" w:rsidP="00EE5916">
      <w:pPr>
        <w:spacing w:line="23" w:lineRule="atLeast"/>
        <w:ind w:right="-425"/>
        <w:jc w:val="both"/>
        <w:rPr>
          <w:rFonts w:ascii="Times New Roman" w:hAnsi="Times New Roman"/>
          <w:i/>
          <w:color w:val="FF0000"/>
        </w:rPr>
      </w:pPr>
      <w:r w:rsidRPr="003A454F">
        <w:rPr>
          <w:rFonts w:ascii="Times New Roman" w:hAnsi="Times New Roman"/>
          <w:i/>
          <w:color w:val="FF0000"/>
        </w:rPr>
        <w:t>(Obs.: O Presente documento se trata de Minuta de Termo de Fomento e</w:t>
      </w:r>
      <w:r w:rsidR="00CE0E4A">
        <w:rPr>
          <w:rFonts w:ascii="Times New Roman" w:hAnsi="Times New Roman"/>
          <w:i/>
          <w:color w:val="FF0000"/>
        </w:rPr>
        <w:t xml:space="preserve"> poderá</w:t>
      </w:r>
      <w:r w:rsidRPr="003A454F">
        <w:rPr>
          <w:rFonts w:ascii="Times New Roman" w:hAnsi="Times New Roman"/>
          <w:i/>
          <w:color w:val="FF0000"/>
        </w:rPr>
        <w:t xml:space="preserve"> ser adaptado conforme o caso concreto).</w:t>
      </w:r>
    </w:p>
    <w:p w:rsidR="00EE5916" w:rsidRPr="003A454F" w:rsidRDefault="00EE5916" w:rsidP="00EE5916">
      <w:pPr>
        <w:spacing w:line="23" w:lineRule="atLeast"/>
        <w:ind w:right="-425"/>
        <w:jc w:val="center"/>
        <w:rPr>
          <w:rFonts w:ascii="Times New Roman" w:hAnsi="Times New Roman"/>
          <w:b/>
        </w:rPr>
      </w:pPr>
    </w:p>
    <w:p w:rsidR="00EE5916" w:rsidRPr="003A454F" w:rsidRDefault="00EE5916" w:rsidP="00EE5916">
      <w:pPr>
        <w:spacing w:line="23" w:lineRule="atLeast"/>
        <w:ind w:right="-425"/>
        <w:jc w:val="center"/>
        <w:rPr>
          <w:rFonts w:ascii="Times New Roman" w:hAnsi="Times New Roman"/>
          <w:b/>
        </w:rPr>
      </w:pPr>
    </w:p>
    <w:p w:rsidR="00EE5916" w:rsidRPr="003A454F" w:rsidRDefault="00EE5916" w:rsidP="00EE5916">
      <w:pPr>
        <w:spacing w:line="23" w:lineRule="atLeast"/>
        <w:ind w:right="-425"/>
        <w:jc w:val="center"/>
        <w:rPr>
          <w:rFonts w:ascii="Times New Roman" w:hAnsi="Times New Roman"/>
          <w:b/>
        </w:rPr>
      </w:pPr>
    </w:p>
    <w:p w:rsidR="00EE5916" w:rsidRPr="003A454F" w:rsidRDefault="00EE5916" w:rsidP="00EE5916">
      <w:pPr>
        <w:spacing w:line="23" w:lineRule="atLeast"/>
        <w:ind w:right="-425"/>
        <w:jc w:val="center"/>
        <w:rPr>
          <w:rFonts w:ascii="Times New Roman" w:hAnsi="Times New Roman"/>
          <w:b/>
        </w:rPr>
      </w:pPr>
    </w:p>
    <w:p w:rsidR="00EE5916" w:rsidRPr="003A454F" w:rsidRDefault="00EE5916" w:rsidP="00EE5916">
      <w:pPr>
        <w:spacing w:line="23" w:lineRule="atLeast"/>
        <w:ind w:right="-425"/>
        <w:jc w:val="center"/>
        <w:rPr>
          <w:rFonts w:ascii="Times New Roman" w:hAnsi="Times New Roman"/>
          <w:b/>
        </w:rPr>
      </w:pPr>
    </w:p>
    <w:p w:rsidR="00EE5916" w:rsidRPr="003A454F" w:rsidRDefault="00EE5916" w:rsidP="00EE5916">
      <w:pPr>
        <w:spacing w:line="23" w:lineRule="atLeast"/>
        <w:ind w:right="-425"/>
        <w:jc w:val="center"/>
        <w:rPr>
          <w:rFonts w:ascii="Times New Roman" w:hAnsi="Times New Roman"/>
          <w:b/>
        </w:rPr>
      </w:pPr>
    </w:p>
    <w:p w:rsidR="00EE5916" w:rsidRPr="003A454F" w:rsidRDefault="00EE5916" w:rsidP="00EE5916">
      <w:pPr>
        <w:spacing w:line="23" w:lineRule="atLeast"/>
        <w:ind w:right="-425"/>
        <w:jc w:val="center"/>
        <w:rPr>
          <w:rFonts w:ascii="Times New Roman" w:hAnsi="Times New Roman"/>
          <w:b/>
        </w:rPr>
      </w:pPr>
    </w:p>
    <w:p w:rsidR="00EE5916" w:rsidRDefault="00EE5916" w:rsidP="00EE5916">
      <w:pPr>
        <w:spacing w:line="23" w:lineRule="atLeast"/>
        <w:ind w:right="-425"/>
        <w:jc w:val="center"/>
        <w:rPr>
          <w:b/>
          <w:sz w:val="22"/>
          <w:szCs w:val="22"/>
        </w:rPr>
      </w:pPr>
    </w:p>
    <w:p w:rsidR="00EE5916" w:rsidRDefault="00EE5916" w:rsidP="00EE5916">
      <w:pPr>
        <w:spacing w:line="23" w:lineRule="atLeast"/>
        <w:ind w:right="-425"/>
        <w:jc w:val="center"/>
        <w:rPr>
          <w:b/>
          <w:sz w:val="22"/>
          <w:szCs w:val="22"/>
        </w:rPr>
      </w:pPr>
    </w:p>
    <w:p w:rsidR="00EE5916" w:rsidRDefault="00EE5916" w:rsidP="00EE5916">
      <w:pPr>
        <w:spacing w:line="23" w:lineRule="atLeast"/>
        <w:ind w:right="-425"/>
        <w:jc w:val="center"/>
        <w:rPr>
          <w:b/>
          <w:sz w:val="22"/>
          <w:szCs w:val="22"/>
        </w:rPr>
      </w:pPr>
    </w:p>
    <w:p w:rsidR="00EE5916" w:rsidRDefault="00EE5916" w:rsidP="00EE5916">
      <w:pPr>
        <w:spacing w:line="23" w:lineRule="atLeast"/>
        <w:ind w:right="-425"/>
        <w:jc w:val="center"/>
        <w:rPr>
          <w:b/>
          <w:sz w:val="22"/>
          <w:szCs w:val="22"/>
        </w:rPr>
      </w:pPr>
    </w:p>
    <w:p w:rsidR="00EE5916" w:rsidRDefault="00EE5916" w:rsidP="00EE5916">
      <w:pPr>
        <w:spacing w:line="23" w:lineRule="atLeast"/>
        <w:ind w:right="-425"/>
        <w:jc w:val="center"/>
        <w:rPr>
          <w:b/>
          <w:sz w:val="22"/>
          <w:szCs w:val="22"/>
        </w:rPr>
      </w:pPr>
    </w:p>
    <w:p w:rsidR="00EE5916" w:rsidRDefault="00EE5916" w:rsidP="00EE5916">
      <w:pPr>
        <w:spacing w:line="23" w:lineRule="atLeast"/>
        <w:ind w:right="-425"/>
        <w:jc w:val="center"/>
        <w:rPr>
          <w:b/>
          <w:sz w:val="22"/>
          <w:szCs w:val="22"/>
        </w:rPr>
      </w:pPr>
    </w:p>
    <w:p w:rsidR="00EE5916" w:rsidRDefault="00EE5916" w:rsidP="00EE5916">
      <w:pPr>
        <w:spacing w:line="23" w:lineRule="atLeast"/>
        <w:ind w:right="-425"/>
        <w:jc w:val="center"/>
        <w:rPr>
          <w:b/>
          <w:sz w:val="22"/>
          <w:szCs w:val="22"/>
        </w:rPr>
      </w:pPr>
    </w:p>
    <w:sectPr w:rsidR="00EE5916" w:rsidSect="00297CCD">
      <w:headerReference w:type="default" r:id="rId10"/>
      <w:footerReference w:type="default" r:id="rId11"/>
      <w:pgSz w:w="11906" w:h="16838"/>
      <w:pgMar w:top="1418" w:right="1134" w:bottom="851" w:left="1701" w:header="284" w:footer="1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920" w:rsidRDefault="00243920" w:rsidP="00A7627F">
      <w:r>
        <w:separator/>
      </w:r>
    </w:p>
  </w:endnote>
  <w:endnote w:type="continuationSeparator" w:id="0">
    <w:p w:rsidR="00243920" w:rsidRDefault="00243920" w:rsidP="00A76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530" w:rsidRDefault="00791530" w:rsidP="00270158">
    <w:pPr>
      <w:pStyle w:val="NormalWeb"/>
      <w:shd w:val="clear" w:color="auto" w:fill="FFFFFF"/>
      <w:spacing w:before="0" w:beforeAutospacing="0" w:after="0" w:afterAutospacing="0"/>
      <w:jc w:val="center"/>
      <w:rPr>
        <w:b/>
        <w:bCs/>
        <w:color w:val="000000"/>
        <w:sz w:val="16"/>
        <w:szCs w:val="16"/>
      </w:rPr>
    </w:pPr>
    <w:r w:rsidRPr="00A7627F">
      <w:rPr>
        <w:b/>
        <w:bCs/>
        <w:color w:val="000000"/>
        <w:sz w:val="16"/>
        <w:szCs w:val="16"/>
      </w:rPr>
      <w:t>CONSELHO DE ARQUITETURA E URBANISMO DO PIAUÍ</w:t>
    </w:r>
    <w:r>
      <w:rPr>
        <w:b/>
        <w:bCs/>
        <w:color w:val="000000"/>
        <w:sz w:val="16"/>
        <w:szCs w:val="16"/>
      </w:rPr>
      <w:t xml:space="preserve"> </w:t>
    </w:r>
  </w:p>
  <w:p w:rsidR="00791530" w:rsidRDefault="00791530" w:rsidP="00270158">
    <w:pPr>
      <w:pStyle w:val="NormalWeb"/>
      <w:shd w:val="clear" w:color="auto" w:fill="FFFFFF"/>
      <w:spacing w:before="0" w:beforeAutospacing="0" w:after="0" w:afterAutospacing="0"/>
      <w:jc w:val="center"/>
      <w:rPr>
        <w:color w:val="000000"/>
        <w:sz w:val="16"/>
        <w:szCs w:val="16"/>
      </w:rPr>
    </w:pPr>
    <w:r w:rsidRPr="00A7627F">
      <w:rPr>
        <w:color w:val="000000"/>
        <w:sz w:val="16"/>
        <w:szCs w:val="16"/>
      </w:rPr>
      <w:t xml:space="preserve">Rua </w:t>
    </w:r>
    <w:proofErr w:type="spellStart"/>
    <w:r w:rsidRPr="00A7627F">
      <w:rPr>
        <w:color w:val="000000"/>
        <w:sz w:val="16"/>
        <w:szCs w:val="16"/>
      </w:rPr>
      <w:t>Areolino</w:t>
    </w:r>
    <w:proofErr w:type="spellEnd"/>
    <w:r w:rsidRPr="00A7627F">
      <w:rPr>
        <w:color w:val="000000"/>
        <w:sz w:val="16"/>
        <w:szCs w:val="16"/>
      </w:rPr>
      <w:t xml:space="preserve"> de Abreu, 2103, Bairro Centro -  Teresina-PI - CEP 64.000-180</w:t>
    </w:r>
    <w:r>
      <w:rPr>
        <w:color w:val="000000"/>
        <w:sz w:val="16"/>
        <w:szCs w:val="16"/>
      </w:rPr>
      <w:t xml:space="preserve"> </w:t>
    </w:r>
    <w:r w:rsidRPr="00A7627F">
      <w:rPr>
        <w:color w:val="000000"/>
        <w:sz w:val="16"/>
        <w:szCs w:val="16"/>
      </w:rPr>
      <w:t>Telefone: (86)3222-</w:t>
    </w:r>
    <w:proofErr w:type="gramStart"/>
    <w:r w:rsidRPr="00A7627F">
      <w:rPr>
        <w:color w:val="000000"/>
        <w:sz w:val="16"/>
        <w:szCs w:val="16"/>
      </w:rPr>
      <w:t>1920</w:t>
    </w:r>
    <w:proofErr w:type="gramEnd"/>
  </w:p>
  <w:p w:rsidR="00791530" w:rsidRDefault="00791530" w:rsidP="00270158">
    <w:pPr>
      <w:pStyle w:val="NormalWeb"/>
      <w:shd w:val="clear" w:color="auto" w:fill="FFFFFF"/>
      <w:spacing w:before="0" w:beforeAutospacing="0" w:after="0" w:afterAutospacing="0"/>
      <w:jc w:val="center"/>
      <w:rPr>
        <w:color w:val="000000"/>
        <w:sz w:val="16"/>
        <w:szCs w:val="16"/>
      </w:rPr>
    </w:pPr>
    <w:r>
      <w:rPr>
        <w:color w:val="000000"/>
        <w:sz w:val="16"/>
        <w:szCs w:val="16"/>
      </w:rPr>
      <w:t>www.caupi.org.br/atendimento@caupi.org.br</w:t>
    </w:r>
  </w:p>
  <w:p w:rsidR="00791530" w:rsidRPr="00A7627F" w:rsidRDefault="00791530" w:rsidP="00270158">
    <w:pPr>
      <w:pStyle w:val="NormalWeb"/>
      <w:shd w:val="clear" w:color="auto" w:fill="FFFFFF"/>
      <w:spacing w:before="0" w:beforeAutospacing="0" w:after="0" w:afterAutospacing="0"/>
      <w:jc w:val="center"/>
      <w:rPr>
        <w:color w:val="000000"/>
        <w:sz w:val="16"/>
        <w:szCs w:val="16"/>
      </w:rPr>
    </w:pPr>
    <w:r>
      <w:rPr>
        <w:b/>
        <w:bCs/>
        <w:color w:val="000000"/>
        <w:sz w:val="16"/>
        <w:szCs w:val="16"/>
      </w:rPr>
      <w:t>CNPJ 14.882.936/0001-06</w:t>
    </w:r>
  </w:p>
  <w:p w:rsidR="00791530" w:rsidRPr="00A7627F" w:rsidRDefault="00791530" w:rsidP="00270158">
    <w:pPr>
      <w:pStyle w:val="NormalWeb"/>
      <w:shd w:val="clear" w:color="auto" w:fill="FFFFFF"/>
      <w:spacing w:before="0" w:beforeAutospacing="0" w:after="0" w:afterAutospacing="0"/>
      <w:jc w:val="center"/>
      <w:rPr>
        <w:color w:val="000000"/>
        <w:sz w:val="16"/>
        <w:szCs w:val="16"/>
      </w:rPr>
    </w:pPr>
  </w:p>
  <w:p w:rsidR="00791530" w:rsidRDefault="0079153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920" w:rsidRDefault="00243920" w:rsidP="00A7627F">
      <w:r>
        <w:separator/>
      </w:r>
    </w:p>
  </w:footnote>
  <w:footnote w:type="continuationSeparator" w:id="0">
    <w:p w:rsidR="00243920" w:rsidRDefault="00243920" w:rsidP="00A762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530" w:rsidRDefault="00791530">
    <w:pPr>
      <w:pStyle w:val="Cabealho"/>
    </w:pPr>
  </w:p>
  <w:p w:rsidR="00791530" w:rsidRDefault="00791530">
    <w:pPr>
      <w:pStyle w:val="Cabealho"/>
    </w:pPr>
    <w:r w:rsidRPr="00A7627F">
      <w:rPr>
        <w:noProof/>
        <w:lang w:eastAsia="pt-BR"/>
      </w:rPr>
      <w:drawing>
        <wp:inline distT="0" distB="0" distL="0" distR="0" wp14:anchorId="1C39881A" wp14:editId="6626FDB2">
          <wp:extent cx="5760085" cy="745491"/>
          <wp:effectExtent l="0" t="0" r="0" b="0"/>
          <wp:docPr id="21" name="Imagem 21" descr="C:\Users\Fritz\Downloads\Outlook-1475077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itz\Downloads\Outlook-14750772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74549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ED4A7B"/>
    <w:multiLevelType w:val="multilevel"/>
    <w:tmpl w:val="D9D6850E"/>
    <w:lvl w:ilvl="0">
      <w:start w:val="9"/>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391BBC"/>
    <w:multiLevelType w:val="hybridMultilevel"/>
    <w:tmpl w:val="9B660FE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5A5066F"/>
    <w:multiLevelType w:val="multilevel"/>
    <w:tmpl w:val="714AB294"/>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16130DA1"/>
    <w:multiLevelType w:val="multilevel"/>
    <w:tmpl w:val="2B2C7C5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70C60EC"/>
    <w:multiLevelType w:val="hybridMultilevel"/>
    <w:tmpl w:val="59F43A7C"/>
    <w:lvl w:ilvl="0" w:tplc="774E6E84">
      <w:start w:val="1"/>
      <w:numFmt w:val="lowerLetter"/>
      <w:lvlText w:val="%1)"/>
      <w:lvlJc w:val="left"/>
      <w:pPr>
        <w:ind w:left="885" w:hanging="360"/>
      </w:pPr>
      <w:rPr>
        <w:rFonts w:hint="default"/>
      </w:rPr>
    </w:lvl>
    <w:lvl w:ilvl="1" w:tplc="04160019" w:tentative="1">
      <w:start w:val="1"/>
      <w:numFmt w:val="lowerLetter"/>
      <w:lvlText w:val="%2."/>
      <w:lvlJc w:val="left"/>
      <w:pPr>
        <w:ind w:left="1605" w:hanging="360"/>
      </w:pPr>
    </w:lvl>
    <w:lvl w:ilvl="2" w:tplc="0416001B" w:tentative="1">
      <w:start w:val="1"/>
      <w:numFmt w:val="lowerRoman"/>
      <w:lvlText w:val="%3."/>
      <w:lvlJc w:val="right"/>
      <w:pPr>
        <w:ind w:left="2325" w:hanging="180"/>
      </w:pPr>
    </w:lvl>
    <w:lvl w:ilvl="3" w:tplc="0416000F" w:tentative="1">
      <w:start w:val="1"/>
      <w:numFmt w:val="decimal"/>
      <w:lvlText w:val="%4."/>
      <w:lvlJc w:val="left"/>
      <w:pPr>
        <w:ind w:left="3045" w:hanging="360"/>
      </w:pPr>
    </w:lvl>
    <w:lvl w:ilvl="4" w:tplc="04160019" w:tentative="1">
      <w:start w:val="1"/>
      <w:numFmt w:val="lowerLetter"/>
      <w:lvlText w:val="%5."/>
      <w:lvlJc w:val="left"/>
      <w:pPr>
        <w:ind w:left="3765" w:hanging="360"/>
      </w:pPr>
    </w:lvl>
    <w:lvl w:ilvl="5" w:tplc="0416001B" w:tentative="1">
      <w:start w:val="1"/>
      <w:numFmt w:val="lowerRoman"/>
      <w:lvlText w:val="%6."/>
      <w:lvlJc w:val="right"/>
      <w:pPr>
        <w:ind w:left="4485" w:hanging="180"/>
      </w:pPr>
    </w:lvl>
    <w:lvl w:ilvl="6" w:tplc="0416000F" w:tentative="1">
      <w:start w:val="1"/>
      <w:numFmt w:val="decimal"/>
      <w:lvlText w:val="%7."/>
      <w:lvlJc w:val="left"/>
      <w:pPr>
        <w:ind w:left="5205" w:hanging="360"/>
      </w:pPr>
    </w:lvl>
    <w:lvl w:ilvl="7" w:tplc="04160019" w:tentative="1">
      <w:start w:val="1"/>
      <w:numFmt w:val="lowerLetter"/>
      <w:lvlText w:val="%8."/>
      <w:lvlJc w:val="left"/>
      <w:pPr>
        <w:ind w:left="5925" w:hanging="360"/>
      </w:pPr>
    </w:lvl>
    <w:lvl w:ilvl="8" w:tplc="0416001B" w:tentative="1">
      <w:start w:val="1"/>
      <w:numFmt w:val="lowerRoman"/>
      <w:lvlText w:val="%9."/>
      <w:lvlJc w:val="right"/>
      <w:pPr>
        <w:ind w:left="6645" w:hanging="180"/>
      </w:pPr>
    </w:lvl>
  </w:abstractNum>
  <w:abstractNum w:abstractNumId="6">
    <w:nsid w:val="1BDD1DCA"/>
    <w:multiLevelType w:val="hybridMultilevel"/>
    <w:tmpl w:val="BBDC7E28"/>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7">
    <w:nsid w:val="1BFF3C5B"/>
    <w:multiLevelType w:val="hybridMultilevel"/>
    <w:tmpl w:val="7D9EB264"/>
    <w:lvl w:ilvl="0" w:tplc="4B4874DC">
      <w:start w:val="1"/>
      <w:numFmt w:val="decimal"/>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8">
    <w:nsid w:val="1E623CBF"/>
    <w:multiLevelType w:val="hybridMultilevel"/>
    <w:tmpl w:val="0C0CA8B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069113E"/>
    <w:multiLevelType w:val="hybridMultilevel"/>
    <w:tmpl w:val="7B96BDA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31560EB"/>
    <w:multiLevelType w:val="hybridMultilevel"/>
    <w:tmpl w:val="12F6B6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8E90AB8"/>
    <w:multiLevelType w:val="multilevel"/>
    <w:tmpl w:val="D5FE03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DB63888"/>
    <w:multiLevelType w:val="hybridMultilevel"/>
    <w:tmpl w:val="1BE47A62"/>
    <w:lvl w:ilvl="0" w:tplc="1316B758">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3">
    <w:nsid w:val="414D5CCA"/>
    <w:multiLevelType w:val="multilevel"/>
    <w:tmpl w:val="8460DAAE"/>
    <w:lvl w:ilvl="0">
      <w:start w:val="1"/>
      <w:numFmt w:val="ordinal"/>
      <w:pStyle w:val="Ttulo1"/>
      <w:lvlText w:val="Artigo %1."/>
      <w:lvlJc w:val="left"/>
      <w:pPr>
        <w:tabs>
          <w:tab w:val="num" w:pos="1800"/>
        </w:tabs>
        <w:ind w:left="0" w:firstLine="0"/>
      </w:pPr>
      <w:rPr>
        <w:b/>
        <w:i w:val="0"/>
      </w:rPr>
    </w:lvl>
    <w:lvl w:ilvl="1">
      <w:start w:val="1"/>
      <w:numFmt w:val="decimalZero"/>
      <w:pStyle w:val="Ttulo2"/>
      <w:isLgl/>
      <w:lvlText w:val="Seção %1.%2"/>
      <w:lvlJc w:val="left"/>
      <w:pPr>
        <w:tabs>
          <w:tab w:val="num" w:pos="1080"/>
        </w:tabs>
        <w:ind w:left="0" w:firstLine="0"/>
      </w:pPr>
    </w:lvl>
    <w:lvl w:ilvl="2">
      <w:start w:val="1"/>
      <w:numFmt w:val="lowerLetter"/>
      <w:pStyle w:val="Ttulo3"/>
      <w:lvlText w:val="(%3)"/>
      <w:lvlJc w:val="left"/>
      <w:pPr>
        <w:tabs>
          <w:tab w:val="num" w:pos="720"/>
        </w:tabs>
        <w:ind w:left="720" w:hanging="432"/>
      </w:pPr>
    </w:lvl>
    <w:lvl w:ilvl="3">
      <w:start w:val="1"/>
      <w:numFmt w:val="lowerRoman"/>
      <w:pStyle w:val="Ttulo4"/>
      <w:lvlText w:val="(%4)"/>
      <w:lvlJc w:val="right"/>
      <w:pPr>
        <w:tabs>
          <w:tab w:val="num" w:pos="864"/>
        </w:tabs>
        <w:ind w:left="864" w:hanging="144"/>
      </w:pPr>
    </w:lvl>
    <w:lvl w:ilvl="4">
      <w:start w:val="1"/>
      <w:numFmt w:val="decimal"/>
      <w:pStyle w:val="Ttulo5"/>
      <w:lvlText w:val="%5)"/>
      <w:lvlJc w:val="left"/>
      <w:pPr>
        <w:tabs>
          <w:tab w:val="num" w:pos="1008"/>
        </w:tabs>
        <w:ind w:left="1008" w:hanging="432"/>
      </w:pPr>
    </w:lvl>
    <w:lvl w:ilvl="5">
      <w:start w:val="1"/>
      <w:numFmt w:val="lowerLetter"/>
      <w:pStyle w:val="Ttulo6"/>
      <w:lvlText w:val="%6)"/>
      <w:lvlJc w:val="left"/>
      <w:pPr>
        <w:tabs>
          <w:tab w:val="num" w:pos="1152"/>
        </w:tabs>
        <w:ind w:left="1152" w:hanging="432"/>
      </w:pPr>
    </w:lvl>
    <w:lvl w:ilvl="6">
      <w:start w:val="1"/>
      <w:numFmt w:val="lowerRoman"/>
      <w:pStyle w:val="Ttulo7"/>
      <w:lvlText w:val="%7)"/>
      <w:lvlJc w:val="right"/>
      <w:pPr>
        <w:tabs>
          <w:tab w:val="num" w:pos="1296"/>
        </w:tabs>
        <w:ind w:left="1296" w:hanging="288"/>
      </w:pPr>
    </w:lvl>
    <w:lvl w:ilvl="7">
      <w:start w:val="1"/>
      <w:numFmt w:val="lowerLetter"/>
      <w:pStyle w:val="Ttulo8"/>
      <w:lvlText w:val="%8."/>
      <w:lvlJc w:val="left"/>
      <w:pPr>
        <w:tabs>
          <w:tab w:val="num" w:pos="1440"/>
        </w:tabs>
        <w:ind w:left="1440" w:hanging="432"/>
      </w:pPr>
    </w:lvl>
    <w:lvl w:ilvl="8">
      <w:start w:val="1"/>
      <w:numFmt w:val="lowerRoman"/>
      <w:pStyle w:val="Ttulo9"/>
      <w:lvlText w:val="%9."/>
      <w:lvlJc w:val="right"/>
      <w:pPr>
        <w:tabs>
          <w:tab w:val="num" w:pos="1584"/>
        </w:tabs>
        <w:ind w:left="1584" w:hanging="144"/>
      </w:pPr>
    </w:lvl>
  </w:abstractNum>
  <w:abstractNum w:abstractNumId="14">
    <w:nsid w:val="47821329"/>
    <w:multiLevelType w:val="hybridMultilevel"/>
    <w:tmpl w:val="E9EEEC64"/>
    <w:lvl w:ilvl="0" w:tplc="A2E81E46">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5">
    <w:nsid w:val="49B60728"/>
    <w:multiLevelType w:val="multilevel"/>
    <w:tmpl w:val="77465B7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3A954C1"/>
    <w:multiLevelType w:val="multilevel"/>
    <w:tmpl w:val="56C43980"/>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5306223"/>
    <w:multiLevelType w:val="multilevel"/>
    <w:tmpl w:val="5C98CA5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5C8B0B82"/>
    <w:multiLevelType w:val="hybridMultilevel"/>
    <w:tmpl w:val="B7769756"/>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7450C8D"/>
    <w:multiLevelType w:val="hybridMultilevel"/>
    <w:tmpl w:val="6F7A2C68"/>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A870B09"/>
    <w:multiLevelType w:val="hybridMultilevel"/>
    <w:tmpl w:val="9E325828"/>
    <w:lvl w:ilvl="0" w:tplc="7A7A1F32">
      <w:start w:val="1"/>
      <w:numFmt w:val="lowerLetter"/>
      <w:lvlText w:val="%1)"/>
      <w:lvlJc w:val="left"/>
      <w:pPr>
        <w:ind w:left="915" w:hanging="360"/>
      </w:pPr>
      <w:rPr>
        <w:rFonts w:hint="default"/>
        <w:color w:val="000000"/>
      </w:rPr>
    </w:lvl>
    <w:lvl w:ilvl="1" w:tplc="04160019" w:tentative="1">
      <w:start w:val="1"/>
      <w:numFmt w:val="lowerLetter"/>
      <w:lvlText w:val="%2."/>
      <w:lvlJc w:val="left"/>
      <w:pPr>
        <w:ind w:left="1635" w:hanging="360"/>
      </w:pPr>
    </w:lvl>
    <w:lvl w:ilvl="2" w:tplc="0416001B" w:tentative="1">
      <w:start w:val="1"/>
      <w:numFmt w:val="lowerRoman"/>
      <w:lvlText w:val="%3."/>
      <w:lvlJc w:val="right"/>
      <w:pPr>
        <w:ind w:left="2355" w:hanging="180"/>
      </w:pPr>
    </w:lvl>
    <w:lvl w:ilvl="3" w:tplc="0416000F" w:tentative="1">
      <w:start w:val="1"/>
      <w:numFmt w:val="decimal"/>
      <w:lvlText w:val="%4."/>
      <w:lvlJc w:val="left"/>
      <w:pPr>
        <w:ind w:left="3075" w:hanging="360"/>
      </w:pPr>
    </w:lvl>
    <w:lvl w:ilvl="4" w:tplc="04160019" w:tentative="1">
      <w:start w:val="1"/>
      <w:numFmt w:val="lowerLetter"/>
      <w:lvlText w:val="%5."/>
      <w:lvlJc w:val="left"/>
      <w:pPr>
        <w:ind w:left="3795" w:hanging="360"/>
      </w:pPr>
    </w:lvl>
    <w:lvl w:ilvl="5" w:tplc="0416001B" w:tentative="1">
      <w:start w:val="1"/>
      <w:numFmt w:val="lowerRoman"/>
      <w:lvlText w:val="%6."/>
      <w:lvlJc w:val="right"/>
      <w:pPr>
        <w:ind w:left="4515" w:hanging="180"/>
      </w:pPr>
    </w:lvl>
    <w:lvl w:ilvl="6" w:tplc="0416000F" w:tentative="1">
      <w:start w:val="1"/>
      <w:numFmt w:val="decimal"/>
      <w:lvlText w:val="%7."/>
      <w:lvlJc w:val="left"/>
      <w:pPr>
        <w:ind w:left="5235" w:hanging="360"/>
      </w:pPr>
    </w:lvl>
    <w:lvl w:ilvl="7" w:tplc="04160019" w:tentative="1">
      <w:start w:val="1"/>
      <w:numFmt w:val="lowerLetter"/>
      <w:lvlText w:val="%8."/>
      <w:lvlJc w:val="left"/>
      <w:pPr>
        <w:ind w:left="5955" w:hanging="360"/>
      </w:pPr>
    </w:lvl>
    <w:lvl w:ilvl="8" w:tplc="0416001B" w:tentative="1">
      <w:start w:val="1"/>
      <w:numFmt w:val="lowerRoman"/>
      <w:lvlText w:val="%9."/>
      <w:lvlJc w:val="right"/>
      <w:pPr>
        <w:ind w:left="6675" w:hanging="180"/>
      </w:pPr>
    </w:lvl>
  </w:abstractNum>
  <w:abstractNum w:abstractNumId="21">
    <w:nsid w:val="79766ECB"/>
    <w:multiLevelType w:val="hybridMultilevel"/>
    <w:tmpl w:val="E914487A"/>
    <w:lvl w:ilvl="0" w:tplc="0416000F">
      <w:start w:val="1"/>
      <w:numFmt w:val="decimal"/>
      <w:lvlText w:val="%1."/>
      <w:lvlJc w:val="left"/>
      <w:pPr>
        <w:tabs>
          <w:tab w:val="num" w:pos="720"/>
        </w:tabs>
        <w:ind w:left="720" w:hanging="360"/>
      </w:pPr>
    </w:lvl>
    <w:lvl w:ilvl="1" w:tplc="D7A67A84">
      <w:start w:val="1"/>
      <w:numFmt w:val="lowerLetter"/>
      <w:lvlText w:val="%2."/>
      <w:lvlJc w:val="left"/>
      <w:pPr>
        <w:tabs>
          <w:tab w:val="num" w:pos="1494"/>
        </w:tabs>
        <w:ind w:left="1494" w:hanging="360"/>
      </w:pPr>
      <w:rPr>
        <w:rFonts w:ascii="Times New Roman" w:eastAsia="Times New Roman" w:hAnsi="Times New Roman" w:cs="Times New Roman" w:hint="default"/>
        <w:b w:val="0"/>
        <w:color w:val="auto"/>
        <w:sz w:val="16"/>
        <w:szCs w:val="16"/>
      </w:r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2">
    <w:nsid w:val="7E4A2407"/>
    <w:multiLevelType w:val="hybridMultilevel"/>
    <w:tmpl w:val="1E1C8EE8"/>
    <w:lvl w:ilvl="0" w:tplc="0EA67A8E">
      <w:start w:val="1"/>
      <w:numFmt w:val="decimal"/>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6"/>
  </w:num>
  <w:num w:numId="3">
    <w:abstractNumId w:val="12"/>
  </w:num>
  <w:num w:numId="4">
    <w:abstractNumId w:val="9"/>
  </w:num>
  <w:num w:numId="5">
    <w:abstractNumId w:val="10"/>
  </w:num>
  <w:num w:numId="6">
    <w:abstractNumId w:val="8"/>
  </w:num>
  <w:num w:numId="7">
    <w:abstractNumId w:val="19"/>
  </w:num>
  <w:num w:numId="8">
    <w:abstractNumId w:val="0"/>
  </w:num>
  <w:num w:numId="9">
    <w:abstractNumId w:val="22"/>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1"/>
  </w:num>
  <w:num w:numId="13">
    <w:abstractNumId w:val="2"/>
  </w:num>
  <w:num w:numId="14">
    <w:abstractNumId w:val="17"/>
  </w:num>
  <w:num w:numId="15">
    <w:abstractNumId w:val="14"/>
  </w:num>
  <w:num w:numId="16">
    <w:abstractNumId w:val="20"/>
  </w:num>
  <w:num w:numId="17">
    <w:abstractNumId w:val="5"/>
  </w:num>
  <w:num w:numId="18">
    <w:abstractNumId w:val="3"/>
  </w:num>
  <w:num w:numId="19">
    <w:abstractNumId w:val="15"/>
  </w:num>
  <w:num w:numId="20">
    <w:abstractNumId w:val="1"/>
  </w:num>
  <w:num w:numId="21">
    <w:abstractNumId w:val="4"/>
  </w:num>
  <w:num w:numId="22">
    <w:abstractNumId w:val="16"/>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7F"/>
    <w:rsid w:val="00014758"/>
    <w:rsid w:val="0003089E"/>
    <w:rsid w:val="00076168"/>
    <w:rsid w:val="0008296A"/>
    <w:rsid w:val="000A657B"/>
    <w:rsid w:val="000E27DC"/>
    <w:rsid w:val="00102B41"/>
    <w:rsid w:val="00113701"/>
    <w:rsid w:val="00173C4D"/>
    <w:rsid w:val="00180199"/>
    <w:rsid w:val="00197E97"/>
    <w:rsid w:val="001B1875"/>
    <w:rsid w:val="001C3E99"/>
    <w:rsid w:val="001D17CD"/>
    <w:rsid w:val="001E6AC0"/>
    <w:rsid w:val="00214D6F"/>
    <w:rsid w:val="00215064"/>
    <w:rsid w:val="00216B43"/>
    <w:rsid w:val="00224436"/>
    <w:rsid w:val="00230CE3"/>
    <w:rsid w:val="0023261A"/>
    <w:rsid w:val="002359C3"/>
    <w:rsid w:val="00240A69"/>
    <w:rsid w:val="00243920"/>
    <w:rsid w:val="00270158"/>
    <w:rsid w:val="00297CCD"/>
    <w:rsid w:val="002B0B1C"/>
    <w:rsid w:val="002C34CA"/>
    <w:rsid w:val="002C6FFD"/>
    <w:rsid w:val="002F27FF"/>
    <w:rsid w:val="00300187"/>
    <w:rsid w:val="00344A45"/>
    <w:rsid w:val="00366A04"/>
    <w:rsid w:val="003A454F"/>
    <w:rsid w:val="003B0072"/>
    <w:rsid w:val="003B0FD2"/>
    <w:rsid w:val="003C0366"/>
    <w:rsid w:val="004431E3"/>
    <w:rsid w:val="004653FC"/>
    <w:rsid w:val="00485799"/>
    <w:rsid w:val="004942C5"/>
    <w:rsid w:val="00494B2F"/>
    <w:rsid w:val="00495901"/>
    <w:rsid w:val="004B0C28"/>
    <w:rsid w:val="004B267C"/>
    <w:rsid w:val="004D4227"/>
    <w:rsid w:val="004E3912"/>
    <w:rsid w:val="00510E6A"/>
    <w:rsid w:val="00511A48"/>
    <w:rsid w:val="00514DFC"/>
    <w:rsid w:val="005630AB"/>
    <w:rsid w:val="00586BD4"/>
    <w:rsid w:val="005943F2"/>
    <w:rsid w:val="0059642A"/>
    <w:rsid w:val="005C7EC8"/>
    <w:rsid w:val="005F19E7"/>
    <w:rsid w:val="00637059"/>
    <w:rsid w:val="006469B9"/>
    <w:rsid w:val="00680004"/>
    <w:rsid w:val="006862F6"/>
    <w:rsid w:val="006C106C"/>
    <w:rsid w:val="006F42F8"/>
    <w:rsid w:val="00711BD0"/>
    <w:rsid w:val="00711C48"/>
    <w:rsid w:val="00724E74"/>
    <w:rsid w:val="007274E7"/>
    <w:rsid w:val="0074019A"/>
    <w:rsid w:val="00741D2D"/>
    <w:rsid w:val="00747661"/>
    <w:rsid w:val="0076605C"/>
    <w:rsid w:val="00785E96"/>
    <w:rsid w:val="00791530"/>
    <w:rsid w:val="007D32CB"/>
    <w:rsid w:val="00861B17"/>
    <w:rsid w:val="008D3187"/>
    <w:rsid w:val="008D5C66"/>
    <w:rsid w:val="00924B6A"/>
    <w:rsid w:val="00930DBF"/>
    <w:rsid w:val="00944440"/>
    <w:rsid w:val="0098173B"/>
    <w:rsid w:val="00993CB3"/>
    <w:rsid w:val="00994509"/>
    <w:rsid w:val="009A70A3"/>
    <w:rsid w:val="009D1998"/>
    <w:rsid w:val="009D2248"/>
    <w:rsid w:val="00A10DF2"/>
    <w:rsid w:val="00A10E2D"/>
    <w:rsid w:val="00A44C5B"/>
    <w:rsid w:val="00A5536A"/>
    <w:rsid w:val="00A7627F"/>
    <w:rsid w:val="00AA388C"/>
    <w:rsid w:val="00AB6B7C"/>
    <w:rsid w:val="00AC18E8"/>
    <w:rsid w:val="00AD69A6"/>
    <w:rsid w:val="00B03873"/>
    <w:rsid w:val="00B26856"/>
    <w:rsid w:val="00B31219"/>
    <w:rsid w:val="00B57308"/>
    <w:rsid w:val="00B71908"/>
    <w:rsid w:val="00B9314B"/>
    <w:rsid w:val="00BB72EC"/>
    <w:rsid w:val="00BD48D6"/>
    <w:rsid w:val="00BE0315"/>
    <w:rsid w:val="00BE6F36"/>
    <w:rsid w:val="00C02331"/>
    <w:rsid w:val="00C063FD"/>
    <w:rsid w:val="00C27E4A"/>
    <w:rsid w:val="00C3129D"/>
    <w:rsid w:val="00C6186F"/>
    <w:rsid w:val="00C756F2"/>
    <w:rsid w:val="00C860FC"/>
    <w:rsid w:val="00C974DD"/>
    <w:rsid w:val="00CA20AD"/>
    <w:rsid w:val="00CA735B"/>
    <w:rsid w:val="00CE0E4A"/>
    <w:rsid w:val="00CE2DD7"/>
    <w:rsid w:val="00CF06BC"/>
    <w:rsid w:val="00D0531A"/>
    <w:rsid w:val="00D200CD"/>
    <w:rsid w:val="00D20653"/>
    <w:rsid w:val="00D30202"/>
    <w:rsid w:val="00D3055A"/>
    <w:rsid w:val="00D44014"/>
    <w:rsid w:val="00D70DF4"/>
    <w:rsid w:val="00D81371"/>
    <w:rsid w:val="00D84E39"/>
    <w:rsid w:val="00D86B6B"/>
    <w:rsid w:val="00DB09E6"/>
    <w:rsid w:val="00DB2F6C"/>
    <w:rsid w:val="00E01D5E"/>
    <w:rsid w:val="00E04992"/>
    <w:rsid w:val="00E443DE"/>
    <w:rsid w:val="00E45A88"/>
    <w:rsid w:val="00E63BB0"/>
    <w:rsid w:val="00E71E9C"/>
    <w:rsid w:val="00EA604A"/>
    <w:rsid w:val="00EE5916"/>
    <w:rsid w:val="00EE6941"/>
    <w:rsid w:val="00F03BFD"/>
    <w:rsid w:val="00F0677B"/>
    <w:rsid w:val="00F17585"/>
    <w:rsid w:val="00F545FF"/>
    <w:rsid w:val="00F61B7F"/>
    <w:rsid w:val="00F925FF"/>
    <w:rsid w:val="00FB2040"/>
    <w:rsid w:val="00FB39CB"/>
    <w:rsid w:val="00FB5EFF"/>
    <w:rsid w:val="00FE3E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366"/>
    <w:pPr>
      <w:spacing w:after="0" w:line="240" w:lineRule="auto"/>
    </w:pPr>
    <w:rPr>
      <w:rFonts w:ascii="Cambria" w:eastAsia="MS Mincho" w:hAnsi="Cambria" w:cs="Times New Roman"/>
      <w:sz w:val="24"/>
      <w:szCs w:val="24"/>
    </w:rPr>
  </w:style>
  <w:style w:type="paragraph" w:styleId="Ttulo1">
    <w:name w:val="heading 1"/>
    <w:basedOn w:val="Normal"/>
    <w:next w:val="Normal"/>
    <w:link w:val="Ttulo1Char"/>
    <w:uiPriority w:val="99"/>
    <w:qFormat/>
    <w:rsid w:val="00EE5916"/>
    <w:pPr>
      <w:keepNext/>
      <w:numPr>
        <w:numId w:val="10"/>
      </w:numPr>
      <w:outlineLvl w:val="0"/>
    </w:pPr>
    <w:rPr>
      <w:rFonts w:ascii="Times New Roman" w:eastAsia="Times New Roman" w:hAnsi="Times New Roman"/>
      <w:sz w:val="28"/>
      <w:szCs w:val="20"/>
      <w:lang w:val="x-none" w:eastAsia="x-none"/>
    </w:rPr>
  </w:style>
  <w:style w:type="paragraph" w:styleId="Ttulo2">
    <w:name w:val="heading 2"/>
    <w:basedOn w:val="Normal"/>
    <w:next w:val="Normal"/>
    <w:link w:val="Ttulo2Char"/>
    <w:uiPriority w:val="99"/>
    <w:unhideWhenUsed/>
    <w:qFormat/>
    <w:rsid w:val="00EE5916"/>
    <w:pPr>
      <w:keepNext/>
      <w:numPr>
        <w:ilvl w:val="1"/>
        <w:numId w:val="10"/>
      </w:numPr>
      <w:jc w:val="both"/>
      <w:outlineLvl w:val="1"/>
    </w:pPr>
    <w:rPr>
      <w:rFonts w:ascii="Times New Roman" w:eastAsia="Times New Roman" w:hAnsi="Times New Roman"/>
      <w:b/>
      <w:sz w:val="28"/>
      <w:szCs w:val="20"/>
      <w:lang w:val="x-none" w:eastAsia="x-none"/>
    </w:rPr>
  </w:style>
  <w:style w:type="paragraph" w:styleId="Ttulo3">
    <w:name w:val="heading 3"/>
    <w:basedOn w:val="Normal"/>
    <w:next w:val="Normal"/>
    <w:link w:val="Ttulo3Char"/>
    <w:uiPriority w:val="99"/>
    <w:unhideWhenUsed/>
    <w:qFormat/>
    <w:rsid w:val="00EE5916"/>
    <w:pPr>
      <w:keepNext/>
      <w:numPr>
        <w:ilvl w:val="2"/>
        <w:numId w:val="10"/>
      </w:numPr>
      <w:jc w:val="both"/>
      <w:outlineLvl w:val="2"/>
    </w:pPr>
    <w:rPr>
      <w:rFonts w:ascii="Times New Roman" w:eastAsia="Times New Roman" w:hAnsi="Times New Roman"/>
      <w:sz w:val="28"/>
      <w:szCs w:val="20"/>
      <w:lang w:val="x-none" w:eastAsia="x-none"/>
    </w:rPr>
  </w:style>
  <w:style w:type="paragraph" w:styleId="Ttulo4">
    <w:name w:val="heading 4"/>
    <w:basedOn w:val="Normal"/>
    <w:next w:val="Normal"/>
    <w:link w:val="Ttulo4Char"/>
    <w:uiPriority w:val="99"/>
    <w:unhideWhenUsed/>
    <w:qFormat/>
    <w:rsid w:val="00EE5916"/>
    <w:pPr>
      <w:keepNext/>
      <w:numPr>
        <w:ilvl w:val="3"/>
        <w:numId w:val="10"/>
      </w:numPr>
      <w:spacing w:before="240" w:after="60"/>
      <w:outlineLvl w:val="3"/>
    </w:pPr>
    <w:rPr>
      <w:rFonts w:ascii="Arial" w:eastAsia="Times New Roman" w:hAnsi="Arial"/>
      <w:b/>
      <w:szCs w:val="20"/>
      <w:lang w:val="x-none" w:eastAsia="x-none"/>
    </w:rPr>
  </w:style>
  <w:style w:type="paragraph" w:styleId="Ttulo5">
    <w:name w:val="heading 5"/>
    <w:basedOn w:val="Normal"/>
    <w:next w:val="Normal"/>
    <w:link w:val="Ttulo5Char"/>
    <w:uiPriority w:val="99"/>
    <w:unhideWhenUsed/>
    <w:qFormat/>
    <w:rsid w:val="00EE5916"/>
    <w:pPr>
      <w:numPr>
        <w:ilvl w:val="4"/>
        <w:numId w:val="10"/>
      </w:numPr>
      <w:spacing w:before="240" w:after="60"/>
      <w:outlineLvl w:val="4"/>
    </w:pPr>
    <w:rPr>
      <w:rFonts w:ascii="Times New Roman" w:eastAsia="Times New Roman" w:hAnsi="Times New Roman"/>
      <w:sz w:val="22"/>
      <w:szCs w:val="20"/>
      <w:lang w:val="x-none" w:eastAsia="x-none"/>
    </w:rPr>
  </w:style>
  <w:style w:type="paragraph" w:styleId="Ttulo6">
    <w:name w:val="heading 6"/>
    <w:basedOn w:val="Normal"/>
    <w:next w:val="Normal"/>
    <w:link w:val="Ttulo6Char"/>
    <w:uiPriority w:val="99"/>
    <w:unhideWhenUsed/>
    <w:qFormat/>
    <w:rsid w:val="00EE5916"/>
    <w:pPr>
      <w:numPr>
        <w:ilvl w:val="5"/>
        <w:numId w:val="10"/>
      </w:numPr>
      <w:spacing w:before="240" w:after="60"/>
      <w:outlineLvl w:val="5"/>
    </w:pPr>
    <w:rPr>
      <w:rFonts w:ascii="Times New Roman" w:eastAsia="Times New Roman" w:hAnsi="Times New Roman"/>
      <w:i/>
      <w:sz w:val="22"/>
      <w:szCs w:val="20"/>
      <w:lang w:val="x-none" w:eastAsia="x-none"/>
    </w:rPr>
  </w:style>
  <w:style w:type="paragraph" w:styleId="Ttulo7">
    <w:name w:val="heading 7"/>
    <w:basedOn w:val="Normal"/>
    <w:next w:val="Normal"/>
    <w:link w:val="Ttulo7Char"/>
    <w:uiPriority w:val="9"/>
    <w:unhideWhenUsed/>
    <w:qFormat/>
    <w:rsid w:val="00EE5916"/>
    <w:pPr>
      <w:numPr>
        <w:ilvl w:val="6"/>
        <w:numId w:val="10"/>
      </w:numPr>
      <w:spacing w:before="240" w:after="60"/>
      <w:outlineLvl w:val="6"/>
    </w:pPr>
    <w:rPr>
      <w:rFonts w:ascii="Arial" w:eastAsia="Times New Roman" w:hAnsi="Arial"/>
      <w:sz w:val="20"/>
      <w:szCs w:val="20"/>
      <w:lang w:val="x-none" w:eastAsia="x-none"/>
    </w:rPr>
  </w:style>
  <w:style w:type="paragraph" w:styleId="Ttulo8">
    <w:name w:val="heading 8"/>
    <w:basedOn w:val="Normal"/>
    <w:next w:val="Normal"/>
    <w:link w:val="Ttulo8Char"/>
    <w:uiPriority w:val="9"/>
    <w:unhideWhenUsed/>
    <w:qFormat/>
    <w:rsid w:val="00EE5916"/>
    <w:pPr>
      <w:numPr>
        <w:ilvl w:val="7"/>
        <w:numId w:val="10"/>
      </w:numPr>
      <w:spacing w:before="240" w:after="60"/>
      <w:outlineLvl w:val="7"/>
    </w:pPr>
    <w:rPr>
      <w:rFonts w:ascii="Arial" w:eastAsia="Times New Roman" w:hAnsi="Arial"/>
      <w:i/>
      <w:sz w:val="20"/>
      <w:szCs w:val="20"/>
      <w:lang w:val="x-none" w:eastAsia="x-none"/>
    </w:rPr>
  </w:style>
  <w:style w:type="paragraph" w:styleId="Ttulo9">
    <w:name w:val="heading 9"/>
    <w:basedOn w:val="Normal"/>
    <w:next w:val="Normal"/>
    <w:link w:val="Ttulo9Char"/>
    <w:uiPriority w:val="9"/>
    <w:unhideWhenUsed/>
    <w:qFormat/>
    <w:rsid w:val="00EE5916"/>
    <w:pPr>
      <w:numPr>
        <w:ilvl w:val="8"/>
        <w:numId w:val="10"/>
      </w:numPr>
      <w:spacing w:before="240" w:after="60"/>
      <w:outlineLvl w:val="8"/>
    </w:pPr>
    <w:rPr>
      <w:rFonts w:ascii="Arial" w:eastAsia="Times New Roman" w:hAnsi="Arial"/>
      <w:b/>
      <w:i/>
      <w:sz w:val="1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7627F"/>
    <w:pPr>
      <w:tabs>
        <w:tab w:val="center" w:pos="4252"/>
        <w:tab w:val="right" w:pos="8504"/>
      </w:tabs>
    </w:pPr>
  </w:style>
  <w:style w:type="character" w:customStyle="1" w:styleId="CabealhoChar">
    <w:name w:val="Cabeçalho Char"/>
    <w:basedOn w:val="Fontepargpadro"/>
    <w:link w:val="Cabealho"/>
    <w:rsid w:val="00A7627F"/>
  </w:style>
  <w:style w:type="paragraph" w:styleId="Rodap">
    <w:name w:val="footer"/>
    <w:basedOn w:val="Normal"/>
    <w:link w:val="RodapChar"/>
    <w:uiPriority w:val="99"/>
    <w:unhideWhenUsed/>
    <w:rsid w:val="00A7627F"/>
    <w:pPr>
      <w:tabs>
        <w:tab w:val="center" w:pos="4252"/>
        <w:tab w:val="right" w:pos="8504"/>
      </w:tabs>
    </w:pPr>
  </w:style>
  <w:style w:type="character" w:customStyle="1" w:styleId="RodapChar">
    <w:name w:val="Rodapé Char"/>
    <w:basedOn w:val="Fontepargpadro"/>
    <w:link w:val="Rodap"/>
    <w:uiPriority w:val="99"/>
    <w:rsid w:val="00A7627F"/>
  </w:style>
  <w:style w:type="paragraph" w:styleId="NormalWeb">
    <w:name w:val="Normal (Web)"/>
    <w:basedOn w:val="Normal"/>
    <w:uiPriority w:val="99"/>
    <w:unhideWhenUsed/>
    <w:rsid w:val="00A7627F"/>
    <w:pPr>
      <w:spacing w:before="100" w:beforeAutospacing="1" w:after="100" w:afterAutospacing="1"/>
    </w:pPr>
    <w:rPr>
      <w:rFonts w:ascii="Times New Roman" w:eastAsia="Times New Roman" w:hAnsi="Times New Roman"/>
      <w:lang w:eastAsia="pt-BR"/>
    </w:rPr>
  </w:style>
  <w:style w:type="table" w:styleId="Tabelacomgrade">
    <w:name w:val="Table Grid"/>
    <w:basedOn w:val="Tabelanormal"/>
    <w:uiPriority w:val="59"/>
    <w:rsid w:val="00E45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21">
    <w:name w:val="Tabela de Grade 21"/>
    <w:basedOn w:val="Tabelanormal"/>
    <w:uiPriority w:val="47"/>
    <w:rsid w:val="00E45A8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Fontepargpadro"/>
    <w:unhideWhenUsed/>
    <w:rsid w:val="00270158"/>
    <w:rPr>
      <w:color w:val="0563C1" w:themeColor="hyperlink"/>
      <w:u w:val="single"/>
    </w:rPr>
  </w:style>
  <w:style w:type="character" w:customStyle="1" w:styleId="MenoPendente1">
    <w:name w:val="Menção Pendente1"/>
    <w:basedOn w:val="Fontepargpadro"/>
    <w:uiPriority w:val="99"/>
    <w:semiHidden/>
    <w:unhideWhenUsed/>
    <w:rsid w:val="00270158"/>
    <w:rPr>
      <w:color w:val="605E5C"/>
      <w:shd w:val="clear" w:color="auto" w:fill="E1DFDD"/>
    </w:rPr>
  </w:style>
  <w:style w:type="paragraph" w:styleId="Textodenotaderodap">
    <w:name w:val="footnote text"/>
    <w:basedOn w:val="Normal"/>
    <w:link w:val="TextodenotaderodapChar"/>
    <w:uiPriority w:val="99"/>
    <w:semiHidden/>
    <w:unhideWhenUsed/>
    <w:rsid w:val="00270158"/>
    <w:rPr>
      <w:sz w:val="20"/>
      <w:szCs w:val="20"/>
    </w:rPr>
  </w:style>
  <w:style w:type="character" w:customStyle="1" w:styleId="TextodenotaderodapChar">
    <w:name w:val="Texto de nota de rodapé Char"/>
    <w:basedOn w:val="Fontepargpadro"/>
    <w:link w:val="Textodenotaderodap"/>
    <w:uiPriority w:val="99"/>
    <w:semiHidden/>
    <w:rsid w:val="00270158"/>
    <w:rPr>
      <w:rFonts w:ascii="Cambria" w:eastAsia="MS Mincho" w:hAnsi="Cambria" w:cs="Times New Roman"/>
      <w:sz w:val="20"/>
      <w:szCs w:val="20"/>
    </w:rPr>
  </w:style>
  <w:style w:type="character" w:styleId="Refdenotaderodap">
    <w:name w:val="footnote reference"/>
    <w:basedOn w:val="Fontepargpadro"/>
    <w:uiPriority w:val="99"/>
    <w:semiHidden/>
    <w:unhideWhenUsed/>
    <w:rsid w:val="00270158"/>
    <w:rPr>
      <w:vertAlign w:val="superscript"/>
    </w:rPr>
  </w:style>
  <w:style w:type="paragraph" w:styleId="Textodebalo">
    <w:name w:val="Balloon Text"/>
    <w:basedOn w:val="Normal"/>
    <w:link w:val="TextodebaloChar"/>
    <w:unhideWhenUsed/>
    <w:rsid w:val="00014758"/>
    <w:rPr>
      <w:rFonts w:ascii="Tahoma" w:hAnsi="Tahoma" w:cs="Tahoma"/>
      <w:sz w:val="16"/>
      <w:szCs w:val="16"/>
    </w:rPr>
  </w:style>
  <w:style w:type="character" w:customStyle="1" w:styleId="TextodebaloChar">
    <w:name w:val="Texto de balão Char"/>
    <w:basedOn w:val="Fontepargpadro"/>
    <w:link w:val="Textodebalo"/>
    <w:rsid w:val="00014758"/>
    <w:rPr>
      <w:rFonts w:ascii="Tahoma" w:hAnsi="Tahoma" w:cs="Tahoma"/>
      <w:sz w:val="16"/>
      <w:szCs w:val="16"/>
    </w:rPr>
  </w:style>
  <w:style w:type="paragraph" w:styleId="PargrafodaLista">
    <w:name w:val="List Paragraph"/>
    <w:basedOn w:val="Normal"/>
    <w:link w:val="PargrafodaListaChar"/>
    <w:uiPriority w:val="34"/>
    <w:qFormat/>
    <w:rsid w:val="0059642A"/>
    <w:pPr>
      <w:ind w:left="720"/>
      <w:contextualSpacing/>
    </w:pPr>
  </w:style>
  <w:style w:type="paragraph" w:customStyle="1" w:styleId="Default">
    <w:name w:val="Default"/>
    <w:rsid w:val="00EA604A"/>
    <w:pPr>
      <w:autoSpaceDE w:val="0"/>
      <w:autoSpaceDN w:val="0"/>
      <w:adjustRightInd w:val="0"/>
      <w:spacing w:after="0" w:line="240" w:lineRule="auto"/>
    </w:pPr>
    <w:rPr>
      <w:rFonts w:ascii="Arial" w:eastAsia="Calibri" w:hAnsi="Arial" w:cs="Arial"/>
      <w:color w:val="000000"/>
      <w:sz w:val="24"/>
      <w:szCs w:val="24"/>
      <w:lang w:eastAsia="pt-BR"/>
    </w:rPr>
  </w:style>
  <w:style w:type="paragraph" w:styleId="Corpodetexto2">
    <w:name w:val="Body Text 2"/>
    <w:basedOn w:val="Normal"/>
    <w:link w:val="Corpodetexto2Char"/>
    <w:rsid w:val="00240A69"/>
    <w:pPr>
      <w:widowControl w:val="0"/>
      <w:jc w:val="both"/>
    </w:pPr>
    <w:rPr>
      <w:rFonts w:ascii="Verdana" w:eastAsia="Times New Roman" w:hAnsi="Verdana"/>
      <w:sz w:val="22"/>
      <w:szCs w:val="22"/>
      <w:lang w:val="x-none"/>
    </w:rPr>
  </w:style>
  <w:style w:type="character" w:customStyle="1" w:styleId="Corpodetexto2Char">
    <w:name w:val="Corpo de texto 2 Char"/>
    <w:basedOn w:val="Fontepargpadro"/>
    <w:link w:val="Corpodetexto2"/>
    <w:rsid w:val="00240A69"/>
    <w:rPr>
      <w:rFonts w:ascii="Verdana" w:eastAsia="Times New Roman" w:hAnsi="Verdana" w:cs="Times New Roman"/>
      <w:lang w:val="x-none"/>
    </w:rPr>
  </w:style>
  <w:style w:type="paragraph" w:styleId="Corpodetexto">
    <w:name w:val="Body Text"/>
    <w:basedOn w:val="Normal"/>
    <w:link w:val="CorpodetextoChar"/>
    <w:unhideWhenUsed/>
    <w:rsid w:val="00EE5916"/>
    <w:pPr>
      <w:spacing w:after="120"/>
    </w:pPr>
  </w:style>
  <w:style w:type="character" w:customStyle="1" w:styleId="CorpodetextoChar">
    <w:name w:val="Corpo de texto Char"/>
    <w:basedOn w:val="Fontepargpadro"/>
    <w:link w:val="Corpodetexto"/>
    <w:rsid w:val="00EE5916"/>
    <w:rPr>
      <w:rFonts w:ascii="Cambria" w:eastAsia="MS Mincho" w:hAnsi="Cambria" w:cs="Times New Roman"/>
      <w:sz w:val="24"/>
      <w:szCs w:val="24"/>
    </w:rPr>
  </w:style>
  <w:style w:type="paragraph" w:styleId="Recuodecorpodetexto">
    <w:name w:val="Body Text Indent"/>
    <w:basedOn w:val="Normal"/>
    <w:link w:val="RecuodecorpodetextoChar"/>
    <w:unhideWhenUsed/>
    <w:rsid w:val="00EE5916"/>
    <w:pPr>
      <w:spacing w:after="120"/>
      <w:ind w:left="283"/>
    </w:pPr>
  </w:style>
  <w:style w:type="character" w:customStyle="1" w:styleId="RecuodecorpodetextoChar">
    <w:name w:val="Recuo de corpo de texto Char"/>
    <w:basedOn w:val="Fontepargpadro"/>
    <w:link w:val="Recuodecorpodetexto"/>
    <w:rsid w:val="00EE5916"/>
    <w:rPr>
      <w:rFonts w:ascii="Cambria" w:eastAsia="MS Mincho" w:hAnsi="Cambria" w:cs="Times New Roman"/>
      <w:sz w:val="24"/>
      <w:szCs w:val="24"/>
    </w:rPr>
  </w:style>
  <w:style w:type="character" w:customStyle="1" w:styleId="Ttulo1Char">
    <w:name w:val="Título 1 Char"/>
    <w:basedOn w:val="Fontepargpadro"/>
    <w:link w:val="Ttulo1"/>
    <w:uiPriority w:val="99"/>
    <w:rsid w:val="00EE5916"/>
    <w:rPr>
      <w:rFonts w:ascii="Times New Roman" w:eastAsia="Times New Roman" w:hAnsi="Times New Roman" w:cs="Times New Roman"/>
      <w:sz w:val="28"/>
      <w:szCs w:val="20"/>
      <w:lang w:val="x-none" w:eastAsia="x-none"/>
    </w:rPr>
  </w:style>
  <w:style w:type="character" w:customStyle="1" w:styleId="Ttulo2Char">
    <w:name w:val="Título 2 Char"/>
    <w:basedOn w:val="Fontepargpadro"/>
    <w:link w:val="Ttulo2"/>
    <w:uiPriority w:val="99"/>
    <w:rsid w:val="00EE5916"/>
    <w:rPr>
      <w:rFonts w:ascii="Times New Roman" w:eastAsia="Times New Roman" w:hAnsi="Times New Roman" w:cs="Times New Roman"/>
      <w:b/>
      <w:sz w:val="28"/>
      <w:szCs w:val="20"/>
      <w:lang w:val="x-none" w:eastAsia="x-none"/>
    </w:rPr>
  </w:style>
  <w:style w:type="character" w:customStyle="1" w:styleId="Ttulo3Char">
    <w:name w:val="Título 3 Char"/>
    <w:basedOn w:val="Fontepargpadro"/>
    <w:link w:val="Ttulo3"/>
    <w:uiPriority w:val="99"/>
    <w:rsid w:val="00EE5916"/>
    <w:rPr>
      <w:rFonts w:ascii="Times New Roman" w:eastAsia="Times New Roman" w:hAnsi="Times New Roman" w:cs="Times New Roman"/>
      <w:sz w:val="28"/>
      <w:szCs w:val="20"/>
      <w:lang w:val="x-none" w:eastAsia="x-none"/>
    </w:rPr>
  </w:style>
  <w:style w:type="character" w:customStyle="1" w:styleId="Ttulo4Char">
    <w:name w:val="Título 4 Char"/>
    <w:basedOn w:val="Fontepargpadro"/>
    <w:link w:val="Ttulo4"/>
    <w:uiPriority w:val="99"/>
    <w:rsid w:val="00EE5916"/>
    <w:rPr>
      <w:rFonts w:ascii="Arial" w:eastAsia="Times New Roman" w:hAnsi="Arial" w:cs="Times New Roman"/>
      <w:b/>
      <w:sz w:val="24"/>
      <w:szCs w:val="20"/>
      <w:lang w:val="x-none" w:eastAsia="x-none"/>
    </w:rPr>
  </w:style>
  <w:style w:type="character" w:customStyle="1" w:styleId="Ttulo5Char">
    <w:name w:val="Título 5 Char"/>
    <w:basedOn w:val="Fontepargpadro"/>
    <w:link w:val="Ttulo5"/>
    <w:uiPriority w:val="99"/>
    <w:rsid w:val="00EE5916"/>
    <w:rPr>
      <w:rFonts w:ascii="Times New Roman" w:eastAsia="Times New Roman" w:hAnsi="Times New Roman" w:cs="Times New Roman"/>
      <w:szCs w:val="20"/>
      <w:lang w:val="x-none" w:eastAsia="x-none"/>
    </w:rPr>
  </w:style>
  <w:style w:type="character" w:customStyle="1" w:styleId="Ttulo6Char">
    <w:name w:val="Título 6 Char"/>
    <w:basedOn w:val="Fontepargpadro"/>
    <w:link w:val="Ttulo6"/>
    <w:uiPriority w:val="99"/>
    <w:rsid w:val="00EE5916"/>
    <w:rPr>
      <w:rFonts w:ascii="Times New Roman" w:eastAsia="Times New Roman" w:hAnsi="Times New Roman" w:cs="Times New Roman"/>
      <w:i/>
      <w:szCs w:val="20"/>
      <w:lang w:val="x-none" w:eastAsia="x-none"/>
    </w:rPr>
  </w:style>
  <w:style w:type="character" w:customStyle="1" w:styleId="Ttulo7Char">
    <w:name w:val="Título 7 Char"/>
    <w:basedOn w:val="Fontepargpadro"/>
    <w:link w:val="Ttulo7"/>
    <w:uiPriority w:val="9"/>
    <w:rsid w:val="00EE5916"/>
    <w:rPr>
      <w:rFonts w:ascii="Arial" w:eastAsia="Times New Roman" w:hAnsi="Arial" w:cs="Times New Roman"/>
      <w:sz w:val="20"/>
      <w:szCs w:val="20"/>
      <w:lang w:val="x-none" w:eastAsia="x-none"/>
    </w:rPr>
  </w:style>
  <w:style w:type="character" w:customStyle="1" w:styleId="Ttulo8Char">
    <w:name w:val="Título 8 Char"/>
    <w:basedOn w:val="Fontepargpadro"/>
    <w:link w:val="Ttulo8"/>
    <w:uiPriority w:val="9"/>
    <w:rsid w:val="00EE5916"/>
    <w:rPr>
      <w:rFonts w:ascii="Arial" w:eastAsia="Times New Roman" w:hAnsi="Arial" w:cs="Times New Roman"/>
      <w:i/>
      <w:sz w:val="20"/>
      <w:szCs w:val="20"/>
      <w:lang w:val="x-none" w:eastAsia="x-none"/>
    </w:rPr>
  </w:style>
  <w:style w:type="character" w:customStyle="1" w:styleId="Ttulo9Char">
    <w:name w:val="Título 9 Char"/>
    <w:basedOn w:val="Fontepargpadro"/>
    <w:link w:val="Ttulo9"/>
    <w:uiPriority w:val="9"/>
    <w:rsid w:val="00EE5916"/>
    <w:rPr>
      <w:rFonts w:ascii="Arial" w:eastAsia="Times New Roman" w:hAnsi="Arial" w:cs="Times New Roman"/>
      <w:b/>
      <w:i/>
      <w:sz w:val="18"/>
      <w:szCs w:val="20"/>
      <w:lang w:val="x-none" w:eastAsia="x-none"/>
    </w:rPr>
  </w:style>
  <w:style w:type="paragraph" w:customStyle="1" w:styleId="Body1">
    <w:name w:val="Body 1"/>
    <w:rsid w:val="00EE5916"/>
    <w:pPr>
      <w:spacing w:after="0" w:line="240" w:lineRule="auto"/>
      <w:outlineLvl w:val="0"/>
    </w:pPr>
    <w:rPr>
      <w:rFonts w:ascii="Times New Roman" w:eastAsia="Arial Unicode MS" w:hAnsi="Times New Roman" w:cs="Times New Roman"/>
      <w:color w:val="000000"/>
      <w:sz w:val="24"/>
      <w:szCs w:val="20"/>
      <w:u w:color="000000"/>
      <w:lang w:eastAsia="pt-BR"/>
    </w:rPr>
  </w:style>
  <w:style w:type="paragraph" w:customStyle="1" w:styleId="FreeForm">
    <w:name w:val="Free Form"/>
    <w:rsid w:val="00EE5916"/>
    <w:pPr>
      <w:spacing w:after="0" w:line="240" w:lineRule="auto"/>
      <w:outlineLvl w:val="0"/>
    </w:pPr>
    <w:rPr>
      <w:rFonts w:ascii="Helvetica" w:eastAsia="ヒラギノ角ゴ Pro W3" w:hAnsi="Helvetica" w:cs="Times New Roman"/>
      <w:color w:val="000000"/>
      <w:sz w:val="24"/>
      <w:szCs w:val="20"/>
      <w:lang w:val="en-US" w:eastAsia="pt-BR"/>
    </w:rPr>
  </w:style>
  <w:style w:type="paragraph" w:customStyle="1" w:styleId="Body">
    <w:name w:val="Body"/>
    <w:rsid w:val="00EE5916"/>
    <w:pPr>
      <w:tabs>
        <w:tab w:val="left" w:pos="283"/>
      </w:tabs>
      <w:spacing w:after="0" w:line="240" w:lineRule="auto"/>
      <w:outlineLvl w:val="0"/>
    </w:pPr>
    <w:rPr>
      <w:rFonts w:ascii="Helvetica" w:eastAsia="ヒラギノ角ゴ Pro W3" w:hAnsi="Helvetica" w:cs="Times New Roman"/>
      <w:color w:val="000000"/>
      <w:sz w:val="24"/>
      <w:szCs w:val="20"/>
      <w:lang w:val="en-US" w:eastAsia="pt-BR"/>
    </w:rPr>
  </w:style>
  <w:style w:type="paragraph" w:customStyle="1" w:styleId="Subheading">
    <w:name w:val="Subheading"/>
    <w:next w:val="Body"/>
    <w:rsid w:val="00EE5916"/>
    <w:pPr>
      <w:keepNext/>
      <w:spacing w:after="0" w:line="240" w:lineRule="auto"/>
      <w:outlineLvl w:val="0"/>
    </w:pPr>
    <w:rPr>
      <w:rFonts w:ascii="Helvetica" w:eastAsia="ヒラギノ角ゴ Pro W3" w:hAnsi="Helvetica" w:cs="Times New Roman"/>
      <w:b/>
      <w:color w:val="000000"/>
      <w:sz w:val="24"/>
      <w:szCs w:val="20"/>
      <w:lang w:val="en-US" w:eastAsia="pt-BR"/>
    </w:rPr>
  </w:style>
  <w:style w:type="character" w:styleId="Nmerodelinha">
    <w:name w:val="line number"/>
    <w:rsid w:val="00EE5916"/>
  </w:style>
  <w:style w:type="character" w:customStyle="1" w:styleId="apple-converted-space">
    <w:name w:val="apple-converted-space"/>
    <w:rsid w:val="00EE5916"/>
  </w:style>
  <w:style w:type="paragraph" w:styleId="Corpodetexto3">
    <w:name w:val="Body Text 3"/>
    <w:basedOn w:val="Normal"/>
    <w:link w:val="Corpodetexto3Char"/>
    <w:rsid w:val="00EE5916"/>
    <w:pPr>
      <w:autoSpaceDE w:val="0"/>
      <w:autoSpaceDN w:val="0"/>
      <w:adjustRightInd w:val="0"/>
      <w:jc w:val="both"/>
    </w:pPr>
    <w:rPr>
      <w:rFonts w:ascii="Arial" w:eastAsia="Times New Roman" w:hAnsi="Arial" w:cs="Arial"/>
      <w:b/>
      <w:bCs/>
      <w:color w:val="000081"/>
      <w:sz w:val="22"/>
      <w:szCs w:val="20"/>
      <w:lang w:eastAsia="pt-BR"/>
    </w:rPr>
  </w:style>
  <w:style w:type="character" w:customStyle="1" w:styleId="Corpodetexto3Char">
    <w:name w:val="Corpo de texto 3 Char"/>
    <w:basedOn w:val="Fontepargpadro"/>
    <w:link w:val="Corpodetexto3"/>
    <w:rsid w:val="00EE5916"/>
    <w:rPr>
      <w:rFonts w:ascii="Arial" w:eastAsia="Times New Roman" w:hAnsi="Arial" w:cs="Arial"/>
      <w:b/>
      <w:bCs/>
      <w:color w:val="000081"/>
      <w:szCs w:val="20"/>
      <w:lang w:eastAsia="pt-BR"/>
    </w:rPr>
  </w:style>
  <w:style w:type="character" w:styleId="Forte">
    <w:name w:val="Strong"/>
    <w:qFormat/>
    <w:rsid w:val="00EE5916"/>
    <w:rPr>
      <w:rFonts w:cs="Times New Roman"/>
      <w:b/>
      <w:bCs/>
    </w:rPr>
  </w:style>
  <w:style w:type="paragraph" w:styleId="Recuodecorpodetexto2">
    <w:name w:val="Body Text Indent 2"/>
    <w:basedOn w:val="Normal"/>
    <w:link w:val="Recuodecorpodetexto2Char"/>
    <w:rsid w:val="00EE5916"/>
    <w:pPr>
      <w:spacing w:after="120" w:line="480" w:lineRule="auto"/>
      <w:ind w:left="283"/>
    </w:pPr>
    <w:rPr>
      <w:rFonts w:ascii="Times New Roman" w:eastAsia="Times New Roman" w:hAnsi="Times New Roman"/>
    </w:rPr>
  </w:style>
  <w:style w:type="character" w:customStyle="1" w:styleId="Recuodecorpodetexto2Char">
    <w:name w:val="Recuo de corpo de texto 2 Char"/>
    <w:basedOn w:val="Fontepargpadro"/>
    <w:link w:val="Recuodecorpodetexto2"/>
    <w:rsid w:val="00EE5916"/>
    <w:rPr>
      <w:rFonts w:ascii="Times New Roman" w:eastAsia="Times New Roman" w:hAnsi="Times New Roman" w:cs="Times New Roman"/>
      <w:sz w:val="24"/>
      <w:szCs w:val="24"/>
    </w:rPr>
  </w:style>
  <w:style w:type="paragraph" w:customStyle="1" w:styleId="Corpodetexto21">
    <w:name w:val="Corpo de texto 21"/>
    <w:basedOn w:val="Normal"/>
    <w:rsid w:val="00EE5916"/>
    <w:pPr>
      <w:suppressAutoHyphens/>
      <w:spacing w:line="360" w:lineRule="exact"/>
      <w:jc w:val="both"/>
    </w:pPr>
    <w:rPr>
      <w:rFonts w:ascii="Times New Roman" w:eastAsia="Times New Roman" w:hAnsi="Times New Roman"/>
      <w:szCs w:val="20"/>
      <w:lang w:eastAsia="ar-SA"/>
    </w:rPr>
  </w:style>
  <w:style w:type="paragraph" w:customStyle="1" w:styleId="TextosemFormatao1">
    <w:name w:val="Texto sem Formatação1"/>
    <w:basedOn w:val="Normal"/>
    <w:rsid w:val="00EE5916"/>
    <w:rPr>
      <w:rFonts w:ascii="Courier New" w:eastAsia="Times New Roman" w:hAnsi="Courier New"/>
      <w:sz w:val="20"/>
      <w:szCs w:val="20"/>
      <w:lang w:eastAsia="ar-SA"/>
    </w:rPr>
  </w:style>
  <w:style w:type="paragraph" w:customStyle="1" w:styleId="Recuodecorpodetexto32">
    <w:name w:val="Recuo de corpo de texto 32"/>
    <w:basedOn w:val="Normal"/>
    <w:rsid w:val="00EE5916"/>
    <w:pPr>
      <w:suppressAutoHyphens/>
      <w:spacing w:after="120"/>
      <w:ind w:left="283"/>
    </w:pPr>
    <w:rPr>
      <w:rFonts w:ascii="Times New Roman" w:eastAsia="Times New Roman" w:hAnsi="Times New Roman"/>
      <w:color w:val="00000A"/>
      <w:sz w:val="16"/>
      <w:szCs w:val="16"/>
      <w:lang w:eastAsia="zh-CN"/>
    </w:rPr>
  </w:style>
  <w:style w:type="paragraph" w:customStyle="1" w:styleId="PargrafodaLista1">
    <w:name w:val="Parágrafo da Lista1"/>
    <w:basedOn w:val="Normal"/>
    <w:rsid w:val="00EE5916"/>
    <w:pPr>
      <w:suppressAutoHyphens/>
      <w:ind w:left="708"/>
    </w:pPr>
    <w:rPr>
      <w:rFonts w:ascii="Times New Roman" w:eastAsia="Times New Roman" w:hAnsi="Times New Roman"/>
      <w:color w:val="00000A"/>
      <w:lang w:eastAsia="zh-CN"/>
    </w:rPr>
  </w:style>
  <w:style w:type="paragraph" w:styleId="SemEspaamento">
    <w:name w:val="No Spacing"/>
    <w:uiPriority w:val="1"/>
    <w:qFormat/>
    <w:rsid w:val="00EE5916"/>
    <w:pPr>
      <w:spacing w:after="0" w:line="240" w:lineRule="auto"/>
    </w:pPr>
    <w:rPr>
      <w:rFonts w:ascii="Calibri" w:eastAsia="Calibri" w:hAnsi="Calibri" w:cs="Times New Roman"/>
    </w:rPr>
  </w:style>
  <w:style w:type="character" w:customStyle="1" w:styleId="PargrafodaListaChar">
    <w:name w:val="Parágrafo da Lista Char"/>
    <w:link w:val="PargrafodaLista"/>
    <w:uiPriority w:val="34"/>
    <w:locked/>
    <w:rsid w:val="00EE5916"/>
    <w:rPr>
      <w:rFonts w:ascii="Cambria" w:eastAsia="MS Mincho" w:hAnsi="Cambria" w:cs="Times New Roman"/>
      <w:sz w:val="24"/>
      <w:szCs w:val="24"/>
    </w:rPr>
  </w:style>
  <w:style w:type="paragraph" w:customStyle="1" w:styleId="padro">
    <w:name w:val="padro"/>
    <w:basedOn w:val="Normal"/>
    <w:rsid w:val="00EE5916"/>
    <w:pPr>
      <w:spacing w:before="100" w:beforeAutospacing="1" w:after="100" w:afterAutospacing="1"/>
    </w:pPr>
    <w:rPr>
      <w:rFonts w:ascii="Times New Roman" w:eastAsia="Times New Roman" w:hAnsi="Times New Roman"/>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366"/>
    <w:pPr>
      <w:spacing w:after="0" w:line="240" w:lineRule="auto"/>
    </w:pPr>
    <w:rPr>
      <w:rFonts w:ascii="Cambria" w:eastAsia="MS Mincho" w:hAnsi="Cambria" w:cs="Times New Roman"/>
      <w:sz w:val="24"/>
      <w:szCs w:val="24"/>
    </w:rPr>
  </w:style>
  <w:style w:type="paragraph" w:styleId="Ttulo1">
    <w:name w:val="heading 1"/>
    <w:basedOn w:val="Normal"/>
    <w:next w:val="Normal"/>
    <w:link w:val="Ttulo1Char"/>
    <w:uiPriority w:val="99"/>
    <w:qFormat/>
    <w:rsid w:val="00EE5916"/>
    <w:pPr>
      <w:keepNext/>
      <w:numPr>
        <w:numId w:val="10"/>
      </w:numPr>
      <w:outlineLvl w:val="0"/>
    </w:pPr>
    <w:rPr>
      <w:rFonts w:ascii="Times New Roman" w:eastAsia="Times New Roman" w:hAnsi="Times New Roman"/>
      <w:sz w:val="28"/>
      <w:szCs w:val="20"/>
      <w:lang w:val="x-none" w:eastAsia="x-none"/>
    </w:rPr>
  </w:style>
  <w:style w:type="paragraph" w:styleId="Ttulo2">
    <w:name w:val="heading 2"/>
    <w:basedOn w:val="Normal"/>
    <w:next w:val="Normal"/>
    <w:link w:val="Ttulo2Char"/>
    <w:uiPriority w:val="99"/>
    <w:unhideWhenUsed/>
    <w:qFormat/>
    <w:rsid w:val="00EE5916"/>
    <w:pPr>
      <w:keepNext/>
      <w:numPr>
        <w:ilvl w:val="1"/>
        <w:numId w:val="10"/>
      </w:numPr>
      <w:jc w:val="both"/>
      <w:outlineLvl w:val="1"/>
    </w:pPr>
    <w:rPr>
      <w:rFonts w:ascii="Times New Roman" w:eastAsia="Times New Roman" w:hAnsi="Times New Roman"/>
      <w:b/>
      <w:sz w:val="28"/>
      <w:szCs w:val="20"/>
      <w:lang w:val="x-none" w:eastAsia="x-none"/>
    </w:rPr>
  </w:style>
  <w:style w:type="paragraph" w:styleId="Ttulo3">
    <w:name w:val="heading 3"/>
    <w:basedOn w:val="Normal"/>
    <w:next w:val="Normal"/>
    <w:link w:val="Ttulo3Char"/>
    <w:uiPriority w:val="99"/>
    <w:unhideWhenUsed/>
    <w:qFormat/>
    <w:rsid w:val="00EE5916"/>
    <w:pPr>
      <w:keepNext/>
      <w:numPr>
        <w:ilvl w:val="2"/>
        <w:numId w:val="10"/>
      </w:numPr>
      <w:jc w:val="both"/>
      <w:outlineLvl w:val="2"/>
    </w:pPr>
    <w:rPr>
      <w:rFonts w:ascii="Times New Roman" w:eastAsia="Times New Roman" w:hAnsi="Times New Roman"/>
      <w:sz w:val="28"/>
      <w:szCs w:val="20"/>
      <w:lang w:val="x-none" w:eastAsia="x-none"/>
    </w:rPr>
  </w:style>
  <w:style w:type="paragraph" w:styleId="Ttulo4">
    <w:name w:val="heading 4"/>
    <w:basedOn w:val="Normal"/>
    <w:next w:val="Normal"/>
    <w:link w:val="Ttulo4Char"/>
    <w:uiPriority w:val="99"/>
    <w:unhideWhenUsed/>
    <w:qFormat/>
    <w:rsid w:val="00EE5916"/>
    <w:pPr>
      <w:keepNext/>
      <w:numPr>
        <w:ilvl w:val="3"/>
        <w:numId w:val="10"/>
      </w:numPr>
      <w:spacing w:before="240" w:after="60"/>
      <w:outlineLvl w:val="3"/>
    </w:pPr>
    <w:rPr>
      <w:rFonts w:ascii="Arial" w:eastAsia="Times New Roman" w:hAnsi="Arial"/>
      <w:b/>
      <w:szCs w:val="20"/>
      <w:lang w:val="x-none" w:eastAsia="x-none"/>
    </w:rPr>
  </w:style>
  <w:style w:type="paragraph" w:styleId="Ttulo5">
    <w:name w:val="heading 5"/>
    <w:basedOn w:val="Normal"/>
    <w:next w:val="Normal"/>
    <w:link w:val="Ttulo5Char"/>
    <w:uiPriority w:val="99"/>
    <w:unhideWhenUsed/>
    <w:qFormat/>
    <w:rsid w:val="00EE5916"/>
    <w:pPr>
      <w:numPr>
        <w:ilvl w:val="4"/>
        <w:numId w:val="10"/>
      </w:numPr>
      <w:spacing w:before="240" w:after="60"/>
      <w:outlineLvl w:val="4"/>
    </w:pPr>
    <w:rPr>
      <w:rFonts w:ascii="Times New Roman" w:eastAsia="Times New Roman" w:hAnsi="Times New Roman"/>
      <w:sz w:val="22"/>
      <w:szCs w:val="20"/>
      <w:lang w:val="x-none" w:eastAsia="x-none"/>
    </w:rPr>
  </w:style>
  <w:style w:type="paragraph" w:styleId="Ttulo6">
    <w:name w:val="heading 6"/>
    <w:basedOn w:val="Normal"/>
    <w:next w:val="Normal"/>
    <w:link w:val="Ttulo6Char"/>
    <w:uiPriority w:val="99"/>
    <w:unhideWhenUsed/>
    <w:qFormat/>
    <w:rsid w:val="00EE5916"/>
    <w:pPr>
      <w:numPr>
        <w:ilvl w:val="5"/>
        <w:numId w:val="10"/>
      </w:numPr>
      <w:spacing w:before="240" w:after="60"/>
      <w:outlineLvl w:val="5"/>
    </w:pPr>
    <w:rPr>
      <w:rFonts w:ascii="Times New Roman" w:eastAsia="Times New Roman" w:hAnsi="Times New Roman"/>
      <w:i/>
      <w:sz w:val="22"/>
      <w:szCs w:val="20"/>
      <w:lang w:val="x-none" w:eastAsia="x-none"/>
    </w:rPr>
  </w:style>
  <w:style w:type="paragraph" w:styleId="Ttulo7">
    <w:name w:val="heading 7"/>
    <w:basedOn w:val="Normal"/>
    <w:next w:val="Normal"/>
    <w:link w:val="Ttulo7Char"/>
    <w:uiPriority w:val="9"/>
    <w:unhideWhenUsed/>
    <w:qFormat/>
    <w:rsid w:val="00EE5916"/>
    <w:pPr>
      <w:numPr>
        <w:ilvl w:val="6"/>
        <w:numId w:val="10"/>
      </w:numPr>
      <w:spacing w:before="240" w:after="60"/>
      <w:outlineLvl w:val="6"/>
    </w:pPr>
    <w:rPr>
      <w:rFonts w:ascii="Arial" w:eastAsia="Times New Roman" w:hAnsi="Arial"/>
      <w:sz w:val="20"/>
      <w:szCs w:val="20"/>
      <w:lang w:val="x-none" w:eastAsia="x-none"/>
    </w:rPr>
  </w:style>
  <w:style w:type="paragraph" w:styleId="Ttulo8">
    <w:name w:val="heading 8"/>
    <w:basedOn w:val="Normal"/>
    <w:next w:val="Normal"/>
    <w:link w:val="Ttulo8Char"/>
    <w:uiPriority w:val="9"/>
    <w:unhideWhenUsed/>
    <w:qFormat/>
    <w:rsid w:val="00EE5916"/>
    <w:pPr>
      <w:numPr>
        <w:ilvl w:val="7"/>
        <w:numId w:val="10"/>
      </w:numPr>
      <w:spacing w:before="240" w:after="60"/>
      <w:outlineLvl w:val="7"/>
    </w:pPr>
    <w:rPr>
      <w:rFonts w:ascii="Arial" w:eastAsia="Times New Roman" w:hAnsi="Arial"/>
      <w:i/>
      <w:sz w:val="20"/>
      <w:szCs w:val="20"/>
      <w:lang w:val="x-none" w:eastAsia="x-none"/>
    </w:rPr>
  </w:style>
  <w:style w:type="paragraph" w:styleId="Ttulo9">
    <w:name w:val="heading 9"/>
    <w:basedOn w:val="Normal"/>
    <w:next w:val="Normal"/>
    <w:link w:val="Ttulo9Char"/>
    <w:uiPriority w:val="9"/>
    <w:unhideWhenUsed/>
    <w:qFormat/>
    <w:rsid w:val="00EE5916"/>
    <w:pPr>
      <w:numPr>
        <w:ilvl w:val="8"/>
        <w:numId w:val="10"/>
      </w:numPr>
      <w:spacing w:before="240" w:after="60"/>
      <w:outlineLvl w:val="8"/>
    </w:pPr>
    <w:rPr>
      <w:rFonts w:ascii="Arial" w:eastAsia="Times New Roman" w:hAnsi="Arial"/>
      <w:b/>
      <w:i/>
      <w:sz w:val="1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7627F"/>
    <w:pPr>
      <w:tabs>
        <w:tab w:val="center" w:pos="4252"/>
        <w:tab w:val="right" w:pos="8504"/>
      </w:tabs>
    </w:pPr>
  </w:style>
  <w:style w:type="character" w:customStyle="1" w:styleId="CabealhoChar">
    <w:name w:val="Cabeçalho Char"/>
    <w:basedOn w:val="Fontepargpadro"/>
    <w:link w:val="Cabealho"/>
    <w:rsid w:val="00A7627F"/>
  </w:style>
  <w:style w:type="paragraph" w:styleId="Rodap">
    <w:name w:val="footer"/>
    <w:basedOn w:val="Normal"/>
    <w:link w:val="RodapChar"/>
    <w:uiPriority w:val="99"/>
    <w:unhideWhenUsed/>
    <w:rsid w:val="00A7627F"/>
    <w:pPr>
      <w:tabs>
        <w:tab w:val="center" w:pos="4252"/>
        <w:tab w:val="right" w:pos="8504"/>
      </w:tabs>
    </w:pPr>
  </w:style>
  <w:style w:type="character" w:customStyle="1" w:styleId="RodapChar">
    <w:name w:val="Rodapé Char"/>
    <w:basedOn w:val="Fontepargpadro"/>
    <w:link w:val="Rodap"/>
    <w:uiPriority w:val="99"/>
    <w:rsid w:val="00A7627F"/>
  </w:style>
  <w:style w:type="paragraph" w:styleId="NormalWeb">
    <w:name w:val="Normal (Web)"/>
    <w:basedOn w:val="Normal"/>
    <w:uiPriority w:val="99"/>
    <w:unhideWhenUsed/>
    <w:rsid w:val="00A7627F"/>
    <w:pPr>
      <w:spacing w:before="100" w:beforeAutospacing="1" w:after="100" w:afterAutospacing="1"/>
    </w:pPr>
    <w:rPr>
      <w:rFonts w:ascii="Times New Roman" w:eastAsia="Times New Roman" w:hAnsi="Times New Roman"/>
      <w:lang w:eastAsia="pt-BR"/>
    </w:rPr>
  </w:style>
  <w:style w:type="table" w:styleId="Tabelacomgrade">
    <w:name w:val="Table Grid"/>
    <w:basedOn w:val="Tabelanormal"/>
    <w:uiPriority w:val="59"/>
    <w:rsid w:val="00E45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21">
    <w:name w:val="Tabela de Grade 21"/>
    <w:basedOn w:val="Tabelanormal"/>
    <w:uiPriority w:val="47"/>
    <w:rsid w:val="00E45A8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Fontepargpadro"/>
    <w:unhideWhenUsed/>
    <w:rsid w:val="00270158"/>
    <w:rPr>
      <w:color w:val="0563C1" w:themeColor="hyperlink"/>
      <w:u w:val="single"/>
    </w:rPr>
  </w:style>
  <w:style w:type="character" w:customStyle="1" w:styleId="MenoPendente1">
    <w:name w:val="Menção Pendente1"/>
    <w:basedOn w:val="Fontepargpadro"/>
    <w:uiPriority w:val="99"/>
    <w:semiHidden/>
    <w:unhideWhenUsed/>
    <w:rsid w:val="00270158"/>
    <w:rPr>
      <w:color w:val="605E5C"/>
      <w:shd w:val="clear" w:color="auto" w:fill="E1DFDD"/>
    </w:rPr>
  </w:style>
  <w:style w:type="paragraph" w:styleId="Textodenotaderodap">
    <w:name w:val="footnote text"/>
    <w:basedOn w:val="Normal"/>
    <w:link w:val="TextodenotaderodapChar"/>
    <w:uiPriority w:val="99"/>
    <w:semiHidden/>
    <w:unhideWhenUsed/>
    <w:rsid w:val="00270158"/>
    <w:rPr>
      <w:sz w:val="20"/>
      <w:szCs w:val="20"/>
    </w:rPr>
  </w:style>
  <w:style w:type="character" w:customStyle="1" w:styleId="TextodenotaderodapChar">
    <w:name w:val="Texto de nota de rodapé Char"/>
    <w:basedOn w:val="Fontepargpadro"/>
    <w:link w:val="Textodenotaderodap"/>
    <w:uiPriority w:val="99"/>
    <w:semiHidden/>
    <w:rsid w:val="00270158"/>
    <w:rPr>
      <w:rFonts w:ascii="Cambria" w:eastAsia="MS Mincho" w:hAnsi="Cambria" w:cs="Times New Roman"/>
      <w:sz w:val="20"/>
      <w:szCs w:val="20"/>
    </w:rPr>
  </w:style>
  <w:style w:type="character" w:styleId="Refdenotaderodap">
    <w:name w:val="footnote reference"/>
    <w:basedOn w:val="Fontepargpadro"/>
    <w:uiPriority w:val="99"/>
    <w:semiHidden/>
    <w:unhideWhenUsed/>
    <w:rsid w:val="00270158"/>
    <w:rPr>
      <w:vertAlign w:val="superscript"/>
    </w:rPr>
  </w:style>
  <w:style w:type="paragraph" w:styleId="Textodebalo">
    <w:name w:val="Balloon Text"/>
    <w:basedOn w:val="Normal"/>
    <w:link w:val="TextodebaloChar"/>
    <w:unhideWhenUsed/>
    <w:rsid w:val="00014758"/>
    <w:rPr>
      <w:rFonts w:ascii="Tahoma" w:hAnsi="Tahoma" w:cs="Tahoma"/>
      <w:sz w:val="16"/>
      <w:szCs w:val="16"/>
    </w:rPr>
  </w:style>
  <w:style w:type="character" w:customStyle="1" w:styleId="TextodebaloChar">
    <w:name w:val="Texto de balão Char"/>
    <w:basedOn w:val="Fontepargpadro"/>
    <w:link w:val="Textodebalo"/>
    <w:rsid w:val="00014758"/>
    <w:rPr>
      <w:rFonts w:ascii="Tahoma" w:hAnsi="Tahoma" w:cs="Tahoma"/>
      <w:sz w:val="16"/>
      <w:szCs w:val="16"/>
    </w:rPr>
  </w:style>
  <w:style w:type="paragraph" w:styleId="PargrafodaLista">
    <w:name w:val="List Paragraph"/>
    <w:basedOn w:val="Normal"/>
    <w:link w:val="PargrafodaListaChar"/>
    <w:uiPriority w:val="34"/>
    <w:qFormat/>
    <w:rsid w:val="0059642A"/>
    <w:pPr>
      <w:ind w:left="720"/>
      <w:contextualSpacing/>
    </w:pPr>
  </w:style>
  <w:style w:type="paragraph" w:customStyle="1" w:styleId="Default">
    <w:name w:val="Default"/>
    <w:rsid w:val="00EA604A"/>
    <w:pPr>
      <w:autoSpaceDE w:val="0"/>
      <w:autoSpaceDN w:val="0"/>
      <w:adjustRightInd w:val="0"/>
      <w:spacing w:after="0" w:line="240" w:lineRule="auto"/>
    </w:pPr>
    <w:rPr>
      <w:rFonts w:ascii="Arial" w:eastAsia="Calibri" w:hAnsi="Arial" w:cs="Arial"/>
      <w:color w:val="000000"/>
      <w:sz w:val="24"/>
      <w:szCs w:val="24"/>
      <w:lang w:eastAsia="pt-BR"/>
    </w:rPr>
  </w:style>
  <w:style w:type="paragraph" w:styleId="Corpodetexto2">
    <w:name w:val="Body Text 2"/>
    <w:basedOn w:val="Normal"/>
    <w:link w:val="Corpodetexto2Char"/>
    <w:rsid w:val="00240A69"/>
    <w:pPr>
      <w:widowControl w:val="0"/>
      <w:jc w:val="both"/>
    </w:pPr>
    <w:rPr>
      <w:rFonts w:ascii="Verdana" w:eastAsia="Times New Roman" w:hAnsi="Verdana"/>
      <w:sz w:val="22"/>
      <w:szCs w:val="22"/>
      <w:lang w:val="x-none"/>
    </w:rPr>
  </w:style>
  <w:style w:type="character" w:customStyle="1" w:styleId="Corpodetexto2Char">
    <w:name w:val="Corpo de texto 2 Char"/>
    <w:basedOn w:val="Fontepargpadro"/>
    <w:link w:val="Corpodetexto2"/>
    <w:rsid w:val="00240A69"/>
    <w:rPr>
      <w:rFonts w:ascii="Verdana" w:eastAsia="Times New Roman" w:hAnsi="Verdana" w:cs="Times New Roman"/>
      <w:lang w:val="x-none"/>
    </w:rPr>
  </w:style>
  <w:style w:type="paragraph" w:styleId="Corpodetexto">
    <w:name w:val="Body Text"/>
    <w:basedOn w:val="Normal"/>
    <w:link w:val="CorpodetextoChar"/>
    <w:unhideWhenUsed/>
    <w:rsid w:val="00EE5916"/>
    <w:pPr>
      <w:spacing w:after="120"/>
    </w:pPr>
  </w:style>
  <w:style w:type="character" w:customStyle="1" w:styleId="CorpodetextoChar">
    <w:name w:val="Corpo de texto Char"/>
    <w:basedOn w:val="Fontepargpadro"/>
    <w:link w:val="Corpodetexto"/>
    <w:rsid w:val="00EE5916"/>
    <w:rPr>
      <w:rFonts w:ascii="Cambria" w:eastAsia="MS Mincho" w:hAnsi="Cambria" w:cs="Times New Roman"/>
      <w:sz w:val="24"/>
      <w:szCs w:val="24"/>
    </w:rPr>
  </w:style>
  <w:style w:type="paragraph" w:styleId="Recuodecorpodetexto">
    <w:name w:val="Body Text Indent"/>
    <w:basedOn w:val="Normal"/>
    <w:link w:val="RecuodecorpodetextoChar"/>
    <w:unhideWhenUsed/>
    <w:rsid w:val="00EE5916"/>
    <w:pPr>
      <w:spacing w:after="120"/>
      <w:ind w:left="283"/>
    </w:pPr>
  </w:style>
  <w:style w:type="character" w:customStyle="1" w:styleId="RecuodecorpodetextoChar">
    <w:name w:val="Recuo de corpo de texto Char"/>
    <w:basedOn w:val="Fontepargpadro"/>
    <w:link w:val="Recuodecorpodetexto"/>
    <w:rsid w:val="00EE5916"/>
    <w:rPr>
      <w:rFonts w:ascii="Cambria" w:eastAsia="MS Mincho" w:hAnsi="Cambria" w:cs="Times New Roman"/>
      <w:sz w:val="24"/>
      <w:szCs w:val="24"/>
    </w:rPr>
  </w:style>
  <w:style w:type="character" w:customStyle="1" w:styleId="Ttulo1Char">
    <w:name w:val="Título 1 Char"/>
    <w:basedOn w:val="Fontepargpadro"/>
    <w:link w:val="Ttulo1"/>
    <w:uiPriority w:val="99"/>
    <w:rsid w:val="00EE5916"/>
    <w:rPr>
      <w:rFonts w:ascii="Times New Roman" w:eastAsia="Times New Roman" w:hAnsi="Times New Roman" w:cs="Times New Roman"/>
      <w:sz w:val="28"/>
      <w:szCs w:val="20"/>
      <w:lang w:val="x-none" w:eastAsia="x-none"/>
    </w:rPr>
  </w:style>
  <w:style w:type="character" w:customStyle="1" w:styleId="Ttulo2Char">
    <w:name w:val="Título 2 Char"/>
    <w:basedOn w:val="Fontepargpadro"/>
    <w:link w:val="Ttulo2"/>
    <w:uiPriority w:val="99"/>
    <w:rsid w:val="00EE5916"/>
    <w:rPr>
      <w:rFonts w:ascii="Times New Roman" w:eastAsia="Times New Roman" w:hAnsi="Times New Roman" w:cs="Times New Roman"/>
      <w:b/>
      <w:sz w:val="28"/>
      <w:szCs w:val="20"/>
      <w:lang w:val="x-none" w:eastAsia="x-none"/>
    </w:rPr>
  </w:style>
  <w:style w:type="character" w:customStyle="1" w:styleId="Ttulo3Char">
    <w:name w:val="Título 3 Char"/>
    <w:basedOn w:val="Fontepargpadro"/>
    <w:link w:val="Ttulo3"/>
    <w:uiPriority w:val="99"/>
    <w:rsid w:val="00EE5916"/>
    <w:rPr>
      <w:rFonts w:ascii="Times New Roman" w:eastAsia="Times New Roman" w:hAnsi="Times New Roman" w:cs="Times New Roman"/>
      <w:sz w:val="28"/>
      <w:szCs w:val="20"/>
      <w:lang w:val="x-none" w:eastAsia="x-none"/>
    </w:rPr>
  </w:style>
  <w:style w:type="character" w:customStyle="1" w:styleId="Ttulo4Char">
    <w:name w:val="Título 4 Char"/>
    <w:basedOn w:val="Fontepargpadro"/>
    <w:link w:val="Ttulo4"/>
    <w:uiPriority w:val="99"/>
    <w:rsid w:val="00EE5916"/>
    <w:rPr>
      <w:rFonts w:ascii="Arial" w:eastAsia="Times New Roman" w:hAnsi="Arial" w:cs="Times New Roman"/>
      <w:b/>
      <w:sz w:val="24"/>
      <w:szCs w:val="20"/>
      <w:lang w:val="x-none" w:eastAsia="x-none"/>
    </w:rPr>
  </w:style>
  <w:style w:type="character" w:customStyle="1" w:styleId="Ttulo5Char">
    <w:name w:val="Título 5 Char"/>
    <w:basedOn w:val="Fontepargpadro"/>
    <w:link w:val="Ttulo5"/>
    <w:uiPriority w:val="99"/>
    <w:rsid w:val="00EE5916"/>
    <w:rPr>
      <w:rFonts w:ascii="Times New Roman" w:eastAsia="Times New Roman" w:hAnsi="Times New Roman" w:cs="Times New Roman"/>
      <w:szCs w:val="20"/>
      <w:lang w:val="x-none" w:eastAsia="x-none"/>
    </w:rPr>
  </w:style>
  <w:style w:type="character" w:customStyle="1" w:styleId="Ttulo6Char">
    <w:name w:val="Título 6 Char"/>
    <w:basedOn w:val="Fontepargpadro"/>
    <w:link w:val="Ttulo6"/>
    <w:uiPriority w:val="99"/>
    <w:rsid w:val="00EE5916"/>
    <w:rPr>
      <w:rFonts w:ascii="Times New Roman" w:eastAsia="Times New Roman" w:hAnsi="Times New Roman" w:cs="Times New Roman"/>
      <w:i/>
      <w:szCs w:val="20"/>
      <w:lang w:val="x-none" w:eastAsia="x-none"/>
    </w:rPr>
  </w:style>
  <w:style w:type="character" w:customStyle="1" w:styleId="Ttulo7Char">
    <w:name w:val="Título 7 Char"/>
    <w:basedOn w:val="Fontepargpadro"/>
    <w:link w:val="Ttulo7"/>
    <w:uiPriority w:val="9"/>
    <w:rsid w:val="00EE5916"/>
    <w:rPr>
      <w:rFonts w:ascii="Arial" w:eastAsia="Times New Roman" w:hAnsi="Arial" w:cs="Times New Roman"/>
      <w:sz w:val="20"/>
      <w:szCs w:val="20"/>
      <w:lang w:val="x-none" w:eastAsia="x-none"/>
    </w:rPr>
  </w:style>
  <w:style w:type="character" w:customStyle="1" w:styleId="Ttulo8Char">
    <w:name w:val="Título 8 Char"/>
    <w:basedOn w:val="Fontepargpadro"/>
    <w:link w:val="Ttulo8"/>
    <w:uiPriority w:val="9"/>
    <w:rsid w:val="00EE5916"/>
    <w:rPr>
      <w:rFonts w:ascii="Arial" w:eastAsia="Times New Roman" w:hAnsi="Arial" w:cs="Times New Roman"/>
      <w:i/>
      <w:sz w:val="20"/>
      <w:szCs w:val="20"/>
      <w:lang w:val="x-none" w:eastAsia="x-none"/>
    </w:rPr>
  </w:style>
  <w:style w:type="character" w:customStyle="1" w:styleId="Ttulo9Char">
    <w:name w:val="Título 9 Char"/>
    <w:basedOn w:val="Fontepargpadro"/>
    <w:link w:val="Ttulo9"/>
    <w:uiPriority w:val="9"/>
    <w:rsid w:val="00EE5916"/>
    <w:rPr>
      <w:rFonts w:ascii="Arial" w:eastAsia="Times New Roman" w:hAnsi="Arial" w:cs="Times New Roman"/>
      <w:b/>
      <w:i/>
      <w:sz w:val="18"/>
      <w:szCs w:val="20"/>
      <w:lang w:val="x-none" w:eastAsia="x-none"/>
    </w:rPr>
  </w:style>
  <w:style w:type="paragraph" w:customStyle="1" w:styleId="Body1">
    <w:name w:val="Body 1"/>
    <w:rsid w:val="00EE5916"/>
    <w:pPr>
      <w:spacing w:after="0" w:line="240" w:lineRule="auto"/>
      <w:outlineLvl w:val="0"/>
    </w:pPr>
    <w:rPr>
      <w:rFonts w:ascii="Times New Roman" w:eastAsia="Arial Unicode MS" w:hAnsi="Times New Roman" w:cs="Times New Roman"/>
      <w:color w:val="000000"/>
      <w:sz w:val="24"/>
      <w:szCs w:val="20"/>
      <w:u w:color="000000"/>
      <w:lang w:eastAsia="pt-BR"/>
    </w:rPr>
  </w:style>
  <w:style w:type="paragraph" w:customStyle="1" w:styleId="FreeForm">
    <w:name w:val="Free Form"/>
    <w:rsid w:val="00EE5916"/>
    <w:pPr>
      <w:spacing w:after="0" w:line="240" w:lineRule="auto"/>
      <w:outlineLvl w:val="0"/>
    </w:pPr>
    <w:rPr>
      <w:rFonts w:ascii="Helvetica" w:eastAsia="ヒラギノ角ゴ Pro W3" w:hAnsi="Helvetica" w:cs="Times New Roman"/>
      <w:color w:val="000000"/>
      <w:sz w:val="24"/>
      <w:szCs w:val="20"/>
      <w:lang w:val="en-US" w:eastAsia="pt-BR"/>
    </w:rPr>
  </w:style>
  <w:style w:type="paragraph" w:customStyle="1" w:styleId="Body">
    <w:name w:val="Body"/>
    <w:rsid w:val="00EE5916"/>
    <w:pPr>
      <w:tabs>
        <w:tab w:val="left" w:pos="283"/>
      </w:tabs>
      <w:spacing w:after="0" w:line="240" w:lineRule="auto"/>
      <w:outlineLvl w:val="0"/>
    </w:pPr>
    <w:rPr>
      <w:rFonts w:ascii="Helvetica" w:eastAsia="ヒラギノ角ゴ Pro W3" w:hAnsi="Helvetica" w:cs="Times New Roman"/>
      <w:color w:val="000000"/>
      <w:sz w:val="24"/>
      <w:szCs w:val="20"/>
      <w:lang w:val="en-US" w:eastAsia="pt-BR"/>
    </w:rPr>
  </w:style>
  <w:style w:type="paragraph" w:customStyle="1" w:styleId="Subheading">
    <w:name w:val="Subheading"/>
    <w:next w:val="Body"/>
    <w:rsid w:val="00EE5916"/>
    <w:pPr>
      <w:keepNext/>
      <w:spacing w:after="0" w:line="240" w:lineRule="auto"/>
      <w:outlineLvl w:val="0"/>
    </w:pPr>
    <w:rPr>
      <w:rFonts w:ascii="Helvetica" w:eastAsia="ヒラギノ角ゴ Pro W3" w:hAnsi="Helvetica" w:cs="Times New Roman"/>
      <w:b/>
      <w:color w:val="000000"/>
      <w:sz w:val="24"/>
      <w:szCs w:val="20"/>
      <w:lang w:val="en-US" w:eastAsia="pt-BR"/>
    </w:rPr>
  </w:style>
  <w:style w:type="character" w:styleId="Nmerodelinha">
    <w:name w:val="line number"/>
    <w:rsid w:val="00EE5916"/>
  </w:style>
  <w:style w:type="character" w:customStyle="1" w:styleId="apple-converted-space">
    <w:name w:val="apple-converted-space"/>
    <w:rsid w:val="00EE5916"/>
  </w:style>
  <w:style w:type="paragraph" w:styleId="Corpodetexto3">
    <w:name w:val="Body Text 3"/>
    <w:basedOn w:val="Normal"/>
    <w:link w:val="Corpodetexto3Char"/>
    <w:rsid w:val="00EE5916"/>
    <w:pPr>
      <w:autoSpaceDE w:val="0"/>
      <w:autoSpaceDN w:val="0"/>
      <w:adjustRightInd w:val="0"/>
      <w:jc w:val="both"/>
    </w:pPr>
    <w:rPr>
      <w:rFonts w:ascii="Arial" w:eastAsia="Times New Roman" w:hAnsi="Arial" w:cs="Arial"/>
      <w:b/>
      <w:bCs/>
      <w:color w:val="000081"/>
      <w:sz w:val="22"/>
      <w:szCs w:val="20"/>
      <w:lang w:eastAsia="pt-BR"/>
    </w:rPr>
  </w:style>
  <w:style w:type="character" w:customStyle="1" w:styleId="Corpodetexto3Char">
    <w:name w:val="Corpo de texto 3 Char"/>
    <w:basedOn w:val="Fontepargpadro"/>
    <w:link w:val="Corpodetexto3"/>
    <w:rsid w:val="00EE5916"/>
    <w:rPr>
      <w:rFonts w:ascii="Arial" w:eastAsia="Times New Roman" w:hAnsi="Arial" w:cs="Arial"/>
      <w:b/>
      <w:bCs/>
      <w:color w:val="000081"/>
      <w:szCs w:val="20"/>
      <w:lang w:eastAsia="pt-BR"/>
    </w:rPr>
  </w:style>
  <w:style w:type="character" w:styleId="Forte">
    <w:name w:val="Strong"/>
    <w:qFormat/>
    <w:rsid w:val="00EE5916"/>
    <w:rPr>
      <w:rFonts w:cs="Times New Roman"/>
      <w:b/>
      <w:bCs/>
    </w:rPr>
  </w:style>
  <w:style w:type="paragraph" w:styleId="Recuodecorpodetexto2">
    <w:name w:val="Body Text Indent 2"/>
    <w:basedOn w:val="Normal"/>
    <w:link w:val="Recuodecorpodetexto2Char"/>
    <w:rsid w:val="00EE5916"/>
    <w:pPr>
      <w:spacing w:after="120" w:line="480" w:lineRule="auto"/>
      <w:ind w:left="283"/>
    </w:pPr>
    <w:rPr>
      <w:rFonts w:ascii="Times New Roman" w:eastAsia="Times New Roman" w:hAnsi="Times New Roman"/>
    </w:rPr>
  </w:style>
  <w:style w:type="character" w:customStyle="1" w:styleId="Recuodecorpodetexto2Char">
    <w:name w:val="Recuo de corpo de texto 2 Char"/>
    <w:basedOn w:val="Fontepargpadro"/>
    <w:link w:val="Recuodecorpodetexto2"/>
    <w:rsid w:val="00EE5916"/>
    <w:rPr>
      <w:rFonts w:ascii="Times New Roman" w:eastAsia="Times New Roman" w:hAnsi="Times New Roman" w:cs="Times New Roman"/>
      <w:sz w:val="24"/>
      <w:szCs w:val="24"/>
    </w:rPr>
  </w:style>
  <w:style w:type="paragraph" w:customStyle="1" w:styleId="Corpodetexto21">
    <w:name w:val="Corpo de texto 21"/>
    <w:basedOn w:val="Normal"/>
    <w:rsid w:val="00EE5916"/>
    <w:pPr>
      <w:suppressAutoHyphens/>
      <w:spacing w:line="360" w:lineRule="exact"/>
      <w:jc w:val="both"/>
    </w:pPr>
    <w:rPr>
      <w:rFonts w:ascii="Times New Roman" w:eastAsia="Times New Roman" w:hAnsi="Times New Roman"/>
      <w:szCs w:val="20"/>
      <w:lang w:eastAsia="ar-SA"/>
    </w:rPr>
  </w:style>
  <w:style w:type="paragraph" w:customStyle="1" w:styleId="TextosemFormatao1">
    <w:name w:val="Texto sem Formatação1"/>
    <w:basedOn w:val="Normal"/>
    <w:rsid w:val="00EE5916"/>
    <w:rPr>
      <w:rFonts w:ascii="Courier New" w:eastAsia="Times New Roman" w:hAnsi="Courier New"/>
      <w:sz w:val="20"/>
      <w:szCs w:val="20"/>
      <w:lang w:eastAsia="ar-SA"/>
    </w:rPr>
  </w:style>
  <w:style w:type="paragraph" w:customStyle="1" w:styleId="Recuodecorpodetexto32">
    <w:name w:val="Recuo de corpo de texto 32"/>
    <w:basedOn w:val="Normal"/>
    <w:rsid w:val="00EE5916"/>
    <w:pPr>
      <w:suppressAutoHyphens/>
      <w:spacing w:after="120"/>
      <w:ind w:left="283"/>
    </w:pPr>
    <w:rPr>
      <w:rFonts w:ascii="Times New Roman" w:eastAsia="Times New Roman" w:hAnsi="Times New Roman"/>
      <w:color w:val="00000A"/>
      <w:sz w:val="16"/>
      <w:szCs w:val="16"/>
      <w:lang w:eastAsia="zh-CN"/>
    </w:rPr>
  </w:style>
  <w:style w:type="paragraph" w:customStyle="1" w:styleId="PargrafodaLista1">
    <w:name w:val="Parágrafo da Lista1"/>
    <w:basedOn w:val="Normal"/>
    <w:rsid w:val="00EE5916"/>
    <w:pPr>
      <w:suppressAutoHyphens/>
      <w:ind w:left="708"/>
    </w:pPr>
    <w:rPr>
      <w:rFonts w:ascii="Times New Roman" w:eastAsia="Times New Roman" w:hAnsi="Times New Roman"/>
      <w:color w:val="00000A"/>
      <w:lang w:eastAsia="zh-CN"/>
    </w:rPr>
  </w:style>
  <w:style w:type="paragraph" w:styleId="SemEspaamento">
    <w:name w:val="No Spacing"/>
    <w:uiPriority w:val="1"/>
    <w:qFormat/>
    <w:rsid w:val="00EE5916"/>
    <w:pPr>
      <w:spacing w:after="0" w:line="240" w:lineRule="auto"/>
    </w:pPr>
    <w:rPr>
      <w:rFonts w:ascii="Calibri" w:eastAsia="Calibri" w:hAnsi="Calibri" w:cs="Times New Roman"/>
    </w:rPr>
  </w:style>
  <w:style w:type="character" w:customStyle="1" w:styleId="PargrafodaListaChar">
    <w:name w:val="Parágrafo da Lista Char"/>
    <w:link w:val="PargrafodaLista"/>
    <w:uiPriority w:val="34"/>
    <w:locked/>
    <w:rsid w:val="00EE5916"/>
    <w:rPr>
      <w:rFonts w:ascii="Cambria" w:eastAsia="MS Mincho" w:hAnsi="Cambria" w:cs="Times New Roman"/>
      <w:sz w:val="24"/>
      <w:szCs w:val="24"/>
    </w:rPr>
  </w:style>
  <w:style w:type="paragraph" w:customStyle="1" w:styleId="padro">
    <w:name w:val="padro"/>
    <w:basedOn w:val="Normal"/>
    <w:rsid w:val="00EE5916"/>
    <w:pPr>
      <w:spacing w:before="100" w:beforeAutospacing="1" w:after="100" w:afterAutospacing="1"/>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68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arencia.caupb.gov.br/?page_id=25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ransparencia.caupi.gov.br/?page_id=25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26</Pages>
  <Words>8163</Words>
  <Characters>44085</Characters>
  <Application>Microsoft Office Word</Application>
  <DocSecurity>0</DocSecurity>
  <Lines>367</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Fritz</dc:creator>
  <cp:lastModifiedBy>Juridico</cp:lastModifiedBy>
  <cp:revision>44</cp:revision>
  <cp:lastPrinted>2019-07-03T13:18:00Z</cp:lastPrinted>
  <dcterms:created xsi:type="dcterms:W3CDTF">2019-05-29T15:53:00Z</dcterms:created>
  <dcterms:modified xsi:type="dcterms:W3CDTF">2019-07-03T16:33:00Z</dcterms:modified>
</cp:coreProperties>
</file>