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4C51" w14:textId="3F09E3AC" w:rsidR="009B7C29" w:rsidRPr="00855BEB" w:rsidRDefault="009B7C29" w:rsidP="009B7C2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val="pt-BR"/>
        </w:rPr>
      </w:pPr>
      <w:r w:rsidRPr="00855BEB">
        <w:rPr>
          <w:rFonts w:eastAsia="Calibri"/>
          <w:b/>
          <w:bCs/>
          <w:color w:val="000000"/>
          <w:sz w:val="24"/>
          <w:szCs w:val="24"/>
          <w:lang w:val="pt-BR"/>
        </w:rPr>
        <w:t>ADITIVO º 0</w:t>
      </w:r>
      <w:r w:rsidR="001E171B" w:rsidRPr="00855BEB">
        <w:rPr>
          <w:rFonts w:eastAsia="Calibri"/>
          <w:b/>
          <w:bCs/>
          <w:color w:val="000000"/>
          <w:sz w:val="24"/>
          <w:szCs w:val="24"/>
          <w:lang w:val="pt-BR"/>
        </w:rPr>
        <w:t>2</w:t>
      </w:r>
      <w:r w:rsidRPr="00855BEB">
        <w:rPr>
          <w:rFonts w:eastAsia="Calibri"/>
          <w:b/>
          <w:bCs/>
          <w:color w:val="000000"/>
          <w:sz w:val="24"/>
          <w:szCs w:val="24"/>
          <w:lang w:val="pt-BR"/>
        </w:rPr>
        <w:t>/2020</w:t>
      </w:r>
    </w:p>
    <w:p w14:paraId="6F398BED" w14:textId="514740A8" w:rsidR="009B7C29" w:rsidRPr="00855BEB" w:rsidRDefault="009B7C29" w:rsidP="009B7C29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val="pt-BR"/>
        </w:rPr>
      </w:pPr>
      <w:r w:rsidRPr="00855BEB">
        <w:rPr>
          <w:rFonts w:eastAsia="Calibri"/>
          <w:b/>
          <w:bCs/>
          <w:color w:val="000000"/>
          <w:sz w:val="24"/>
          <w:szCs w:val="24"/>
          <w:lang w:val="pt-BR"/>
        </w:rPr>
        <w:t>CONTRATO Nº 02/2020/CAU-PI</w:t>
      </w:r>
    </w:p>
    <w:p w14:paraId="0DB9EE66" w14:textId="2B06F7F3" w:rsidR="009B7C29" w:rsidRPr="00855BEB" w:rsidRDefault="009B7C29" w:rsidP="009B7C29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val="pt-BR"/>
        </w:rPr>
      </w:pPr>
      <w:r w:rsidRPr="00855BEB">
        <w:rPr>
          <w:rFonts w:eastAsia="Calibri"/>
          <w:b/>
          <w:bCs/>
          <w:color w:val="000000"/>
          <w:sz w:val="24"/>
          <w:szCs w:val="24"/>
          <w:lang w:val="pt-BR"/>
        </w:rPr>
        <w:t>PROCESSO ADMINISTRATIVO Nº 189/2020</w:t>
      </w:r>
    </w:p>
    <w:p w14:paraId="30FB76BA" w14:textId="700ABEF3" w:rsidR="009B7C29" w:rsidRPr="00855BEB" w:rsidRDefault="009B7C29" w:rsidP="009B7C2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val="pt-BR"/>
        </w:rPr>
      </w:pPr>
      <w:r w:rsidRPr="00855BEB">
        <w:rPr>
          <w:rFonts w:eastAsia="Calibri"/>
          <w:b/>
          <w:bCs/>
          <w:color w:val="000000"/>
          <w:sz w:val="24"/>
          <w:szCs w:val="24"/>
          <w:lang w:val="pt-BR"/>
        </w:rPr>
        <w:t>REF.: Dispensa Nº 09/20</w:t>
      </w:r>
      <w:r w:rsidR="00653745" w:rsidRPr="00855BEB">
        <w:rPr>
          <w:rFonts w:eastAsia="Calibri"/>
          <w:b/>
          <w:bCs/>
          <w:color w:val="000000"/>
          <w:sz w:val="24"/>
          <w:szCs w:val="24"/>
          <w:lang w:val="pt-BR"/>
        </w:rPr>
        <w:t>20</w:t>
      </w:r>
    </w:p>
    <w:p w14:paraId="3A0695D6" w14:textId="77777777" w:rsidR="009B7C29" w:rsidRPr="00855BEB" w:rsidRDefault="009B7C29" w:rsidP="009B7C2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val="pt-BR"/>
        </w:rPr>
      </w:pPr>
    </w:p>
    <w:p w14:paraId="29AF0B89" w14:textId="77777777" w:rsidR="009B7C29" w:rsidRPr="00855BEB" w:rsidRDefault="009B7C29" w:rsidP="009B7C2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val="pt-BR"/>
        </w:rPr>
      </w:pPr>
    </w:p>
    <w:p w14:paraId="3B5A439D" w14:textId="77777777" w:rsidR="009B7C29" w:rsidRPr="00855BEB" w:rsidRDefault="009B7C29" w:rsidP="009B7C29">
      <w:pPr>
        <w:autoSpaceDE w:val="0"/>
        <w:autoSpaceDN w:val="0"/>
        <w:adjustRightInd w:val="0"/>
        <w:ind w:left="4962"/>
        <w:jc w:val="both"/>
        <w:rPr>
          <w:rFonts w:eastAsia="Calibri"/>
          <w:b/>
          <w:color w:val="000000"/>
          <w:sz w:val="24"/>
          <w:szCs w:val="24"/>
          <w:lang w:val="pt-BR"/>
        </w:rPr>
      </w:pPr>
      <w:r w:rsidRPr="00855BEB">
        <w:rPr>
          <w:rFonts w:eastAsia="Calibri"/>
          <w:b/>
          <w:bCs/>
          <w:color w:val="000000"/>
          <w:sz w:val="24"/>
          <w:szCs w:val="24"/>
          <w:lang w:val="pt-BR"/>
        </w:rPr>
        <w:t xml:space="preserve">ADITIVO DE PRORROGAÇÃO DE CONTRATO DE </w:t>
      </w:r>
      <w:r w:rsidRPr="00855BEB">
        <w:rPr>
          <w:rFonts w:eastAsia="Calibri"/>
          <w:b/>
          <w:color w:val="000000"/>
          <w:sz w:val="24"/>
          <w:szCs w:val="24"/>
          <w:lang w:val="pt-BR"/>
        </w:rPr>
        <w:t>PRESTAÇÃO DE SERVIÇOS DE LOCAÇÃO DE IMPRESSORA.</w:t>
      </w:r>
    </w:p>
    <w:p w14:paraId="33358BEA" w14:textId="77777777" w:rsidR="006A1D2E" w:rsidRPr="00855BEB" w:rsidRDefault="006A1D2E" w:rsidP="006A1D2E">
      <w:pPr>
        <w:keepLines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pt-BR"/>
        </w:rPr>
      </w:pPr>
    </w:p>
    <w:p w14:paraId="086AED7C" w14:textId="77777777" w:rsidR="006A1D2E" w:rsidRPr="00855BEB" w:rsidRDefault="006A1D2E" w:rsidP="006A1D2E">
      <w:pPr>
        <w:keepLines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pt-BR"/>
        </w:rPr>
      </w:pPr>
    </w:p>
    <w:p w14:paraId="150F7FAD" w14:textId="28455F6F" w:rsidR="009B7C29" w:rsidRPr="00855BEB" w:rsidRDefault="009B7C29" w:rsidP="006A1D2E">
      <w:pPr>
        <w:keepLines/>
        <w:autoSpaceDE w:val="0"/>
        <w:autoSpaceDN w:val="0"/>
        <w:adjustRightInd w:val="0"/>
        <w:jc w:val="both"/>
        <w:rPr>
          <w:rFonts w:eastAsia="SimSun"/>
          <w:sz w:val="24"/>
          <w:szCs w:val="24"/>
          <w:lang w:val="pt-BR" w:eastAsia="zh-CN"/>
        </w:rPr>
      </w:pPr>
      <w:r w:rsidRPr="00855BEB">
        <w:rPr>
          <w:rFonts w:eastAsia="Calibri"/>
          <w:color w:val="000000"/>
          <w:sz w:val="24"/>
          <w:szCs w:val="24"/>
          <w:lang w:val="pt-BR"/>
        </w:rPr>
        <w:t xml:space="preserve">O </w:t>
      </w:r>
      <w:r w:rsidRPr="00855BEB">
        <w:rPr>
          <w:rFonts w:eastAsia="Calibri"/>
          <w:b/>
          <w:bCs/>
          <w:color w:val="000000"/>
          <w:sz w:val="24"/>
          <w:szCs w:val="24"/>
          <w:lang w:val="pt-BR"/>
        </w:rPr>
        <w:t>CONSELHO DE ARQUITETURA E URBANISMO DO ESTADO DO PIAUÍ - CAU/PI</w:t>
      </w:r>
      <w:r w:rsidRPr="00855BEB">
        <w:rPr>
          <w:rFonts w:eastAsia="Calibri"/>
          <w:color w:val="000000"/>
          <w:sz w:val="24"/>
          <w:szCs w:val="24"/>
          <w:lang w:val="pt-BR"/>
        </w:rPr>
        <w:t xml:space="preserve">, autarquia Federal criada pela Lei nº 12.378/2010, situado na Rua </w:t>
      </w:r>
      <w:proofErr w:type="spellStart"/>
      <w:r w:rsidRPr="00855BEB">
        <w:rPr>
          <w:rFonts w:eastAsia="Calibri"/>
          <w:color w:val="000000"/>
          <w:sz w:val="24"/>
          <w:szCs w:val="24"/>
          <w:lang w:val="pt-BR"/>
        </w:rPr>
        <w:t>Areolino</w:t>
      </w:r>
      <w:proofErr w:type="spellEnd"/>
      <w:r w:rsidRPr="00855BEB">
        <w:rPr>
          <w:rFonts w:eastAsia="Calibri"/>
          <w:color w:val="000000"/>
          <w:sz w:val="24"/>
          <w:szCs w:val="24"/>
          <w:lang w:val="pt-BR"/>
        </w:rPr>
        <w:t xml:space="preserve"> de Abreu, </w:t>
      </w:r>
      <w:r w:rsidRPr="00855BEB">
        <w:rPr>
          <w:sz w:val="24"/>
          <w:szCs w:val="24"/>
          <w:lang w:val="pt-BR"/>
        </w:rPr>
        <w:t>nº 2103, Centro, CEP 64.000-180</w:t>
      </w:r>
      <w:r w:rsidRPr="00855BEB">
        <w:rPr>
          <w:rFonts w:eastAsia="Calibri"/>
          <w:color w:val="000000"/>
          <w:sz w:val="24"/>
          <w:szCs w:val="24"/>
          <w:lang w:val="pt-BR"/>
        </w:rPr>
        <w:t xml:space="preserve">, inscrito no CNPJ sob o nº </w:t>
      </w:r>
      <w:r w:rsidRPr="00855BEB">
        <w:rPr>
          <w:sz w:val="24"/>
          <w:szCs w:val="24"/>
          <w:lang w:val="pt-BR"/>
        </w:rPr>
        <w:t>14.882.936/0001-06,</w:t>
      </w:r>
      <w:r w:rsidRPr="00855BEB">
        <w:rPr>
          <w:rFonts w:eastAsia="Calibri"/>
          <w:color w:val="000000"/>
          <w:sz w:val="24"/>
          <w:szCs w:val="24"/>
          <w:lang w:val="pt-BR"/>
        </w:rPr>
        <w:t xml:space="preserve"> doravante designado </w:t>
      </w:r>
      <w:r w:rsidRPr="00855BEB">
        <w:rPr>
          <w:rFonts w:eastAsia="Calibri"/>
          <w:b/>
          <w:bCs/>
          <w:color w:val="000000"/>
          <w:sz w:val="24"/>
          <w:szCs w:val="24"/>
          <w:lang w:val="pt-BR"/>
        </w:rPr>
        <w:t xml:space="preserve">CAU/PI, </w:t>
      </w:r>
      <w:r w:rsidRPr="00855BEB">
        <w:rPr>
          <w:rFonts w:eastAsia="Calibri"/>
          <w:color w:val="000000"/>
          <w:sz w:val="24"/>
          <w:szCs w:val="24"/>
          <w:lang w:val="pt-BR"/>
        </w:rPr>
        <w:t xml:space="preserve">neste ato representado por seu Presidente </w:t>
      </w:r>
      <w:r w:rsidRPr="00855BEB">
        <w:rPr>
          <w:rFonts w:eastAsia="SimSun"/>
          <w:b/>
          <w:sz w:val="24"/>
          <w:szCs w:val="24"/>
          <w:lang w:val="pt-BR" w:eastAsia="zh-CN"/>
        </w:rPr>
        <w:t>WELLINGTON CARVALHO CAMARÇO,</w:t>
      </w:r>
      <w:r w:rsidRPr="00855BEB">
        <w:rPr>
          <w:rFonts w:eastAsia="SimSun"/>
          <w:sz w:val="24"/>
          <w:szCs w:val="24"/>
          <w:lang w:val="pt-BR" w:eastAsia="zh-CN"/>
        </w:rPr>
        <w:t xml:space="preserve"> RG nº 1455897 – SSP/PI, CPF nº 697.043.683-72, residente e domiciliado em Teresina-PI</w:t>
      </w:r>
      <w:r w:rsidRPr="00855BEB">
        <w:rPr>
          <w:rFonts w:eastAsia="Calibri"/>
          <w:bCs/>
          <w:color w:val="000000"/>
          <w:sz w:val="24"/>
          <w:szCs w:val="24"/>
          <w:lang w:val="pt-BR"/>
        </w:rPr>
        <w:t>,</w:t>
      </w:r>
      <w:r w:rsidRPr="00855BEB">
        <w:rPr>
          <w:rFonts w:eastAsia="Calibri"/>
          <w:b/>
          <w:bCs/>
          <w:color w:val="000000"/>
          <w:sz w:val="24"/>
          <w:szCs w:val="24"/>
          <w:lang w:val="pt-BR"/>
        </w:rPr>
        <w:t xml:space="preserve"> </w:t>
      </w:r>
      <w:r w:rsidRPr="00855BEB">
        <w:rPr>
          <w:rFonts w:eastAsia="Calibri"/>
          <w:color w:val="000000"/>
          <w:sz w:val="24"/>
          <w:szCs w:val="24"/>
          <w:lang w:val="pt-BR"/>
        </w:rPr>
        <w:t xml:space="preserve">e a empresa </w:t>
      </w:r>
      <w:r w:rsidRPr="00855BEB">
        <w:rPr>
          <w:rFonts w:eastAsia="Calibri"/>
          <w:b/>
          <w:color w:val="000000"/>
          <w:sz w:val="24"/>
          <w:szCs w:val="24"/>
          <w:lang w:val="pt-BR"/>
        </w:rPr>
        <w:t xml:space="preserve">LBF COMERCIO E SERVIÇOS DE INFORMÁTICA LTDA, </w:t>
      </w:r>
      <w:r w:rsidRPr="00855BEB">
        <w:rPr>
          <w:rFonts w:eastAsia="Calibri"/>
          <w:bCs/>
          <w:color w:val="000000"/>
          <w:sz w:val="24"/>
          <w:szCs w:val="24"/>
          <w:lang w:val="pt-BR"/>
        </w:rPr>
        <w:t>CNPJ 29.495.004/0001-70, com sede na cidade de Teresina, Estado do Piauí, estabelecida R SENADOR TEODORO PACHECO 865 sala 03, CENTRO Teresina-PI CEP: 64001-160, por seu representante legal, doravante chamada abreviadamente CONTRATADA, tendo em vista a proximidade da expiração do prazo de vigência do contrato e havendo necessidade de prorrogação do mesmo, bem como ante a necessidade de prestação contínua do serviço, com fundamento na Lei nº 8.666/1993, suas alterações, e de acordo com as cláusulas e condições seguintes</w:t>
      </w:r>
      <w:r w:rsidRPr="00855BEB">
        <w:rPr>
          <w:rFonts w:eastAsia="SimSun"/>
          <w:sz w:val="24"/>
          <w:szCs w:val="24"/>
          <w:lang w:val="pt-BR" w:eastAsia="zh-CN"/>
        </w:rPr>
        <w:t>:</w:t>
      </w:r>
    </w:p>
    <w:p w14:paraId="0EA1C02E" w14:textId="77777777" w:rsidR="009B7C29" w:rsidRPr="00855BEB" w:rsidRDefault="009B7C29" w:rsidP="009B7C29">
      <w:pPr>
        <w:keepLines/>
        <w:autoSpaceDE w:val="0"/>
        <w:autoSpaceDN w:val="0"/>
        <w:adjustRightInd w:val="0"/>
        <w:jc w:val="center"/>
        <w:rPr>
          <w:rFonts w:eastAsia="SimSun"/>
          <w:b/>
          <w:bCs/>
          <w:sz w:val="24"/>
          <w:szCs w:val="24"/>
          <w:lang w:val="pt-BR" w:eastAsia="zh-CN"/>
        </w:rPr>
      </w:pPr>
    </w:p>
    <w:p w14:paraId="6E565E41" w14:textId="77777777" w:rsidR="009B7C29" w:rsidRPr="00855BEB" w:rsidRDefault="009B7C29" w:rsidP="009B7C29">
      <w:pPr>
        <w:keepLines/>
        <w:autoSpaceDE w:val="0"/>
        <w:autoSpaceDN w:val="0"/>
        <w:adjustRightInd w:val="0"/>
        <w:jc w:val="center"/>
        <w:rPr>
          <w:rFonts w:eastAsia="SimSun"/>
          <w:b/>
          <w:bCs/>
          <w:sz w:val="24"/>
          <w:szCs w:val="24"/>
          <w:lang w:val="pt-BR" w:eastAsia="zh-CN"/>
        </w:rPr>
      </w:pPr>
      <w:r w:rsidRPr="00855BEB">
        <w:rPr>
          <w:rFonts w:eastAsia="SimSun"/>
          <w:b/>
          <w:bCs/>
          <w:sz w:val="24"/>
          <w:szCs w:val="24"/>
          <w:lang w:val="pt-BR" w:eastAsia="zh-CN"/>
        </w:rPr>
        <w:t>CLÁUSULA PRIMEIRA</w:t>
      </w:r>
    </w:p>
    <w:p w14:paraId="026AD0A3" w14:textId="77777777" w:rsidR="009B7C29" w:rsidRPr="00855BEB" w:rsidRDefault="009B7C29" w:rsidP="009B7C29">
      <w:pPr>
        <w:keepLines/>
        <w:autoSpaceDE w:val="0"/>
        <w:autoSpaceDN w:val="0"/>
        <w:adjustRightInd w:val="0"/>
        <w:jc w:val="both"/>
        <w:rPr>
          <w:rFonts w:eastAsia="SimSun"/>
          <w:sz w:val="24"/>
          <w:szCs w:val="24"/>
          <w:lang w:val="pt-BR" w:eastAsia="zh-CN"/>
        </w:rPr>
      </w:pPr>
    </w:p>
    <w:p w14:paraId="17823B71" w14:textId="3E9F88FB" w:rsidR="009B7C29" w:rsidRPr="00855BEB" w:rsidRDefault="009B7C29" w:rsidP="009B7C29">
      <w:pPr>
        <w:keepLines/>
        <w:autoSpaceDE w:val="0"/>
        <w:autoSpaceDN w:val="0"/>
        <w:adjustRightInd w:val="0"/>
        <w:jc w:val="both"/>
        <w:rPr>
          <w:rFonts w:eastAsia="SimSun"/>
          <w:sz w:val="24"/>
          <w:szCs w:val="24"/>
          <w:lang w:val="pt-BR" w:eastAsia="zh-CN"/>
        </w:rPr>
      </w:pPr>
      <w:r w:rsidRPr="00855BEB">
        <w:rPr>
          <w:rFonts w:eastAsia="SimSun"/>
          <w:sz w:val="24"/>
          <w:szCs w:val="24"/>
          <w:lang w:val="pt-BR" w:eastAsia="zh-CN"/>
        </w:rPr>
        <w:t>1.1</w:t>
      </w:r>
      <w:r w:rsidRPr="00855BEB">
        <w:rPr>
          <w:rFonts w:eastAsia="SimSun"/>
          <w:sz w:val="24"/>
          <w:szCs w:val="24"/>
          <w:lang w:val="pt-BR" w:eastAsia="zh-CN"/>
        </w:rPr>
        <w:tab/>
        <w:t>Fica prorrogado, pelo prazo de 12 (doze meses) meses, desde 2</w:t>
      </w:r>
      <w:r w:rsidR="00653745" w:rsidRPr="00855BEB">
        <w:rPr>
          <w:rFonts w:eastAsia="SimSun"/>
          <w:sz w:val="24"/>
          <w:szCs w:val="24"/>
          <w:lang w:val="pt-BR" w:eastAsia="zh-CN"/>
        </w:rPr>
        <w:t>8</w:t>
      </w:r>
      <w:r w:rsidRPr="00855BEB">
        <w:rPr>
          <w:rFonts w:eastAsia="SimSun"/>
          <w:sz w:val="24"/>
          <w:szCs w:val="24"/>
          <w:lang w:val="pt-BR" w:eastAsia="zh-CN"/>
        </w:rPr>
        <w:t>/09/20</w:t>
      </w:r>
      <w:r w:rsidR="001E171B" w:rsidRPr="00855BEB">
        <w:rPr>
          <w:rFonts w:eastAsia="SimSun"/>
          <w:sz w:val="24"/>
          <w:szCs w:val="24"/>
          <w:lang w:val="pt-BR" w:eastAsia="zh-CN"/>
        </w:rPr>
        <w:t>22</w:t>
      </w:r>
      <w:r w:rsidRPr="00855BEB">
        <w:rPr>
          <w:rFonts w:eastAsia="SimSun"/>
          <w:sz w:val="24"/>
          <w:szCs w:val="24"/>
          <w:lang w:val="pt-BR" w:eastAsia="zh-CN"/>
        </w:rPr>
        <w:t xml:space="preserve"> até 28/09/202</w:t>
      </w:r>
      <w:r w:rsidR="001E171B" w:rsidRPr="00855BEB">
        <w:rPr>
          <w:rFonts w:eastAsia="SimSun"/>
          <w:sz w:val="24"/>
          <w:szCs w:val="24"/>
          <w:lang w:val="pt-BR" w:eastAsia="zh-CN"/>
        </w:rPr>
        <w:t>3</w:t>
      </w:r>
      <w:r w:rsidRPr="00855BEB">
        <w:rPr>
          <w:rFonts w:eastAsia="SimSun"/>
          <w:sz w:val="24"/>
          <w:szCs w:val="24"/>
          <w:lang w:val="pt-BR" w:eastAsia="zh-CN"/>
        </w:rPr>
        <w:t>, o Contrato Administrativo nº 002/20</w:t>
      </w:r>
      <w:r w:rsidR="00653745" w:rsidRPr="00855BEB">
        <w:rPr>
          <w:rFonts w:eastAsia="SimSun"/>
          <w:sz w:val="24"/>
          <w:szCs w:val="24"/>
          <w:lang w:val="pt-BR" w:eastAsia="zh-CN"/>
        </w:rPr>
        <w:t>20</w:t>
      </w:r>
      <w:r w:rsidRPr="00855BEB">
        <w:rPr>
          <w:rFonts w:eastAsia="SimSun"/>
          <w:sz w:val="24"/>
          <w:szCs w:val="24"/>
          <w:lang w:val="pt-BR" w:eastAsia="zh-CN"/>
        </w:rPr>
        <w:t>, de locação de impressora.</w:t>
      </w:r>
    </w:p>
    <w:p w14:paraId="56D2BBC7" w14:textId="39544F38" w:rsidR="009B7C29" w:rsidRPr="00855BEB" w:rsidRDefault="009B7C29" w:rsidP="009B7C29">
      <w:pPr>
        <w:keepLines/>
        <w:autoSpaceDE w:val="0"/>
        <w:autoSpaceDN w:val="0"/>
        <w:adjustRightInd w:val="0"/>
        <w:jc w:val="both"/>
        <w:rPr>
          <w:rFonts w:eastAsia="SimSun"/>
          <w:sz w:val="24"/>
          <w:szCs w:val="24"/>
          <w:lang w:val="pt-BR" w:eastAsia="zh-CN"/>
        </w:rPr>
      </w:pPr>
      <w:r w:rsidRPr="00855BEB">
        <w:rPr>
          <w:rFonts w:eastAsia="SimSun"/>
          <w:sz w:val="24"/>
          <w:szCs w:val="24"/>
          <w:lang w:val="pt-BR" w:eastAsia="zh-CN"/>
        </w:rPr>
        <w:t>1.2</w:t>
      </w:r>
      <w:r w:rsidRPr="00855BEB">
        <w:rPr>
          <w:rFonts w:eastAsia="SimSun"/>
          <w:sz w:val="24"/>
          <w:szCs w:val="24"/>
          <w:lang w:val="pt-BR" w:eastAsia="zh-CN"/>
        </w:rPr>
        <w:tab/>
      </w:r>
      <w:r w:rsidR="006A1D2E" w:rsidRPr="00855BEB">
        <w:rPr>
          <w:rFonts w:eastAsia="SimSun"/>
          <w:sz w:val="24"/>
          <w:szCs w:val="24"/>
          <w:lang w:val="pt-BR" w:eastAsia="zh-CN"/>
        </w:rPr>
        <w:t>Não haverá reajuste de preço, mantendo-se os termos da cláusula terceira do contrato.</w:t>
      </w:r>
    </w:p>
    <w:p w14:paraId="29D17C98" w14:textId="77777777" w:rsidR="007E2286" w:rsidRDefault="009B7C29" w:rsidP="009B7C29">
      <w:pPr>
        <w:keepLines/>
        <w:autoSpaceDE w:val="0"/>
        <w:autoSpaceDN w:val="0"/>
        <w:adjustRightInd w:val="0"/>
        <w:jc w:val="both"/>
        <w:rPr>
          <w:rFonts w:eastAsia="SimSun"/>
          <w:sz w:val="24"/>
          <w:szCs w:val="24"/>
          <w:lang w:val="pt-BR" w:eastAsia="zh-CN"/>
        </w:rPr>
      </w:pPr>
      <w:r w:rsidRPr="00855BEB">
        <w:rPr>
          <w:rFonts w:eastAsia="SimSun"/>
          <w:sz w:val="24"/>
          <w:szCs w:val="24"/>
          <w:lang w:val="pt-BR" w:eastAsia="zh-CN"/>
        </w:rPr>
        <w:t>1.3 A despesa do contrato, no exercício de 20</w:t>
      </w:r>
      <w:r w:rsidR="006A1D2E" w:rsidRPr="00855BEB">
        <w:rPr>
          <w:rFonts w:eastAsia="SimSun"/>
          <w:sz w:val="24"/>
          <w:szCs w:val="24"/>
          <w:lang w:val="pt-BR" w:eastAsia="zh-CN"/>
        </w:rPr>
        <w:t>2</w:t>
      </w:r>
      <w:r w:rsidR="001E171B" w:rsidRPr="00855BEB">
        <w:rPr>
          <w:rFonts w:eastAsia="SimSun"/>
          <w:sz w:val="24"/>
          <w:szCs w:val="24"/>
          <w:lang w:val="pt-BR" w:eastAsia="zh-CN"/>
        </w:rPr>
        <w:t>2</w:t>
      </w:r>
      <w:r w:rsidRPr="00855BEB">
        <w:rPr>
          <w:rFonts w:eastAsia="SimSun"/>
          <w:sz w:val="24"/>
          <w:szCs w:val="24"/>
          <w:lang w:val="pt-BR" w:eastAsia="zh-CN"/>
        </w:rPr>
        <w:t xml:space="preserve">, correrá por conta da seguinte dotação 6.2.2.1.1.01.04.04.009 – </w:t>
      </w:r>
      <w:r w:rsidR="001E171B" w:rsidRPr="00855BEB">
        <w:rPr>
          <w:rFonts w:eastAsia="SimSun"/>
          <w:sz w:val="24"/>
          <w:szCs w:val="24"/>
          <w:lang w:val="pt-BR" w:eastAsia="zh-CN"/>
        </w:rPr>
        <w:t xml:space="preserve">locação de bens móveis, </w:t>
      </w:r>
      <w:r w:rsidRPr="00855BEB">
        <w:rPr>
          <w:rFonts w:eastAsia="SimSun"/>
          <w:sz w:val="24"/>
          <w:szCs w:val="24"/>
          <w:lang w:val="pt-BR" w:eastAsia="zh-CN"/>
        </w:rPr>
        <w:t>máquinas e equipamentos, dotação específica para o ano de 202</w:t>
      </w:r>
      <w:r w:rsidR="006A1D2E" w:rsidRPr="00855BEB">
        <w:rPr>
          <w:rFonts w:eastAsia="SimSun"/>
          <w:sz w:val="24"/>
          <w:szCs w:val="24"/>
          <w:lang w:val="pt-BR" w:eastAsia="zh-CN"/>
        </w:rPr>
        <w:t xml:space="preserve">1, havendo saldo no empenho nº </w:t>
      </w:r>
      <w:r w:rsidR="006A1D2E" w:rsidRPr="001151C7">
        <w:rPr>
          <w:rFonts w:eastAsia="SimSun"/>
          <w:sz w:val="24"/>
          <w:szCs w:val="24"/>
          <w:lang w:val="pt-BR" w:eastAsia="zh-CN"/>
        </w:rPr>
        <w:t>10/202</w:t>
      </w:r>
      <w:r w:rsidR="001151C7">
        <w:rPr>
          <w:rFonts w:eastAsia="SimSun"/>
          <w:sz w:val="24"/>
          <w:szCs w:val="24"/>
          <w:lang w:val="pt-BR" w:eastAsia="zh-CN"/>
        </w:rPr>
        <w:t>2</w:t>
      </w:r>
    </w:p>
    <w:p w14:paraId="617B453F" w14:textId="3B2C33F1" w:rsidR="009B7C29" w:rsidRPr="00855BEB" w:rsidRDefault="009B7C29" w:rsidP="009B7C29">
      <w:pPr>
        <w:keepLines/>
        <w:autoSpaceDE w:val="0"/>
        <w:autoSpaceDN w:val="0"/>
        <w:adjustRightInd w:val="0"/>
        <w:jc w:val="both"/>
        <w:rPr>
          <w:rFonts w:eastAsia="SimSun"/>
          <w:sz w:val="24"/>
          <w:szCs w:val="24"/>
          <w:lang w:val="pt-BR" w:eastAsia="zh-CN"/>
        </w:rPr>
      </w:pPr>
      <w:r w:rsidRPr="001151C7">
        <w:rPr>
          <w:rFonts w:eastAsia="SimSun"/>
          <w:sz w:val="24"/>
          <w:szCs w:val="24"/>
          <w:lang w:val="pt-BR" w:eastAsia="zh-CN"/>
        </w:rPr>
        <w:t xml:space="preserve">. </w:t>
      </w:r>
    </w:p>
    <w:p w14:paraId="511C616B" w14:textId="77777777" w:rsidR="009B7C29" w:rsidRPr="00855BEB" w:rsidRDefault="009B7C29" w:rsidP="009B7C29">
      <w:pPr>
        <w:keepLines/>
        <w:autoSpaceDE w:val="0"/>
        <w:autoSpaceDN w:val="0"/>
        <w:adjustRightInd w:val="0"/>
        <w:jc w:val="center"/>
        <w:rPr>
          <w:rFonts w:eastAsia="SimSun"/>
          <w:b/>
          <w:bCs/>
          <w:sz w:val="24"/>
          <w:szCs w:val="24"/>
          <w:lang w:val="pt-BR" w:eastAsia="zh-CN"/>
        </w:rPr>
      </w:pPr>
    </w:p>
    <w:p w14:paraId="48D2366A" w14:textId="77777777" w:rsidR="009B7C29" w:rsidRPr="00855BEB" w:rsidRDefault="009B7C29" w:rsidP="009B7C29">
      <w:pPr>
        <w:keepLines/>
        <w:autoSpaceDE w:val="0"/>
        <w:autoSpaceDN w:val="0"/>
        <w:adjustRightInd w:val="0"/>
        <w:jc w:val="center"/>
        <w:rPr>
          <w:rFonts w:eastAsia="SimSun"/>
          <w:b/>
          <w:bCs/>
          <w:sz w:val="24"/>
          <w:szCs w:val="24"/>
          <w:lang w:val="pt-BR" w:eastAsia="zh-CN"/>
        </w:rPr>
      </w:pPr>
      <w:r w:rsidRPr="00855BEB">
        <w:rPr>
          <w:rFonts w:eastAsia="SimSun"/>
          <w:b/>
          <w:bCs/>
          <w:sz w:val="24"/>
          <w:szCs w:val="24"/>
          <w:lang w:val="pt-BR" w:eastAsia="zh-CN"/>
        </w:rPr>
        <w:t>CLÁUSULA SEGUNDA</w:t>
      </w:r>
    </w:p>
    <w:p w14:paraId="437E539A" w14:textId="1EA28AEE" w:rsidR="009B7C29" w:rsidRPr="00855BEB" w:rsidRDefault="009B7C29" w:rsidP="009B7C29">
      <w:pPr>
        <w:keepLines/>
        <w:autoSpaceDE w:val="0"/>
        <w:autoSpaceDN w:val="0"/>
        <w:adjustRightInd w:val="0"/>
        <w:jc w:val="both"/>
        <w:rPr>
          <w:rFonts w:eastAsia="SimSun"/>
          <w:sz w:val="24"/>
          <w:szCs w:val="24"/>
          <w:lang w:val="pt-BR" w:eastAsia="zh-CN"/>
        </w:rPr>
      </w:pPr>
      <w:r w:rsidRPr="00855BEB">
        <w:rPr>
          <w:rFonts w:eastAsia="SimSun"/>
          <w:sz w:val="24"/>
          <w:szCs w:val="24"/>
          <w:lang w:val="pt-BR" w:eastAsia="zh-CN"/>
        </w:rPr>
        <w:t>2.1</w:t>
      </w:r>
      <w:r w:rsidRPr="00855BEB">
        <w:rPr>
          <w:rFonts w:eastAsia="SimSun"/>
          <w:sz w:val="24"/>
          <w:szCs w:val="24"/>
          <w:lang w:val="pt-BR" w:eastAsia="zh-CN"/>
        </w:rPr>
        <w:tab/>
        <w:t>Ficam mantidas as demais cláusulas do contrato administrativo já celebrado nos autos deste processo</w:t>
      </w:r>
      <w:r w:rsidR="006A1D2E" w:rsidRPr="00855BEB">
        <w:rPr>
          <w:rFonts w:eastAsia="SimSun"/>
          <w:sz w:val="24"/>
          <w:szCs w:val="24"/>
          <w:lang w:val="pt-BR" w:eastAsia="zh-CN"/>
        </w:rPr>
        <w:t>, ficando o preço estabelecido irreajustável por 12 meses, salvo comprovada necessidade de reequilíbrio financeiro.</w:t>
      </w:r>
    </w:p>
    <w:p w14:paraId="2F611138" w14:textId="02497C08" w:rsidR="006A1D2E" w:rsidRDefault="006A1D2E" w:rsidP="009B7C29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val="pt-BR" w:eastAsia="zh-CN"/>
        </w:rPr>
      </w:pPr>
    </w:p>
    <w:p w14:paraId="5827EEC9" w14:textId="0F00717D" w:rsidR="00855BEB" w:rsidRDefault="00855BEB" w:rsidP="009B7C29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val="pt-BR" w:eastAsia="zh-CN"/>
        </w:rPr>
      </w:pPr>
    </w:p>
    <w:p w14:paraId="1F0E7213" w14:textId="77777777" w:rsidR="00855BEB" w:rsidRPr="00855BEB" w:rsidRDefault="00855BEB" w:rsidP="009B7C29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val="pt-BR" w:eastAsia="zh-CN"/>
        </w:rPr>
      </w:pPr>
    </w:p>
    <w:p w14:paraId="758E6F3D" w14:textId="77777777" w:rsidR="006A1D2E" w:rsidRPr="00855BEB" w:rsidRDefault="006A1D2E" w:rsidP="009B7C29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val="pt-BR" w:eastAsia="zh-CN"/>
        </w:rPr>
      </w:pPr>
    </w:p>
    <w:p w14:paraId="7D62F797" w14:textId="5CB88F5F" w:rsidR="009B7C29" w:rsidRPr="00855BEB" w:rsidRDefault="009B7C29" w:rsidP="009B7C29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val="pt-BR"/>
        </w:rPr>
      </w:pPr>
      <w:r w:rsidRPr="00855BEB">
        <w:rPr>
          <w:rFonts w:eastAsia="SimSun"/>
          <w:sz w:val="24"/>
          <w:szCs w:val="24"/>
          <w:lang w:val="pt-BR" w:eastAsia="zh-CN"/>
        </w:rPr>
        <w:t>Assim, por estarem de comum acordo com o conteúdo do pacto ora avençado, que livre e conscientemente outorgam e aceitam, firmam-no na presença de duas testemunhas para produza os seus jurídicos e legais efeitos.</w:t>
      </w:r>
    </w:p>
    <w:p w14:paraId="58C15517" w14:textId="77777777" w:rsidR="009B7C29" w:rsidRPr="00855BEB" w:rsidRDefault="009B7C29" w:rsidP="009B7C2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pt-BR"/>
        </w:rPr>
      </w:pPr>
    </w:p>
    <w:p w14:paraId="0BEA294D" w14:textId="2CD18AB3" w:rsidR="009B7C29" w:rsidRPr="00855BEB" w:rsidRDefault="009B7C29" w:rsidP="009B7C2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pt-BR"/>
        </w:rPr>
      </w:pPr>
      <w:r w:rsidRPr="00855BEB">
        <w:rPr>
          <w:rFonts w:eastAsia="Calibri"/>
          <w:color w:val="000000"/>
          <w:sz w:val="24"/>
          <w:szCs w:val="24"/>
          <w:lang w:val="pt-BR"/>
        </w:rPr>
        <w:t xml:space="preserve">Teresina, Piauí, </w:t>
      </w:r>
      <w:r w:rsidR="006A1D2E" w:rsidRPr="00855BEB">
        <w:rPr>
          <w:rFonts w:eastAsia="Calibri"/>
          <w:color w:val="000000"/>
          <w:sz w:val="24"/>
          <w:szCs w:val="24"/>
          <w:lang w:val="pt-BR"/>
        </w:rPr>
        <w:t>27</w:t>
      </w:r>
      <w:r w:rsidRPr="00855BEB">
        <w:rPr>
          <w:rFonts w:eastAsia="Calibri"/>
          <w:color w:val="000000"/>
          <w:sz w:val="24"/>
          <w:szCs w:val="24"/>
          <w:lang w:val="pt-BR"/>
        </w:rPr>
        <w:t xml:space="preserve"> de </w:t>
      </w:r>
      <w:r w:rsidR="006A1D2E" w:rsidRPr="00855BEB">
        <w:rPr>
          <w:rFonts w:eastAsia="Calibri"/>
          <w:color w:val="000000"/>
          <w:sz w:val="24"/>
          <w:szCs w:val="24"/>
          <w:lang w:val="pt-BR"/>
        </w:rPr>
        <w:t>setembro</w:t>
      </w:r>
      <w:r w:rsidRPr="00855BEB">
        <w:rPr>
          <w:rFonts w:eastAsia="Calibri"/>
          <w:color w:val="000000"/>
          <w:sz w:val="24"/>
          <w:szCs w:val="24"/>
          <w:lang w:val="pt-BR"/>
        </w:rPr>
        <w:t xml:space="preserve"> de 20</w:t>
      </w:r>
      <w:r w:rsidR="006A1D2E" w:rsidRPr="00855BEB">
        <w:rPr>
          <w:rFonts w:eastAsia="Calibri"/>
          <w:color w:val="000000"/>
          <w:sz w:val="24"/>
          <w:szCs w:val="24"/>
          <w:lang w:val="pt-BR"/>
        </w:rPr>
        <w:t>2</w:t>
      </w:r>
      <w:r w:rsidR="001E171B" w:rsidRPr="00855BEB">
        <w:rPr>
          <w:rFonts w:eastAsia="Calibri"/>
          <w:color w:val="000000"/>
          <w:sz w:val="24"/>
          <w:szCs w:val="24"/>
          <w:lang w:val="pt-BR"/>
        </w:rPr>
        <w:t>2</w:t>
      </w:r>
      <w:r w:rsidRPr="00855BEB">
        <w:rPr>
          <w:rFonts w:eastAsia="Calibri"/>
          <w:color w:val="000000"/>
          <w:sz w:val="24"/>
          <w:szCs w:val="24"/>
          <w:lang w:val="pt-BR"/>
        </w:rPr>
        <w:t>.</w:t>
      </w:r>
    </w:p>
    <w:p w14:paraId="313F2F90" w14:textId="77777777" w:rsidR="009B7C29" w:rsidRPr="00855BEB" w:rsidRDefault="009B7C29" w:rsidP="009B7C2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pt-BR"/>
        </w:rPr>
      </w:pPr>
    </w:p>
    <w:p w14:paraId="21F24AF6" w14:textId="77777777" w:rsidR="006A1D2E" w:rsidRPr="00855BEB" w:rsidRDefault="006A1D2E" w:rsidP="006A1D2E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val="pt-BR"/>
        </w:rPr>
      </w:pPr>
    </w:p>
    <w:p w14:paraId="151C1DC4" w14:textId="77777777" w:rsidR="006A1D2E" w:rsidRPr="00855BEB" w:rsidRDefault="006A1D2E" w:rsidP="006A1D2E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val="pt-BR"/>
        </w:rPr>
      </w:pPr>
    </w:p>
    <w:p w14:paraId="656F9CFB" w14:textId="77777777" w:rsidR="00C15289" w:rsidRPr="00855BEB" w:rsidRDefault="00C15289" w:rsidP="006A1D2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val="pt-BR"/>
        </w:rPr>
      </w:pPr>
    </w:p>
    <w:p w14:paraId="781CC87B" w14:textId="29921D02" w:rsidR="006A1D2E" w:rsidRPr="00855BEB" w:rsidRDefault="006A1D2E" w:rsidP="006A1D2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val="pt-BR"/>
        </w:rPr>
      </w:pPr>
      <w:r w:rsidRPr="00855BEB">
        <w:rPr>
          <w:rFonts w:eastAsia="Calibri"/>
          <w:b/>
          <w:bCs/>
          <w:color w:val="000000"/>
          <w:sz w:val="24"/>
          <w:szCs w:val="24"/>
          <w:lang w:val="pt-BR"/>
        </w:rPr>
        <w:t>WELLINGTON CARVALHO CAMARÇO</w:t>
      </w:r>
    </w:p>
    <w:p w14:paraId="601070D1" w14:textId="0343FD44" w:rsidR="009B7C29" w:rsidRPr="00855BEB" w:rsidRDefault="006A1D2E" w:rsidP="006A1D2E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val="pt-BR"/>
        </w:rPr>
      </w:pPr>
      <w:r w:rsidRPr="00855BEB">
        <w:rPr>
          <w:rFonts w:eastAsia="Calibri"/>
          <w:color w:val="000000"/>
          <w:sz w:val="24"/>
          <w:szCs w:val="24"/>
          <w:lang w:val="pt-BR"/>
        </w:rPr>
        <w:t>PRESIDENTE DO CAU/PI</w:t>
      </w:r>
    </w:p>
    <w:p w14:paraId="71C4E308" w14:textId="3ADB5F7A" w:rsidR="009B7C29" w:rsidRPr="00855BEB" w:rsidRDefault="009B7C29" w:rsidP="009B7C29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val="pt-BR"/>
        </w:rPr>
      </w:pPr>
    </w:p>
    <w:p w14:paraId="29469355" w14:textId="77777777" w:rsidR="009B7C29" w:rsidRPr="00855BEB" w:rsidRDefault="009B7C29" w:rsidP="009B7C29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val="pt-BR"/>
        </w:rPr>
      </w:pPr>
    </w:p>
    <w:p w14:paraId="138EED3D" w14:textId="77777777" w:rsidR="009B7C29" w:rsidRPr="00855BEB" w:rsidRDefault="009B7C29" w:rsidP="009B7C29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val="pt-BR"/>
        </w:rPr>
      </w:pPr>
    </w:p>
    <w:p w14:paraId="6D2FE9F7" w14:textId="77777777" w:rsidR="009B7C29" w:rsidRPr="00855BEB" w:rsidRDefault="009B7C29" w:rsidP="009B7C29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val="pt-BR"/>
        </w:rPr>
      </w:pPr>
      <w:r w:rsidRPr="00855BEB">
        <w:rPr>
          <w:rFonts w:eastAsia="Calibri"/>
          <w:color w:val="000000"/>
          <w:sz w:val="24"/>
          <w:szCs w:val="24"/>
          <w:lang w:val="pt-BR"/>
        </w:rPr>
        <w:t>_______________________________________________</w:t>
      </w:r>
    </w:p>
    <w:p w14:paraId="574303A9" w14:textId="5A7F6CDE" w:rsidR="009B7C29" w:rsidRPr="00855BEB" w:rsidRDefault="006A1D2E" w:rsidP="006A1D2E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val="pt-BR"/>
        </w:rPr>
      </w:pPr>
      <w:r w:rsidRPr="00855BEB">
        <w:rPr>
          <w:rFonts w:eastAsia="Calibri"/>
          <w:b/>
          <w:bCs/>
          <w:color w:val="000000"/>
          <w:sz w:val="24"/>
          <w:szCs w:val="24"/>
          <w:lang w:val="pt-BR"/>
        </w:rPr>
        <w:t>LBF COMERCIO E SERVIÇOS DE INFORMÁTICA LTDA</w:t>
      </w:r>
    </w:p>
    <w:p w14:paraId="090234BD" w14:textId="77777777" w:rsidR="006A1D2E" w:rsidRPr="00855BEB" w:rsidRDefault="006A1D2E" w:rsidP="009B7C2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pt-BR"/>
        </w:rPr>
      </w:pPr>
    </w:p>
    <w:p w14:paraId="1140B844" w14:textId="77777777" w:rsidR="006A1D2E" w:rsidRPr="00855BEB" w:rsidRDefault="006A1D2E" w:rsidP="009B7C2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pt-BR"/>
        </w:rPr>
      </w:pPr>
    </w:p>
    <w:p w14:paraId="40F0449C" w14:textId="34ADF946" w:rsidR="009B7C29" w:rsidRPr="00855BEB" w:rsidRDefault="009B7C29" w:rsidP="009B7C2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pt-BR"/>
        </w:rPr>
      </w:pPr>
      <w:r w:rsidRPr="00855BEB">
        <w:rPr>
          <w:rFonts w:eastAsia="Calibri"/>
          <w:color w:val="000000"/>
          <w:sz w:val="24"/>
          <w:szCs w:val="24"/>
          <w:lang w:val="pt-BR"/>
        </w:rPr>
        <w:t>TESTEMUNHAS:</w:t>
      </w:r>
    </w:p>
    <w:p w14:paraId="5C84E2D2" w14:textId="77777777" w:rsidR="009B7C29" w:rsidRPr="00855BEB" w:rsidRDefault="009B7C29" w:rsidP="009B7C29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val="pt-BR"/>
        </w:rPr>
      </w:pPr>
    </w:p>
    <w:p w14:paraId="70FE7D6F" w14:textId="77777777" w:rsidR="009B7C29" w:rsidRPr="00855BEB" w:rsidRDefault="009B7C29" w:rsidP="009B7C2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pt-BR"/>
        </w:rPr>
      </w:pPr>
      <w:r w:rsidRPr="00855BEB">
        <w:rPr>
          <w:rFonts w:eastAsia="Calibri"/>
          <w:color w:val="000000"/>
          <w:sz w:val="24"/>
          <w:szCs w:val="24"/>
          <w:lang w:val="pt-BR"/>
        </w:rPr>
        <w:t>_____________________________________________________</w:t>
      </w:r>
    </w:p>
    <w:p w14:paraId="6E1F01C9" w14:textId="77777777" w:rsidR="009B7C29" w:rsidRPr="00855BEB" w:rsidRDefault="009B7C29" w:rsidP="009B7C2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pt-BR"/>
        </w:rPr>
      </w:pPr>
      <w:r w:rsidRPr="00855BEB">
        <w:rPr>
          <w:rFonts w:eastAsia="Calibri"/>
          <w:color w:val="000000"/>
          <w:sz w:val="24"/>
          <w:szCs w:val="24"/>
          <w:lang w:val="pt-BR"/>
        </w:rPr>
        <w:t>Nome:</w:t>
      </w:r>
    </w:p>
    <w:p w14:paraId="36945C9A" w14:textId="77777777" w:rsidR="009B7C29" w:rsidRPr="00855BEB" w:rsidRDefault="009B7C29" w:rsidP="009B7C2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pt-BR"/>
        </w:rPr>
      </w:pPr>
      <w:r w:rsidRPr="00855BEB">
        <w:rPr>
          <w:rFonts w:eastAsia="Calibri"/>
          <w:color w:val="000000"/>
          <w:sz w:val="24"/>
          <w:szCs w:val="24"/>
          <w:lang w:val="pt-BR"/>
        </w:rPr>
        <w:t>CPF:</w:t>
      </w:r>
    </w:p>
    <w:p w14:paraId="74B15F07" w14:textId="77777777" w:rsidR="009B7C29" w:rsidRPr="00855BEB" w:rsidRDefault="009B7C29" w:rsidP="009B7C2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pt-BR"/>
        </w:rPr>
      </w:pPr>
      <w:r w:rsidRPr="00855BEB">
        <w:rPr>
          <w:rFonts w:eastAsia="Calibri"/>
          <w:color w:val="000000"/>
          <w:sz w:val="24"/>
          <w:szCs w:val="24"/>
          <w:lang w:val="pt-BR"/>
        </w:rPr>
        <w:t>_____________________________________________________</w:t>
      </w:r>
    </w:p>
    <w:p w14:paraId="53977CA3" w14:textId="77777777" w:rsidR="009B7C29" w:rsidRPr="00855BEB" w:rsidRDefault="009B7C29" w:rsidP="009B7C2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pt-BR"/>
        </w:rPr>
      </w:pPr>
      <w:r w:rsidRPr="00855BEB">
        <w:rPr>
          <w:rFonts w:eastAsia="Calibri"/>
          <w:color w:val="000000"/>
          <w:sz w:val="24"/>
          <w:szCs w:val="24"/>
          <w:lang w:val="pt-BR"/>
        </w:rPr>
        <w:t>Nome:</w:t>
      </w:r>
    </w:p>
    <w:p w14:paraId="75956509" w14:textId="77777777" w:rsidR="009B7C29" w:rsidRPr="00855BEB" w:rsidRDefault="009B7C29" w:rsidP="009B7C29">
      <w:pPr>
        <w:autoSpaceDE w:val="0"/>
        <w:autoSpaceDN w:val="0"/>
        <w:adjustRightInd w:val="0"/>
        <w:rPr>
          <w:sz w:val="24"/>
          <w:szCs w:val="24"/>
          <w:lang w:val="pt-BR"/>
        </w:rPr>
      </w:pPr>
      <w:r w:rsidRPr="00855BEB">
        <w:rPr>
          <w:rFonts w:eastAsia="Calibri"/>
          <w:color w:val="000000"/>
          <w:sz w:val="24"/>
          <w:szCs w:val="24"/>
          <w:lang w:val="pt-BR"/>
        </w:rPr>
        <w:t>CPF:</w:t>
      </w:r>
    </w:p>
    <w:p w14:paraId="3F29A643" w14:textId="77777777" w:rsidR="0002771F" w:rsidRPr="00855BEB" w:rsidRDefault="0002771F" w:rsidP="009B7C29">
      <w:pPr>
        <w:rPr>
          <w:sz w:val="24"/>
          <w:szCs w:val="24"/>
          <w:lang w:val="pt-BR"/>
        </w:rPr>
      </w:pPr>
    </w:p>
    <w:sectPr w:rsidR="0002771F" w:rsidRPr="00855BEB">
      <w:headerReference w:type="default" r:id="rId6"/>
      <w:footerReference w:type="default" r:id="rId7"/>
      <w:pgSz w:w="11909" w:h="16834"/>
      <w:pgMar w:top="1440" w:right="1440" w:bottom="1440" w:left="1440" w:header="566" w:footer="11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EDFF" w14:textId="77777777" w:rsidR="00FB0523" w:rsidRDefault="00FB0523">
      <w:pPr>
        <w:spacing w:line="240" w:lineRule="auto"/>
      </w:pPr>
      <w:r>
        <w:separator/>
      </w:r>
    </w:p>
  </w:endnote>
  <w:endnote w:type="continuationSeparator" w:id="0">
    <w:p w14:paraId="6D444AB0" w14:textId="77777777" w:rsidR="00FB0523" w:rsidRDefault="00FB0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5F59" w14:textId="62DFC080" w:rsidR="0002771F" w:rsidRDefault="001E171B">
    <w:pPr>
      <w:ind w:left="-1440"/>
      <w:jc w:val="center"/>
    </w:pPr>
    <w:r>
      <w:rPr>
        <w:noProof/>
      </w:rPr>
      <w:pict w14:anchorId="792D2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left:0;text-align:left;margin-left:-72.75pt;margin-top:-89.7pt;width:595.2pt;height:841.9pt;z-index:-251658240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C0C8" w14:textId="77777777" w:rsidR="00FB0523" w:rsidRDefault="00FB0523">
      <w:pPr>
        <w:spacing w:line="240" w:lineRule="auto"/>
      </w:pPr>
      <w:r>
        <w:separator/>
      </w:r>
    </w:p>
  </w:footnote>
  <w:footnote w:type="continuationSeparator" w:id="0">
    <w:p w14:paraId="361EE3C1" w14:textId="77777777" w:rsidR="00FB0523" w:rsidRDefault="00FB0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1314" w14:textId="4BD12D0B" w:rsidR="0002771F" w:rsidRDefault="0002771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1F"/>
    <w:rsid w:val="0002771F"/>
    <w:rsid w:val="00076F3C"/>
    <w:rsid w:val="001151C7"/>
    <w:rsid w:val="00175E41"/>
    <w:rsid w:val="001E171B"/>
    <w:rsid w:val="002801B0"/>
    <w:rsid w:val="00396D60"/>
    <w:rsid w:val="005958A8"/>
    <w:rsid w:val="00653745"/>
    <w:rsid w:val="006A1D2E"/>
    <w:rsid w:val="007C0489"/>
    <w:rsid w:val="007E2286"/>
    <w:rsid w:val="00855BEB"/>
    <w:rsid w:val="008B56E1"/>
    <w:rsid w:val="009B7C29"/>
    <w:rsid w:val="00C15289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144A2"/>
  <w15:docId w15:val="{FB37981C-D4FF-4F00-82D3-875013CE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E171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71B"/>
  </w:style>
  <w:style w:type="paragraph" w:styleId="Rodap">
    <w:name w:val="footer"/>
    <w:basedOn w:val="Normal"/>
    <w:link w:val="RodapChar"/>
    <w:uiPriority w:val="99"/>
    <w:unhideWhenUsed/>
    <w:rsid w:val="001E171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Mayara</cp:lastModifiedBy>
  <cp:revision>10</cp:revision>
  <cp:lastPrinted>2022-11-08T13:00:00Z</cp:lastPrinted>
  <dcterms:created xsi:type="dcterms:W3CDTF">2021-09-27T14:29:00Z</dcterms:created>
  <dcterms:modified xsi:type="dcterms:W3CDTF">2022-11-08T14:28:00Z</dcterms:modified>
</cp:coreProperties>
</file>