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1728" w14:textId="77777777" w:rsidR="00FE2B2F" w:rsidRPr="00FF0ECE" w:rsidRDefault="00FE2B2F" w:rsidP="00FE2B2F">
      <w:pPr>
        <w:jc w:val="center"/>
        <w:rPr>
          <w:rFonts w:ascii="Arial" w:hAnsi="Arial" w:cs="Arial"/>
          <w:b/>
        </w:rPr>
      </w:pPr>
      <w:r w:rsidRPr="00FF0ECE">
        <w:rPr>
          <w:rFonts w:ascii="Arial" w:hAnsi="Arial" w:cs="Arial"/>
          <w:b/>
        </w:rPr>
        <w:t xml:space="preserve">CONTRATO Nº </w:t>
      </w:r>
      <w:r w:rsidR="001A55C8" w:rsidRPr="007B55C4">
        <w:rPr>
          <w:rFonts w:ascii="Arial" w:hAnsi="Arial" w:cs="Arial"/>
          <w:b/>
          <w:highlight w:val="yellow"/>
        </w:rPr>
        <w:t>08</w:t>
      </w:r>
      <w:r w:rsidRPr="007B55C4">
        <w:rPr>
          <w:rFonts w:ascii="Arial" w:hAnsi="Arial" w:cs="Arial"/>
          <w:b/>
          <w:highlight w:val="yellow"/>
        </w:rPr>
        <w:t>/201</w:t>
      </w:r>
      <w:r w:rsidR="001A55C8" w:rsidRPr="007B55C4">
        <w:rPr>
          <w:rFonts w:ascii="Arial" w:hAnsi="Arial" w:cs="Arial"/>
          <w:b/>
          <w:highlight w:val="yellow"/>
        </w:rPr>
        <w:t>9</w:t>
      </w:r>
      <w:r w:rsidRPr="00FF0ECE">
        <w:rPr>
          <w:rFonts w:ascii="Arial" w:hAnsi="Arial" w:cs="Arial"/>
          <w:b/>
        </w:rPr>
        <w:t>/CAU-PI</w:t>
      </w:r>
    </w:p>
    <w:p w14:paraId="5CE6413B" w14:textId="77777777" w:rsidR="00FE2B2F" w:rsidRPr="00FF0ECE" w:rsidRDefault="00FE2B2F" w:rsidP="00FE2B2F">
      <w:pPr>
        <w:spacing w:line="300" w:lineRule="auto"/>
        <w:jc w:val="both"/>
        <w:rPr>
          <w:rFonts w:ascii="Arial" w:hAnsi="Arial" w:cs="Arial"/>
          <w:b/>
        </w:rPr>
      </w:pPr>
    </w:p>
    <w:p w14:paraId="08615D43" w14:textId="1B90AFF8" w:rsidR="00FE2B2F" w:rsidRPr="00FF0ECE" w:rsidRDefault="001B3783" w:rsidP="00BA4628">
      <w:pPr>
        <w:pStyle w:val="Recuodecorpodetexto21"/>
        <w:widowControl w:val="0"/>
        <w:spacing w:after="0" w:line="300" w:lineRule="auto"/>
        <w:ind w:left="4320" w:firstLine="0"/>
        <w:rPr>
          <w:rFonts w:ascii="Arial" w:hAnsi="Arial" w:cs="Arial"/>
          <w:sz w:val="20"/>
        </w:rPr>
      </w:pPr>
      <w:r w:rsidRPr="00FF0ECE">
        <w:rPr>
          <w:rFonts w:ascii="Arial" w:hAnsi="Arial" w:cs="Arial"/>
          <w:sz w:val="20"/>
        </w:rPr>
        <w:t xml:space="preserve">CONTRATAÇÃO DE EMPRESA PARA SERVIÇO MONITORAMENTO DA SEDE DO CONSELHO DE ARQUITETURA E URBANISMO DO ESTADO DO PIAUÍ </w:t>
      </w:r>
      <w:r w:rsidRPr="00FF0ECE">
        <w:rPr>
          <w:rFonts w:ascii="Arial" w:hAnsi="Arial" w:cs="Arial"/>
          <w:color w:val="000000"/>
          <w:sz w:val="20"/>
        </w:rPr>
        <w:t xml:space="preserve">– CAU/PI, </w:t>
      </w:r>
      <w:r w:rsidRPr="00FF0ECE">
        <w:rPr>
          <w:rFonts w:ascii="Arial" w:hAnsi="Arial" w:cs="Arial"/>
          <w:sz w:val="20"/>
        </w:rPr>
        <w:t xml:space="preserve">QUE ENTRE SI CELEBRAM, DE UM LADO, COMO CONTRATANTE, O CONSELHO DE ARQUITETURA E URBANISMO DO PIAUÍ – CAU/PI, E DO OUTRO, COMO CONTRATADA A EMPRESA </w:t>
      </w:r>
      <w:r w:rsidR="006570BB">
        <w:rPr>
          <w:rFonts w:ascii="Arial" w:hAnsi="Arial" w:cs="Arial"/>
          <w:sz w:val="20"/>
        </w:rPr>
        <w:t>FORTHE SEGURANÇA E MONITORAMENTO ELETRÔNICO LTDA</w:t>
      </w:r>
      <w:r w:rsidR="00FE2B2F" w:rsidRPr="00FF0ECE">
        <w:rPr>
          <w:rFonts w:ascii="Arial" w:hAnsi="Arial" w:cs="Arial"/>
          <w:sz w:val="20"/>
        </w:rPr>
        <w:t>.</w:t>
      </w:r>
    </w:p>
    <w:p w14:paraId="1A438B3D" w14:textId="77777777" w:rsidR="00FE2B2F" w:rsidRPr="00FF0ECE" w:rsidRDefault="00FE2B2F" w:rsidP="00FE2B2F">
      <w:pPr>
        <w:pStyle w:val="Recuodecorpodetexto21"/>
        <w:widowControl w:val="0"/>
        <w:spacing w:line="300" w:lineRule="auto"/>
        <w:ind w:left="4536" w:firstLine="0"/>
        <w:rPr>
          <w:rFonts w:ascii="Arial" w:hAnsi="Arial" w:cs="Arial"/>
          <w:szCs w:val="24"/>
        </w:rPr>
      </w:pPr>
    </w:p>
    <w:p w14:paraId="2C4169F8" w14:textId="6DD0D634" w:rsidR="00FE2B2F" w:rsidRPr="00081A04" w:rsidRDefault="001B3783" w:rsidP="00FE2B2F">
      <w:pPr>
        <w:spacing w:line="300" w:lineRule="auto"/>
        <w:jc w:val="both"/>
        <w:rPr>
          <w:rFonts w:ascii="Arial" w:hAnsi="Arial" w:cs="Arial"/>
          <w:bCs/>
          <w:color w:val="000000" w:themeColor="text1"/>
          <w:highlight w:val="yellow"/>
        </w:rPr>
      </w:pPr>
      <w:r w:rsidRPr="00FF0ECE">
        <w:rPr>
          <w:rFonts w:ascii="Arial" w:hAnsi="Arial" w:cs="Arial"/>
          <w:shd w:val="clear" w:color="auto" w:fill="FFFFFF"/>
        </w:rPr>
        <w:t xml:space="preserve">O Conselho de Arquitetura e Urbanismo do Piauí - CAU/PI, criado por lei, dotado de personalidade jurídica de direito público interno, constituindo Autarquia Federal, CNPJ: 14.918.711/0001-54 com sede e foro na Rua </w:t>
      </w:r>
      <w:proofErr w:type="spellStart"/>
      <w:r w:rsidRPr="00FF0ECE">
        <w:rPr>
          <w:rFonts w:ascii="Arial" w:hAnsi="Arial" w:cs="Arial"/>
          <w:shd w:val="clear" w:color="auto" w:fill="FFFFFF"/>
        </w:rPr>
        <w:t>Areolino</w:t>
      </w:r>
      <w:proofErr w:type="spellEnd"/>
      <w:r w:rsidRPr="00FF0ECE">
        <w:rPr>
          <w:rFonts w:ascii="Arial" w:hAnsi="Arial" w:cs="Arial"/>
          <w:shd w:val="clear" w:color="auto" w:fill="FFFFFF"/>
        </w:rPr>
        <w:t xml:space="preserve"> de Abreu, 2103. Centro – Teresina/PI - CEP: 64000-180, representado neste ato pelo Presidente, </w:t>
      </w:r>
      <w:r w:rsidR="001A55C8" w:rsidRPr="00FF0ECE">
        <w:rPr>
          <w:rFonts w:ascii="Arial" w:eastAsia="SimSun" w:hAnsi="Arial" w:cs="Arial"/>
          <w:b/>
          <w:lang w:eastAsia="zh-CN"/>
        </w:rPr>
        <w:t>WELLINGTON CARVALHO CAMARÇO</w:t>
      </w:r>
      <w:r w:rsidR="001A55C8" w:rsidRPr="00FF0ECE">
        <w:rPr>
          <w:rFonts w:ascii="Arial" w:eastAsia="SimSun" w:hAnsi="Arial" w:cs="Arial"/>
          <w:lang w:eastAsia="zh-CN"/>
        </w:rPr>
        <w:t>, RG nº 1455897 – SSP/PI, CPF nº 697.043.683-72</w:t>
      </w:r>
      <w:r w:rsidRPr="00FF0ECE">
        <w:rPr>
          <w:rFonts w:ascii="Arial" w:eastAsia="SimSun" w:hAnsi="Arial" w:cs="Arial"/>
          <w:lang w:eastAsia="zh-CN"/>
        </w:rPr>
        <w:t xml:space="preserve">, </w:t>
      </w:r>
      <w:r w:rsidRPr="00FF0ECE">
        <w:rPr>
          <w:rFonts w:ascii="Arial" w:hAnsi="Arial" w:cs="Arial"/>
          <w:shd w:val="clear" w:color="auto" w:fill="FFFFFF"/>
        </w:rPr>
        <w:t xml:space="preserve">de acordo com o que dispõe o art. 35, I, II, III, da Lei nº 12.378/2010, de 31 de dezembro de 2010, doravante designado </w:t>
      </w:r>
      <w:r w:rsidRPr="00FF0ECE">
        <w:rPr>
          <w:rFonts w:ascii="Arial" w:hAnsi="Arial" w:cs="Arial"/>
          <w:b/>
          <w:shd w:val="clear" w:color="auto" w:fill="FFFFFF"/>
        </w:rPr>
        <w:t>CONTRATANTE</w:t>
      </w:r>
      <w:r w:rsidR="00FE2B2F" w:rsidRPr="00FF0ECE">
        <w:rPr>
          <w:rFonts w:ascii="Arial" w:hAnsi="Arial" w:cs="Arial"/>
          <w:bCs/>
        </w:rPr>
        <w:t xml:space="preserve">, e de outro lado, a empresa </w:t>
      </w:r>
      <w:r w:rsidR="006570BB">
        <w:rPr>
          <w:rFonts w:ascii="Arial" w:hAnsi="Arial" w:cs="Arial"/>
          <w:b/>
          <w:bCs/>
        </w:rPr>
        <w:t>FORTHE SEGURANÇA E MONITORAMENTO ELETRÔNICO LTDA</w:t>
      </w:r>
      <w:r w:rsidR="001A55C8" w:rsidRPr="00FF0ECE">
        <w:rPr>
          <w:rFonts w:ascii="Arial" w:hAnsi="Arial" w:cs="Arial"/>
          <w:b/>
          <w:bCs/>
        </w:rPr>
        <w:t xml:space="preserve">, </w:t>
      </w:r>
      <w:r w:rsidR="001A55C8" w:rsidRPr="00FF0ECE">
        <w:rPr>
          <w:rFonts w:ascii="Arial" w:hAnsi="Arial" w:cs="Arial"/>
          <w:bCs/>
        </w:rPr>
        <w:t xml:space="preserve">sociedade empresária com sede em Teresina (PI), inscrita no CNPJ: </w:t>
      </w:r>
      <w:r w:rsidR="006570BB">
        <w:rPr>
          <w:rFonts w:ascii="Arial" w:hAnsi="Arial" w:cs="Arial"/>
          <w:bCs/>
        </w:rPr>
        <w:t>22.988.654</w:t>
      </w:r>
      <w:r w:rsidR="001A55C8" w:rsidRPr="00FF0ECE">
        <w:rPr>
          <w:rFonts w:ascii="Arial" w:hAnsi="Arial" w:cs="Arial"/>
          <w:bCs/>
        </w:rPr>
        <w:t xml:space="preserve">/0001-08, Localizada na Rua </w:t>
      </w:r>
      <w:r w:rsidR="006570BB">
        <w:rPr>
          <w:rFonts w:ascii="Arial" w:hAnsi="Arial" w:cs="Arial"/>
          <w:bCs/>
        </w:rPr>
        <w:t>Dirce de Oliveira</w:t>
      </w:r>
      <w:r w:rsidR="001A55C8" w:rsidRPr="00FF0ECE">
        <w:rPr>
          <w:rFonts w:ascii="Arial" w:hAnsi="Arial" w:cs="Arial"/>
          <w:bCs/>
        </w:rPr>
        <w:t xml:space="preserve">, n°. </w:t>
      </w:r>
      <w:r w:rsidR="006570BB">
        <w:rPr>
          <w:rFonts w:ascii="Arial" w:hAnsi="Arial" w:cs="Arial"/>
          <w:bCs/>
        </w:rPr>
        <w:t>1150</w:t>
      </w:r>
      <w:r w:rsidR="001A55C8" w:rsidRPr="00FF0ECE">
        <w:rPr>
          <w:rFonts w:ascii="Arial" w:hAnsi="Arial" w:cs="Arial"/>
          <w:bCs/>
        </w:rPr>
        <w:t xml:space="preserve">, Bairro </w:t>
      </w:r>
      <w:proofErr w:type="spellStart"/>
      <w:r w:rsidR="006570BB">
        <w:rPr>
          <w:rFonts w:ascii="Arial" w:hAnsi="Arial" w:cs="Arial"/>
          <w:bCs/>
        </w:rPr>
        <w:t>Ininga</w:t>
      </w:r>
      <w:proofErr w:type="spellEnd"/>
      <w:r w:rsidR="001A55C8" w:rsidRPr="00FF0ECE">
        <w:rPr>
          <w:rFonts w:ascii="Arial" w:hAnsi="Arial" w:cs="Arial"/>
          <w:bCs/>
        </w:rPr>
        <w:t>, CEP 64.0</w:t>
      </w:r>
      <w:r w:rsidR="006570BB">
        <w:rPr>
          <w:rFonts w:ascii="Arial" w:hAnsi="Arial" w:cs="Arial"/>
          <w:bCs/>
        </w:rPr>
        <w:t>48</w:t>
      </w:r>
      <w:r w:rsidR="001A55C8" w:rsidRPr="00FF0ECE">
        <w:rPr>
          <w:rFonts w:ascii="Arial" w:hAnsi="Arial" w:cs="Arial"/>
          <w:bCs/>
        </w:rPr>
        <w:t>-</w:t>
      </w:r>
      <w:r w:rsidR="006570BB">
        <w:rPr>
          <w:rFonts w:ascii="Arial" w:hAnsi="Arial" w:cs="Arial"/>
          <w:bCs/>
        </w:rPr>
        <w:t>55</w:t>
      </w:r>
      <w:r w:rsidR="001A55C8" w:rsidRPr="00FF0ECE">
        <w:rPr>
          <w:rFonts w:ascii="Arial" w:hAnsi="Arial" w:cs="Arial"/>
          <w:bCs/>
        </w:rPr>
        <w:t xml:space="preserve">0, </w:t>
      </w:r>
      <w:r w:rsidR="001A55C8" w:rsidRPr="007B55C4">
        <w:rPr>
          <w:rFonts w:ascii="Arial" w:hAnsi="Arial" w:cs="Arial"/>
          <w:bCs/>
          <w:color w:val="000000" w:themeColor="text1"/>
        </w:rPr>
        <w:t>neste ato representada pel</w:t>
      </w:r>
      <w:r w:rsidR="00081A04" w:rsidRPr="007B55C4">
        <w:rPr>
          <w:rFonts w:ascii="Arial" w:hAnsi="Arial" w:cs="Arial"/>
          <w:bCs/>
          <w:color w:val="000000" w:themeColor="text1"/>
        </w:rPr>
        <w:t>o</w:t>
      </w:r>
      <w:r w:rsidR="001A55C8" w:rsidRPr="007B55C4">
        <w:rPr>
          <w:rFonts w:ascii="Arial" w:hAnsi="Arial" w:cs="Arial"/>
          <w:bCs/>
          <w:color w:val="000000" w:themeColor="text1"/>
        </w:rPr>
        <w:t xml:space="preserve"> </w:t>
      </w:r>
      <w:r w:rsidR="00081A04" w:rsidRPr="007B55C4">
        <w:rPr>
          <w:rFonts w:ascii="Arial" w:hAnsi="Arial" w:cs="Arial"/>
          <w:bCs/>
          <w:color w:val="000000" w:themeColor="text1"/>
        </w:rPr>
        <w:t xml:space="preserve">o Sr. </w:t>
      </w:r>
      <w:r w:rsidR="00081A04" w:rsidRPr="007B55C4">
        <w:rPr>
          <w:rFonts w:ascii="Arial" w:hAnsi="Arial" w:cs="Arial"/>
          <w:b/>
          <w:color w:val="000000" w:themeColor="text1"/>
        </w:rPr>
        <w:t>JAIRO HENRIQUE DE MELO CASTELO BRANCO VIEIRA JÚNIOR</w:t>
      </w:r>
      <w:r w:rsidR="00081A04" w:rsidRPr="007B55C4">
        <w:rPr>
          <w:rFonts w:ascii="Arial" w:hAnsi="Arial" w:cs="Arial"/>
          <w:bCs/>
          <w:color w:val="000000" w:themeColor="text1"/>
        </w:rPr>
        <w:t>, brasileiro, solteiro, empresário, CPF sob nº 060.298.403-39, cédula de identidade RG nº 3.529.158 SSP/PI, data de nascimento 18.10.2001, naturalidade: Parnaíba PI, residente e domiciliado no município de Teresina, estado do Piauí, na Rua Pernambuco, nº 1301, bairro Pirajá. CEP: 64003-500; Único sócio da empresa</w:t>
      </w:r>
      <w:r w:rsidRPr="007B55C4">
        <w:rPr>
          <w:rFonts w:ascii="Arial" w:hAnsi="Arial" w:cs="Arial"/>
          <w:color w:val="000000" w:themeColor="text1"/>
        </w:rPr>
        <w:t>,</w:t>
      </w:r>
      <w:r w:rsidR="00FE2B2F" w:rsidRPr="007B55C4">
        <w:rPr>
          <w:rFonts w:ascii="Arial" w:hAnsi="Arial" w:cs="Arial"/>
          <w:color w:val="000000" w:themeColor="text1"/>
        </w:rPr>
        <w:t xml:space="preserve"> doravante chamada abreviadamente </w:t>
      </w:r>
      <w:r w:rsidR="00FE2B2F" w:rsidRPr="007B55C4">
        <w:rPr>
          <w:rFonts w:ascii="Arial" w:hAnsi="Arial" w:cs="Arial"/>
          <w:b/>
          <w:color w:val="000000" w:themeColor="text1"/>
        </w:rPr>
        <w:t>CONTRATADA</w:t>
      </w:r>
      <w:r w:rsidR="00FE2B2F" w:rsidRPr="00FF0ECE">
        <w:rPr>
          <w:rFonts w:ascii="Arial" w:hAnsi="Arial" w:cs="Arial"/>
        </w:rPr>
        <w:t xml:space="preserve">, tendo em vista a </w:t>
      </w:r>
      <w:r w:rsidRPr="00FF0ECE">
        <w:rPr>
          <w:rFonts w:ascii="Arial" w:hAnsi="Arial" w:cs="Arial"/>
        </w:rPr>
        <w:t>ratificação</w:t>
      </w:r>
      <w:r w:rsidR="00FE2B2F" w:rsidRPr="00FF0ECE">
        <w:rPr>
          <w:rFonts w:ascii="Arial" w:hAnsi="Arial" w:cs="Arial"/>
        </w:rPr>
        <w:t>, pelo CAU/PI, d</w:t>
      </w:r>
      <w:r w:rsidRPr="00FF0ECE">
        <w:rPr>
          <w:rFonts w:ascii="Arial" w:hAnsi="Arial" w:cs="Arial"/>
        </w:rPr>
        <w:t>a</w:t>
      </w:r>
      <w:r w:rsidR="00FE2B2F" w:rsidRPr="00FF0ECE">
        <w:rPr>
          <w:rFonts w:ascii="Arial" w:hAnsi="Arial" w:cs="Arial"/>
        </w:rPr>
        <w:t xml:space="preserve"> </w:t>
      </w:r>
      <w:r w:rsidRPr="00FF0ECE">
        <w:rPr>
          <w:rFonts w:ascii="Arial" w:hAnsi="Arial" w:cs="Arial"/>
        </w:rPr>
        <w:t>Dispensa</w:t>
      </w:r>
      <w:r w:rsidR="00FE2B2F" w:rsidRPr="00FF0ECE">
        <w:rPr>
          <w:rFonts w:ascii="Arial" w:hAnsi="Arial" w:cs="Arial"/>
        </w:rPr>
        <w:t xml:space="preserve"> nº </w:t>
      </w:r>
      <w:r w:rsidR="000B7ABA">
        <w:rPr>
          <w:rFonts w:ascii="Arial" w:hAnsi="Arial" w:cs="Arial"/>
        </w:rPr>
        <w:t>22</w:t>
      </w:r>
      <w:r w:rsidR="00FE2B2F" w:rsidRPr="00FF0ECE">
        <w:rPr>
          <w:rFonts w:ascii="Arial" w:hAnsi="Arial" w:cs="Arial"/>
        </w:rPr>
        <w:t>/20</w:t>
      </w:r>
      <w:r w:rsidR="000B7ABA">
        <w:rPr>
          <w:rFonts w:ascii="Arial" w:hAnsi="Arial" w:cs="Arial"/>
        </w:rPr>
        <w:t>22</w:t>
      </w:r>
      <w:r w:rsidR="00FE2B2F" w:rsidRPr="00FF0ECE">
        <w:rPr>
          <w:rFonts w:ascii="Arial" w:hAnsi="Arial" w:cs="Arial"/>
        </w:rPr>
        <w:t xml:space="preserve">, Processo Administrativo nº </w:t>
      </w:r>
      <w:r w:rsidR="001A55C8" w:rsidRPr="00FF0ECE">
        <w:rPr>
          <w:rFonts w:ascii="Arial" w:hAnsi="Arial" w:cs="Arial"/>
        </w:rPr>
        <w:t>2</w:t>
      </w:r>
      <w:r w:rsidR="000B7ABA">
        <w:rPr>
          <w:rFonts w:ascii="Arial" w:hAnsi="Arial" w:cs="Arial"/>
        </w:rPr>
        <w:t>85</w:t>
      </w:r>
      <w:r w:rsidR="00165096" w:rsidRPr="00FF0ECE">
        <w:rPr>
          <w:rFonts w:ascii="Arial" w:hAnsi="Arial" w:cs="Arial"/>
        </w:rPr>
        <w:t>/</w:t>
      </w:r>
      <w:r w:rsidR="00FE2B2F" w:rsidRPr="00FF0ECE">
        <w:rPr>
          <w:rFonts w:ascii="Arial" w:hAnsi="Arial" w:cs="Arial"/>
        </w:rPr>
        <w:t>20</w:t>
      </w:r>
      <w:r w:rsidR="000B7ABA">
        <w:rPr>
          <w:rFonts w:ascii="Arial" w:hAnsi="Arial" w:cs="Arial"/>
        </w:rPr>
        <w:t>2</w:t>
      </w:r>
      <w:r w:rsidR="00FE2B2F" w:rsidRPr="00FF0ECE">
        <w:rPr>
          <w:rFonts w:ascii="Arial" w:hAnsi="Arial" w:cs="Arial"/>
        </w:rPr>
        <w:t xml:space="preserve"> e o que mais consta do citado Processo Administrativo que passa a fazer parte integrante deste instrumento, independentemente de transcrição, em conformidade com as normas da Lei nº 8.666, de 21/06/93, com as alterações nela introduzidas até a presente data, as quais submetem as partes para todos os efeitos, têm justo e acordado celebrar o presente Contrato, regendo-se a contratação pelo fixado nas cláusulas </w:t>
      </w:r>
      <w:proofErr w:type="spellStart"/>
      <w:r w:rsidR="00FE2B2F" w:rsidRPr="00FF0ECE">
        <w:rPr>
          <w:rFonts w:ascii="Arial" w:hAnsi="Arial" w:cs="Arial"/>
        </w:rPr>
        <w:t>seguintes:</w:t>
      </w:r>
      <w:proofErr w:type="spellEnd"/>
    </w:p>
    <w:p w14:paraId="648B1B85" w14:textId="77777777" w:rsidR="00FE2B2F" w:rsidRPr="00FF0ECE" w:rsidRDefault="00FE2B2F" w:rsidP="00FE2B2F">
      <w:pPr>
        <w:pStyle w:val="Ttulo1"/>
        <w:spacing w:line="300" w:lineRule="auto"/>
        <w:jc w:val="both"/>
        <w:rPr>
          <w:rFonts w:ascii="Arial" w:hAnsi="Arial" w:cs="Arial"/>
          <w:b w:val="0"/>
          <w:bCs w:val="0"/>
          <w:color w:val="auto"/>
          <w:sz w:val="24"/>
          <w:szCs w:val="24"/>
        </w:rPr>
      </w:pPr>
      <w:proofErr w:type="spellStart"/>
      <w:r w:rsidRPr="00FF0ECE">
        <w:rPr>
          <w:rFonts w:ascii="Arial" w:hAnsi="Arial" w:cs="Arial"/>
          <w:color w:val="auto"/>
          <w:sz w:val="24"/>
          <w:szCs w:val="24"/>
        </w:rPr>
        <w:t>CLÁUSULA</w:t>
      </w:r>
      <w:proofErr w:type="spellEnd"/>
      <w:r w:rsidRPr="00FF0ECE">
        <w:rPr>
          <w:rFonts w:ascii="Arial" w:hAnsi="Arial" w:cs="Arial"/>
          <w:color w:val="auto"/>
          <w:sz w:val="24"/>
          <w:szCs w:val="24"/>
        </w:rPr>
        <w:t xml:space="preserve"> PRIMEIRA – DOS DOCUMENTOS QUE INTEGRAM O CONTRATO</w:t>
      </w:r>
    </w:p>
    <w:p w14:paraId="47ABA1A5" w14:textId="388C1C13" w:rsidR="00FE2B2F" w:rsidRPr="00FF0ECE" w:rsidRDefault="00FE2B2F" w:rsidP="00FE2B2F">
      <w:pPr>
        <w:pStyle w:val="Ttulo"/>
        <w:spacing w:line="300" w:lineRule="auto"/>
        <w:jc w:val="both"/>
        <w:rPr>
          <w:rFonts w:ascii="Arial" w:hAnsi="Arial" w:cs="Arial"/>
          <w:b w:val="0"/>
          <w:bCs/>
          <w:szCs w:val="24"/>
          <w:lang w:val="pt-BR"/>
        </w:rPr>
      </w:pPr>
      <w:r w:rsidRPr="00FF0ECE">
        <w:rPr>
          <w:rFonts w:ascii="Arial" w:hAnsi="Arial" w:cs="Arial"/>
          <w:b w:val="0"/>
          <w:bCs/>
          <w:szCs w:val="24"/>
          <w:lang w:val="pt-BR"/>
        </w:rPr>
        <w:tab/>
        <w:t>São partes complementares deste Contrato, independentemente de transcrição, o Processo</w:t>
      </w:r>
      <w:r w:rsidR="001A55C8" w:rsidRPr="00FF0ECE">
        <w:rPr>
          <w:rFonts w:ascii="Arial" w:hAnsi="Arial" w:cs="Arial"/>
          <w:b w:val="0"/>
          <w:bCs/>
          <w:szCs w:val="24"/>
          <w:lang w:val="pt-BR"/>
        </w:rPr>
        <w:t xml:space="preserve"> Adm</w:t>
      </w:r>
      <w:r w:rsidR="00FF0ECE">
        <w:rPr>
          <w:rFonts w:ascii="Arial" w:hAnsi="Arial" w:cs="Arial"/>
          <w:b w:val="0"/>
          <w:bCs/>
          <w:szCs w:val="24"/>
          <w:lang w:val="pt-BR"/>
        </w:rPr>
        <w:t>inistrativo 2</w:t>
      </w:r>
      <w:r w:rsidR="000B7ABA">
        <w:rPr>
          <w:rFonts w:ascii="Arial" w:hAnsi="Arial" w:cs="Arial"/>
          <w:b w:val="0"/>
          <w:bCs/>
          <w:szCs w:val="24"/>
          <w:lang w:val="pt-BR"/>
        </w:rPr>
        <w:t>85</w:t>
      </w:r>
      <w:r w:rsidR="00FF0ECE">
        <w:rPr>
          <w:rFonts w:ascii="Arial" w:hAnsi="Arial" w:cs="Arial"/>
          <w:b w:val="0"/>
          <w:bCs/>
          <w:szCs w:val="24"/>
          <w:lang w:val="pt-BR"/>
        </w:rPr>
        <w:t>/20</w:t>
      </w:r>
      <w:r w:rsidR="000B7ABA">
        <w:rPr>
          <w:rFonts w:ascii="Arial" w:hAnsi="Arial" w:cs="Arial"/>
          <w:b w:val="0"/>
          <w:bCs/>
          <w:szCs w:val="24"/>
          <w:lang w:val="pt-BR"/>
        </w:rPr>
        <w:t>22</w:t>
      </w:r>
      <w:r w:rsidR="00FF0ECE">
        <w:rPr>
          <w:rFonts w:ascii="Arial" w:hAnsi="Arial" w:cs="Arial"/>
          <w:b w:val="0"/>
          <w:bCs/>
          <w:szCs w:val="24"/>
          <w:lang w:val="pt-BR"/>
        </w:rPr>
        <w:t xml:space="preserve"> – </w:t>
      </w:r>
      <w:r w:rsidR="001B3783" w:rsidRPr="00FF0ECE">
        <w:rPr>
          <w:rFonts w:ascii="Arial" w:hAnsi="Arial" w:cs="Arial"/>
          <w:b w:val="0"/>
          <w:bCs/>
          <w:szCs w:val="24"/>
          <w:lang w:val="pt-BR"/>
        </w:rPr>
        <w:t>Dispensa</w:t>
      </w:r>
      <w:r w:rsidRPr="00FF0ECE">
        <w:rPr>
          <w:rFonts w:ascii="Arial" w:hAnsi="Arial" w:cs="Arial"/>
          <w:b w:val="0"/>
          <w:bCs/>
          <w:szCs w:val="24"/>
          <w:lang w:val="pt-BR"/>
        </w:rPr>
        <w:t xml:space="preserve"> N° </w:t>
      </w:r>
      <w:r w:rsidR="000B7ABA">
        <w:rPr>
          <w:rFonts w:ascii="Arial" w:hAnsi="Arial" w:cs="Arial"/>
          <w:b w:val="0"/>
          <w:bCs/>
          <w:szCs w:val="24"/>
          <w:lang w:val="pt-BR"/>
        </w:rPr>
        <w:t>22</w:t>
      </w:r>
      <w:r w:rsidRPr="00FF0ECE">
        <w:rPr>
          <w:rFonts w:ascii="Arial" w:hAnsi="Arial" w:cs="Arial"/>
          <w:b w:val="0"/>
          <w:bCs/>
          <w:szCs w:val="24"/>
          <w:lang w:val="pt-BR"/>
        </w:rPr>
        <w:t>/20</w:t>
      </w:r>
      <w:r w:rsidR="000B7ABA">
        <w:rPr>
          <w:rFonts w:ascii="Arial" w:hAnsi="Arial" w:cs="Arial"/>
          <w:b w:val="0"/>
          <w:bCs/>
          <w:szCs w:val="24"/>
          <w:lang w:val="pt-BR"/>
        </w:rPr>
        <w:t>22</w:t>
      </w:r>
      <w:r w:rsidRPr="00FF0ECE">
        <w:rPr>
          <w:rFonts w:ascii="Arial" w:hAnsi="Arial" w:cs="Arial"/>
          <w:b w:val="0"/>
          <w:bCs/>
          <w:szCs w:val="24"/>
          <w:lang w:val="pt-BR"/>
        </w:rPr>
        <w:t>, a proposta apresentada pela Contratada, seus anexos, os detalhes executivos, especificações técnicas, despachos e pareceres que o encorpam.</w:t>
      </w:r>
    </w:p>
    <w:p w14:paraId="2780ABFA" w14:textId="77777777" w:rsidR="00FF0ECE" w:rsidRPr="00FF0ECE" w:rsidRDefault="00FF0ECE" w:rsidP="00FF0ECE">
      <w:pPr>
        <w:pStyle w:val="Subttulo"/>
        <w:rPr>
          <w:lang w:eastAsia="ar-SA"/>
        </w:rPr>
      </w:pPr>
    </w:p>
    <w:p w14:paraId="0E524BC6" w14:textId="77777777" w:rsidR="00FE2B2F" w:rsidRPr="00FF0ECE" w:rsidRDefault="00FE2B2F" w:rsidP="00FE2B2F">
      <w:pPr>
        <w:spacing w:line="300" w:lineRule="auto"/>
        <w:jc w:val="both"/>
        <w:rPr>
          <w:rFonts w:ascii="Arial" w:hAnsi="Arial" w:cs="Arial"/>
          <w:b/>
          <w:bCs/>
        </w:rPr>
      </w:pPr>
      <w:r w:rsidRPr="00FF0ECE">
        <w:rPr>
          <w:rFonts w:ascii="Arial" w:hAnsi="Arial" w:cs="Arial"/>
          <w:b/>
          <w:bCs/>
        </w:rPr>
        <w:t>CLÁUSULA SEGUNDA - DO OBJETO DO CONTRATO</w:t>
      </w:r>
    </w:p>
    <w:p w14:paraId="06319604" w14:textId="77777777" w:rsidR="00FE2B2F" w:rsidRPr="00FF0ECE" w:rsidRDefault="00FE2B2F" w:rsidP="00FE2B2F">
      <w:pPr>
        <w:pStyle w:val="Recuodecorpodetexto21"/>
        <w:widowControl w:val="0"/>
        <w:spacing w:line="300" w:lineRule="auto"/>
        <w:ind w:firstLine="720"/>
        <w:rPr>
          <w:rFonts w:ascii="Arial" w:hAnsi="Arial" w:cs="Arial"/>
          <w:szCs w:val="24"/>
        </w:rPr>
      </w:pPr>
      <w:r w:rsidRPr="00FF0ECE">
        <w:rPr>
          <w:rFonts w:ascii="Arial" w:hAnsi="Arial" w:cs="Arial"/>
          <w:szCs w:val="24"/>
        </w:rPr>
        <w:t>A CONTRATADA executará para o CAU/PI,</w:t>
      </w:r>
      <w:r w:rsidR="001B3783" w:rsidRPr="00FF0ECE">
        <w:rPr>
          <w:rFonts w:ascii="Arial" w:hAnsi="Arial" w:cs="Arial"/>
          <w:szCs w:val="24"/>
        </w:rPr>
        <w:t xml:space="preserve"> o serviço de monitoramento do sistema de segurança da</w:t>
      </w:r>
      <w:r w:rsidRPr="00FF0ECE">
        <w:rPr>
          <w:rFonts w:ascii="Arial" w:hAnsi="Arial" w:cs="Arial"/>
          <w:szCs w:val="24"/>
        </w:rPr>
        <w:t xml:space="preserve"> sede do Conselho de Arquitetura e Urbanismo do Piauí – CAU/PI, na Rua </w:t>
      </w:r>
      <w:proofErr w:type="spellStart"/>
      <w:r w:rsidRPr="00FF0ECE">
        <w:rPr>
          <w:rFonts w:ascii="Arial" w:hAnsi="Arial" w:cs="Arial"/>
          <w:szCs w:val="24"/>
        </w:rPr>
        <w:t>Areolino</w:t>
      </w:r>
      <w:proofErr w:type="spellEnd"/>
      <w:r w:rsidRPr="00FF0ECE">
        <w:rPr>
          <w:rFonts w:ascii="Arial" w:hAnsi="Arial" w:cs="Arial"/>
          <w:szCs w:val="24"/>
        </w:rPr>
        <w:t xml:space="preserve"> de Abreu, nº 2103, Centro, no Município de Teresina/PI</w:t>
      </w:r>
      <w:r w:rsidRPr="00FF0ECE">
        <w:rPr>
          <w:rFonts w:ascii="Arial" w:hAnsi="Arial" w:cs="Arial"/>
          <w:color w:val="000000"/>
          <w:szCs w:val="24"/>
        </w:rPr>
        <w:t xml:space="preserve">, </w:t>
      </w:r>
      <w:r w:rsidRPr="00FF0ECE">
        <w:rPr>
          <w:rFonts w:ascii="Arial" w:hAnsi="Arial" w:cs="Arial"/>
          <w:szCs w:val="24"/>
        </w:rPr>
        <w:t>executando os serviços de acordo com os elementos técnicos constantes do processo da licitação de que decorre este contrato.</w:t>
      </w:r>
    </w:p>
    <w:p w14:paraId="3754DBF0" w14:textId="005880CB" w:rsidR="00FF0ECE" w:rsidRDefault="00FF0ECE" w:rsidP="00E2214D">
      <w:pPr>
        <w:pStyle w:val="Recuodecorpodetexto21"/>
        <w:widowControl w:val="0"/>
        <w:spacing w:line="300" w:lineRule="auto"/>
        <w:ind w:firstLine="720"/>
        <w:rPr>
          <w:rFonts w:ascii="Arial" w:hAnsi="Arial" w:cs="Arial"/>
          <w:szCs w:val="24"/>
        </w:rPr>
      </w:pPr>
      <w:r>
        <w:rPr>
          <w:rFonts w:ascii="Arial" w:hAnsi="Arial" w:cs="Arial"/>
          <w:szCs w:val="24"/>
        </w:rPr>
        <w:t>Será prestado o serviço de</w:t>
      </w:r>
      <w:r w:rsidRPr="00FF0ECE">
        <w:rPr>
          <w:rFonts w:ascii="Arial" w:hAnsi="Arial" w:cs="Arial"/>
          <w:szCs w:val="24"/>
        </w:rPr>
        <w:t xml:space="preserve"> monitoramento remoto das barreiras perimetrais e ofend</w:t>
      </w:r>
      <w:r>
        <w:rPr>
          <w:rFonts w:ascii="Arial" w:hAnsi="Arial" w:cs="Arial"/>
          <w:szCs w:val="24"/>
        </w:rPr>
        <w:t>í</w:t>
      </w:r>
      <w:r w:rsidRPr="00FF0ECE">
        <w:rPr>
          <w:rFonts w:ascii="Arial" w:hAnsi="Arial" w:cs="Arial"/>
          <w:szCs w:val="24"/>
        </w:rPr>
        <w:t xml:space="preserve">culos, o qual se trata de estabelecimento da contratante, bem como o serviço de acompanhamento pelas viaturas de manutenção e operacionais de atendimento da CONTRATADA, nas condições redigidas neste contrato e acordadas por ambas as partes. A relação entre as partes versas únicas e exclusivamente com referência ao objeto do presente contrato, não podendo em nenhuma circunstância ser interpretada como relação de representante - representado, de associação de pessoas jurídicas, associação de pessoa jurídica e física, de sociedade a qualquer </w:t>
      </w:r>
      <w:r w:rsidR="000B7ABA" w:rsidRPr="00FF0ECE">
        <w:rPr>
          <w:rFonts w:ascii="Arial" w:hAnsi="Arial" w:cs="Arial"/>
          <w:szCs w:val="24"/>
        </w:rPr>
        <w:t>título</w:t>
      </w:r>
      <w:r w:rsidRPr="00FF0ECE">
        <w:rPr>
          <w:rFonts w:ascii="Arial" w:hAnsi="Arial" w:cs="Arial"/>
          <w:szCs w:val="24"/>
        </w:rPr>
        <w:t>, de empregado - empregador, ou de qualquer outra forma que não aquela prevista no presente instrumento.</w:t>
      </w:r>
    </w:p>
    <w:p w14:paraId="4D8660C6" w14:textId="77777777" w:rsidR="00E2214D" w:rsidRPr="00FF0ECE" w:rsidRDefault="00E2214D" w:rsidP="00E2214D">
      <w:pPr>
        <w:pStyle w:val="Recuodecorpodetexto21"/>
        <w:widowControl w:val="0"/>
        <w:spacing w:line="300" w:lineRule="auto"/>
        <w:ind w:firstLine="720"/>
        <w:rPr>
          <w:rFonts w:ascii="Arial" w:hAnsi="Arial" w:cs="Arial"/>
          <w:szCs w:val="24"/>
        </w:rPr>
      </w:pPr>
      <w:r w:rsidRPr="00FF0ECE">
        <w:rPr>
          <w:rFonts w:ascii="Arial" w:hAnsi="Arial" w:cs="Arial"/>
          <w:szCs w:val="24"/>
        </w:rPr>
        <w:t>A CONTRATADA prestará à CONTRATANTE, durante o prazo da contratação, serviços de captação dos sinais provenientes do painel de alarme</w:t>
      </w:r>
      <w:r w:rsidR="00FF0ECE">
        <w:rPr>
          <w:rFonts w:ascii="Arial" w:hAnsi="Arial" w:cs="Arial"/>
          <w:szCs w:val="24"/>
        </w:rPr>
        <w:t xml:space="preserve"> instalado no imóvel monitorado contados a partir da assinatura deste contrato</w:t>
      </w:r>
      <w:r w:rsidRPr="00FF0ECE">
        <w:rPr>
          <w:rFonts w:ascii="Arial" w:hAnsi="Arial" w:cs="Arial"/>
          <w:szCs w:val="24"/>
        </w:rPr>
        <w:t>.</w:t>
      </w:r>
    </w:p>
    <w:p w14:paraId="373B7CEC" w14:textId="77777777" w:rsidR="00E2214D" w:rsidRDefault="00E2214D" w:rsidP="00E2214D">
      <w:pPr>
        <w:pStyle w:val="Recuodecorpodetexto21"/>
        <w:widowControl w:val="0"/>
        <w:spacing w:line="300" w:lineRule="auto"/>
        <w:ind w:firstLine="720"/>
        <w:rPr>
          <w:rFonts w:ascii="Arial" w:hAnsi="Arial" w:cs="Arial"/>
          <w:szCs w:val="24"/>
        </w:rPr>
      </w:pPr>
      <w:r w:rsidRPr="00FF0ECE">
        <w:rPr>
          <w:rFonts w:ascii="Arial" w:hAnsi="Arial" w:cs="Arial"/>
          <w:szCs w:val="24"/>
        </w:rPr>
        <w:t>Os serviços de monitoramento ora contratados serão prestados de forma ininterrupta, com o objetivo de receber os sinais de emergência na central de operações utilizada pela CONTRATADA, por ocasião do acionamento do sistema de alarme instalado no local monitorado, bem como efetivar as medidas e procedimentos necessários, além de manter o sistema de acesso às câmeras e a gravação de suas imagens n</w:t>
      </w:r>
      <w:r w:rsidR="00A51E67">
        <w:rPr>
          <w:rFonts w:ascii="Arial" w:hAnsi="Arial" w:cs="Arial"/>
          <w:szCs w:val="24"/>
        </w:rPr>
        <w:t>os equipamentos do CONTRATANTE.</w:t>
      </w:r>
    </w:p>
    <w:p w14:paraId="00344048" w14:textId="77777777" w:rsidR="00A51E67" w:rsidRPr="00A51E67" w:rsidRDefault="00A51E67" w:rsidP="00A51E67">
      <w:pPr>
        <w:pStyle w:val="Recuodecorpodetexto21"/>
        <w:widowControl w:val="0"/>
        <w:spacing w:line="300" w:lineRule="auto"/>
        <w:ind w:firstLine="720"/>
        <w:rPr>
          <w:rFonts w:ascii="Arial" w:hAnsi="Arial" w:cs="Arial"/>
          <w:szCs w:val="24"/>
        </w:rPr>
      </w:pPr>
      <w:r w:rsidRPr="00A51E67">
        <w:rPr>
          <w:rFonts w:ascii="Arial" w:hAnsi="Arial" w:cs="Arial"/>
          <w:szCs w:val="24"/>
        </w:rPr>
        <w:t>A manutenção técnica dos equipamentos Instalados pela CONTRATADA será GRATUITA, desde que os equipamentos ainda estejam na garantia e não se observar uma das situações relacionada</w:t>
      </w:r>
      <w:r>
        <w:rPr>
          <w:rFonts w:ascii="Arial" w:hAnsi="Arial" w:cs="Arial"/>
          <w:szCs w:val="24"/>
        </w:rPr>
        <w:t xml:space="preserve">s a </w:t>
      </w:r>
      <w:r w:rsidRPr="00A51E67">
        <w:rPr>
          <w:rFonts w:ascii="Arial" w:hAnsi="Arial" w:cs="Arial"/>
          <w:szCs w:val="24"/>
        </w:rPr>
        <w:t>quebra ou inoperância dos equipamentos por mau uso; interferência de objetos, arvore ou outros objetos;</w:t>
      </w:r>
      <w:r>
        <w:rPr>
          <w:rFonts w:ascii="Arial" w:hAnsi="Arial" w:cs="Arial"/>
          <w:szCs w:val="24"/>
        </w:rPr>
        <w:t xml:space="preserve"> </w:t>
      </w:r>
      <w:r w:rsidRPr="00A51E67">
        <w:rPr>
          <w:rFonts w:ascii="Arial" w:hAnsi="Arial" w:cs="Arial"/>
          <w:szCs w:val="24"/>
        </w:rPr>
        <w:t>troca de linha telefônica ou cabos de comunicação;</w:t>
      </w:r>
      <w:r>
        <w:rPr>
          <w:rFonts w:ascii="Arial" w:hAnsi="Arial" w:cs="Arial"/>
          <w:szCs w:val="24"/>
        </w:rPr>
        <w:t xml:space="preserve"> </w:t>
      </w:r>
      <w:r w:rsidRPr="00A51E67">
        <w:rPr>
          <w:rFonts w:ascii="Arial" w:hAnsi="Arial" w:cs="Arial"/>
          <w:szCs w:val="24"/>
        </w:rPr>
        <w:t>ato voluntário ou não de culpa do contratante que resulte em danos ao equipamento;</w:t>
      </w:r>
      <w:r>
        <w:rPr>
          <w:rFonts w:ascii="Arial" w:hAnsi="Arial" w:cs="Arial"/>
          <w:szCs w:val="24"/>
        </w:rPr>
        <w:t xml:space="preserve"> al</w:t>
      </w:r>
      <w:r w:rsidRPr="00A51E67">
        <w:rPr>
          <w:rFonts w:ascii="Arial" w:hAnsi="Arial" w:cs="Arial"/>
          <w:szCs w:val="24"/>
        </w:rPr>
        <w:t>teração da disposição Inicial dos equipamentos Instalados pela contratada.</w:t>
      </w:r>
    </w:p>
    <w:p w14:paraId="6A53EF1A" w14:textId="4D18C095" w:rsidR="00A51E67" w:rsidRDefault="00A51E67" w:rsidP="00E2214D">
      <w:pPr>
        <w:pStyle w:val="Recuodecorpodetexto21"/>
        <w:widowControl w:val="0"/>
        <w:spacing w:line="300" w:lineRule="auto"/>
        <w:ind w:firstLine="720"/>
        <w:rPr>
          <w:rFonts w:ascii="Arial" w:hAnsi="Arial" w:cs="Arial"/>
          <w:szCs w:val="24"/>
        </w:rPr>
      </w:pPr>
      <w:r w:rsidRPr="00A51E67">
        <w:rPr>
          <w:rFonts w:ascii="Arial" w:hAnsi="Arial" w:cs="Arial"/>
          <w:szCs w:val="24"/>
        </w:rPr>
        <w:t>A central de monitoramento funciona ininterruptamente com um funcionário treinado para o atendimento das emergências identificadas, estando conectada com a CONTRATANTE para todos os envios de sinais, exceto as situações de suspensão dos fornecimentos de serviços de energia e telefonia pelas concessionárias e que não sejam de responsabilidade da CONTRATADA.</w:t>
      </w:r>
    </w:p>
    <w:p w14:paraId="3108AB03" w14:textId="77777777" w:rsidR="00A51E67" w:rsidRPr="00FF0ECE" w:rsidRDefault="00A51E67" w:rsidP="00E2214D">
      <w:pPr>
        <w:pStyle w:val="Recuodecorpodetexto21"/>
        <w:widowControl w:val="0"/>
        <w:spacing w:line="300" w:lineRule="auto"/>
        <w:ind w:firstLine="720"/>
        <w:rPr>
          <w:rFonts w:ascii="Arial" w:hAnsi="Arial" w:cs="Arial"/>
          <w:szCs w:val="24"/>
        </w:rPr>
      </w:pPr>
    </w:p>
    <w:p w14:paraId="34956184" w14:textId="4F5AA272" w:rsidR="00E2214D" w:rsidRPr="00FF0ECE" w:rsidRDefault="00E2214D" w:rsidP="00FE2B2F">
      <w:pPr>
        <w:spacing w:line="300" w:lineRule="auto"/>
        <w:jc w:val="both"/>
        <w:rPr>
          <w:rFonts w:ascii="Arial" w:hAnsi="Arial" w:cs="Arial"/>
          <w:b/>
          <w:bCs/>
        </w:rPr>
      </w:pPr>
      <w:r w:rsidRPr="00FF0ECE">
        <w:rPr>
          <w:rFonts w:ascii="Arial" w:hAnsi="Arial" w:cs="Arial"/>
          <w:b/>
          <w:bCs/>
        </w:rPr>
        <w:t>CLÁUSULA TERCEIRA – DOS SERVIÇOS INCLUÍDOS</w:t>
      </w:r>
    </w:p>
    <w:p w14:paraId="61CACD1B" w14:textId="77777777" w:rsidR="00E2214D" w:rsidRPr="00FF0ECE" w:rsidRDefault="00E2214D" w:rsidP="00FE2B2F">
      <w:pPr>
        <w:spacing w:line="300" w:lineRule="auto"/>
        <w:jc w:val="both"/>
        <w:rPr>
          <w:rFonts w:ascii="Arial" w:hAnsi="Arial" w:cs="Arial"/>
          <w:b/>
          <w:bCs/>
        </w:rPr>
      </w:pPr>
    </w:p>
    <w:p w14:paraId="3C2B81F0" w14:textId="60E22C21" w:rsidR="00E2214D" w:rsidRPr="00FF0ECE" w:rsidRDefault="008F2EB0" w:rsidP="00E2214D">
      <w:pPr>
        <w:spacing w:line="300" w:lineRule="auto"/>
        <w:ind w:firstLine="851"/>
        <w:jc w:val="both"/>
        <w:rPr>
          <w:rFonts w:ascii="Arial" w:hAnsi="Arial" w:cs="Arial"/>
          <w:bCs/>
        </w:rPr>
      </w:pPr>
      <w:r>
        <w:rPr>
          <w:rFonts w:ascii="Arial" w:hAnsi="Arial" w:cs="Arial"/>
          <w:bCs/>
        </w:rPr>
        <w:t>Estão</w:t>
      </w:r>
      <w:r w:rsidR="00E2214D" w:rsidRPr="00FF0ECE">
        <w:rPr>
          <w:rFonts w:ascii="Arial" w:hAnsi="Arial" w:cs="Arial"/>
          <w:bCs/>
        </w:rPr>
        <w:t xml:space="preserve"> incluídos no presente instrumento a prestação de serviços de manutenção e assistência técnica preventiva por parte da CONTRATADA, </w:t>
      </w:r>
      <w:r>
        <w:rPr>
          <w:rFonts w:ascii="Arial" w:hAnsi="Arial" w:cs="Arial"/>
          <w:bCs/>
        </w:rPr>
        <w:t>a</w:t>
      </w:r>
      <w:r w:rsidR="00E2214D" w:rsidRPr="00FF0ECE">
        <w:rPr>
          <w:rFonts w:ascii="Arial" w:hAnsi="Arial" w:cs="Arial"/>
          <w:bCs/>
        </w:rPr>
        <w:t xml:space="preserve"> instalação </w:t>
      </w:r>
      <w:r>
        <w:rPr>
          <w:rFonts w:ascii="Arial" w:hAnsi="Arial" w:cs="Arial"/>
          <w:bCs/>
        </w:rPr>
        <w:t xml:space="preserve">e monitoramento </w:t>
      </w:r>
      <w:r w:rsidR="00E2214D" w:rsidRPr="00FF0ECE">
        <w:rPr>
          <w:rFonts w:ascii="Arial" w:hAnsi="Arial" w:cs="Arial"/>
          <w:bCs/>
        </w:rPr>
        <w:t>de novos equipamentos</w:t>
      </w:r>
      <w:r>
        <w:rPr>
          <w:rFonts w:ascii="Arial" w:hAnsi="Arial" w:cs="Arial"/>
          <w:bCs/>
        </w:rPr>
        <w:t xml:space="preserve"> eventualmente instalados na sede do CAU/PI</w:t>
      </w:r>
      <w:r w:rsidR="00E2214D" w:rsidRPr="00FF0ECE">
        <w:rPr>
          <w:rFonts w:ascii="Arial" w:hAnsi="Arial" w:cs="Arial"/>
          <w:bCs/>
        </w:rPr>
        <w:t>, cuja providência fica relegada ao interesse particular dos contratantes</w:t>
      </w:r>
      <w:r>
        <w:rPr>
          <w:rFonts w:ascii="Arial" w:hAnsi="Arial" w:cs="Arial"/>
          <w:bCs/>
        </w:rPr>
        <w:t>.</w:t>
      </w:r>
    </w:p>
    <w:p w14:paraId="6C24BB10" w14:textId="77777777" w:rsidR="00E2214D" w:rsidRPr="00FF0ECE" w:rsidRDefault="00E2214D" w:rsidP="00FE2B2F">
      <w:pPr>
        <w:spacing w:line="300" w:lineRule="auto"/>
        <w:jc w:val="both"/>
        <w:rPr>
          <w:rFonts w:ascii="Arial" w:hAnsi="Arial" w:cs="Arial"/>
          <w:b/>
          <w:bCs/>
        </w:rPr>
      </w:pPr>
    </w:p>
    <w:p w14:paraId="58293DB6" w14:textId="6316DC48" w:rsidR="00FE2B2F" w:rsidRDefault="00FE2B2F" w:rsidP="00FE2B2F">
      <w:pPr>
        <w:spacing w:line="300" w:lineRule="auto"/>
        <w:jc w:val="both"/>
        <w:rPr>
          <w:rFonts w:ascii="Arial" w:hAnsi="Arial" w:cs="Arial"/>
          <w:b/>
          <w:bCs/>
        </w:rPr>
      </w:pPr>
      <w:r w:rsidRPr="00FF0ECE">
        <w:rPr>
          <w:rFonts w:ascii="Arial" w:hAnsi="Arial" w:cs="Arial"/>
          <w:b/>
          <w:bCs/>
        </w:rPr>
        <w:t xml:space="preserve">CLÁUSULA </w:t>
      </w:r>
      <w:r w:rsidR="00E2214D" w:rsidRPr="00FF0ECE">
        <w:rPr>
          <w:rFonts w:ascii="Arial" w:hAnsi="Arial" w:cs="Arial"/>
          <w:b/>
          <w:bCs/>
        </w:rPr>
        <w:t>QUARTA</w:t>
      </w:r>
      <w:r w:rsidRPr="00FF0ECE">
        <w:rPr>
          <w:rFonts w:ascii="Arial" w:hAnsi="Arial" w:cs="Arial"/>
          <w:b/>
          <w:bCs/>
        </w:rPr>
        <w:t xml:space="preserve"> - DA APROVAÇÃO DOS SERVIÇOS</w:t>
      </w:r>
    </w:p>
    <w:p w14:paraId="7F0DB36F" w14:textId="77777777" w:rsidR="008F2EB0" w:rsidRPr="00FF0ECE" w:rsidRDefault="008F2EB0" w:rsidP="00FE2B2F">
      <w:pPr>
        <w:spacing w:line="300" w:lineRule="auto"/>
        <w:jc w:val="both"/>
        <w:rPr>
          <w:rFonts w:ascii="Arial" w:hAnsi="Arial" w:cs="Arial"/>
          <w:b/>
          <w:bCs/>
        </w:rPr>
      </w:pPr>
    </w:p>
    <w:p w14:paraId="41315458" w14:textId="77777777" w:rsidR="00FE2B2F" w:rsidRPr="00FF0ECE" w:rsidRDefault="00FE2B2F" w:rsidP="00FE2B2F">
      <w:pPr>
        <w:pStyle w:val="Corpodetexto"/>
        <w:spacing w:line="300" w:lineRule="auto"/>
        <w:ind w:firstLine="720"/>
        <w:jc w:val="both"/>
        <w:rPr>
          <w:rFonts w:ascii="Arial" w:hAnsi="Arial" w:cs="Arial"/>
          <w:szCs w:val="24"/>
        </w:rPr>
      </w:pPr>
      <w:r w:rsidRPr="00FF0ECE">
        <w:rPr>
          <w:rFonts w:ascii="Arial" w:hAnsi="Arial" w:cs="Arial"/>
          <w:szCs w:val="24"/>
        </w:rPr>
        <w:t>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aqueles preços a única contraprestação que lhe será devida pelo CAU/PI pela realização do objeto deste contrato.</w:t>
      </w:r>
    </w:p>
    <w:p w14:paraId="1C7D9D05" w14:textId="77777777" w:rsidR="00FE2B2F" w:rsidRPr="00FF0ECE" w:rsidRDefault="00FE2B2F" w:rsidP="00FE2B2F">
      <w:pPr>
        <w:spacing w:after="120" w:line="300" w:lineRule="auto"/>
        <w:jc w:val="both"/>
        <w:rPr>
          <w:rFonts w:ascii="Arial" w:hAnsi="Arial" w:cs="Arial"/>
        </w:rPr>
      </w:pPr>
      <w:r w:rsidRPr="00FF0ECE">
        <w:rPr>
          <w:rFonts w:ascii="Arial" w:hAnsi="Arial" w:cs="Arial"/>
          <w:b/>
        </w:rPr>
        <w:t xml:space="preserve">Parágrafo Único - </w:t>
      </w:r>
      <w:r w:rsidRPr="00FF0ECE">
        <w:rPr>
          <w:rFonts w:ascii="Arial" w:hAnsi="Arial" w:cs="Arial"/>
        </w:rPr>
        <w:t>O representante da CONTRATADA, declara sob as penas da lei que dispõe de poderes suficientes à celebração deste contrato e para obrigar de pleno direito à mesma CONTRATADA. Assim sendo, os termos deste contrato obrigam as partes de pleno direito.</w:t>
      </w:r>
    </w:p>
    <w:p w14:paraId="19FD959F" w14:textId="77777777" w:rsidR="00FE2B2F" w:rsidRPr="00FF0ECE" w:rsidRDefault="00FE2B2F" w:rsidP="00FE2B2F">
      <w:pPr>
        <w:pStyle w:val="Recuodecorpodetexto2"/>
        <w:spacing w:line="300" w:lineRule="auto"/>
        <w:ind w:left="0"/>
        <w:rPr>
          <w:rFonts w:ascii="Arial" w:hAnsi="Arial" w:cs="Arial"/>
          <w:szCs w:val="24"/>
        </w:rPr>
      </w:pPr>
      <w:r w:rsidRPr="00FF0ECE">
        <w:rPr>
          <w:rFonts w:ascii="Arial" w:hAnsi="Arial" w:cs="Arial"/>
          <w:b/>
          <w:bCs/>
          <w:szCs w:val="24"/>
        </w:rPr>
        <w:t xml:space="preserve">CLÁUSULA </w:t>
      </w:r>
      <w:r w:rsidR="006D0D9F" w:rsidRPr="00FF0ECE">
        <w:rPr>
          <w:rFonts w:ascii="Arial" w:hAnsi="Arial" w:cs="Arial"/>
          <w:b/>
          <w:bCs/>
          <w:szCs w:val="24"/>
        </w:rPr>
        <w:t>QU</w:t>
      </w:r>
      <w:r w:rsidR="00E2214D" w:rsidRPr="00FF0ECE">
        <w:rPr>
          <w:rFonts w:ascii="Arial" w:hAnsi="Arial" w:cs="Arial"/>
          <w:b/>
          <w:bCs/>
          <w:szCs w:val="24"/>
        </w:rPr>
        <w:t>INTA</w:t>
      </w:r>
      <w:r w:rsidRPr="00FF0ECE">
        <w:rPr>
          <w:rFonts w:ascii="Arial" w:hAnsi="Arial" w:cs="Arial"/>
          <w:b/>
          <w:bCs/>
          <w:szCs w:val="24"/>
        </w:rPr>
        <w:t xml:space="preserve"> – DO VALOR DO CONTRATO</w:t>
      </w:r>
    </w:p>
    <w:p w14:paraId="3061AF35" w14:textId="302D939D" w:rsidR="00FE2B2F" w:rsidRPr="00FF0ECE" w:rsidRDefault="00FE2B2F" w:rsidP="0010686E">
      <w:pPr>
        <w:pStyle w:val="Ttulo4"/>
        <w:spacing w:line="300" w:lineRule="auto"/>
        <w:ind w:firstLine="709"/>
        <w:jc w:val="both"/>
        <w:rPr>
          <w:rFonts w:ascii="Arial" w:hAnsi="Arial" w:cs="Arial"/>
          <w:b w:val="0"/>
          <w:sz w:val="24"/>
          <w:szCs w:val="24"/>
        </w:rPr>
      </w:pPr>
      <w:r w:rsidRPr="00FF0ECE">
        <w:rPr>
          <w:rFonts w:ascii="Arial" w:hAnsi="Arial" w:cs="Arial"/>
          <w:b w:val="0"/>
          <w:sz w:val="24"/>
          <w:szCs w:val="24"/>
        </w:rPr>
        <w:t xml:space="preserve">O valor deste Contrato é de </w:t>
      </w:r>
      <w:r w:rsidR="00FF0ECE" w:rsidRPr="00FF0ECE">
        <w:rPr>
          <w:rFonts w:ascii="Arial" w:hAnsi="Arial" w:cs="Arial"/>
          <w:sz w:val="24"/>
          <w:szCs w:val="24"/>
        </w:rPr>
        <w:t>3.</w:t>
      </w:r>
      <w:r w:rsidR="000B7ABA">
        <w:rPr>
          <w:rFonts w:ascii="Arial" w:hAnsi="Arial" w:cs="Arial"/>
          <w:sz w:val="24"/>
          <w:szCs w:val="24"/>
        </w:rPr>
        <w:t>60</w:t>
      </w:r>
      <w:r w:rsidR="00FF0ECE" w:rsidRPr="00FF0ECE">
        <w:rPr>
          <w:rFonts w:ascii="Arial" w:hAnsi="Arial" w:cs="Arial"/>
          <w:sz w:val="24"/>
          <w:szCs w:val="24"/>
        </w:rPr>
        <w:t xml:space="preserve">0,00 (três mil e </w:t>
      </w:r>
      <w:r w:rsidR="000B7ABA">
        <w:rPr>
          <w:rFonts w:ascii="Arial" w:hAnsi="Arial" w:cs="Arial"/>
          <w:sz w:val="24"/>
          <w:szCs w:val="24"/>
        </w:rPr>
        <w:t>seiscentos</w:t>
      </w:r>
      <w:r w:rsidR="00FF0ECE" w:rsidRPr="00FF0ECE">
        <w:rPr>
          <w:rFonts w:ascii="Arial" w:hAnsi="Arial" w:cs="Arial"/>
          <w:sz w:val="24"/>
          <w:szCs w:val="24"/>
        </w:rPr>
        <w:t xml:space="preserve"> reais)</w:t>
      </w:r>
      <w:r w:rsidR="00FF0ECE">
        <w:rPr>
          <w:rFonts w:ascii="Arial" w:hAnsi="Arial" w:cs="Arial"/>
          <w:sz w:val="24"/>
          <w:szCs w:val="24"/>
        </w:rPr>
        <w:t xml:space="preserve"> </w:t>
      </w:r>
      <w:r w:rsidR="00165096" w:rsidRPr="00FF0ECE">
        <w:rPr>
          <w:rFonts w:ascii="Arial" w:hAnsi="Arial" w:cs="Arial"/>
          <w:b w:val="0"/>
          <w:sz w:val="24"/>
          <w:szCs w:val="24"/>
        </w:rPr>
        <w:t>– valor mensal de R$</w:t>
      </w:r>
      <w:r w:rsidR="000B7ABA">
        <w:rPr>
          <w:rFonts w:ascii="Arial" w:hAnsi="Arial" w:cs="Arial"/>
          <w:b w:val="0"/>
          <w:sz w:val="24"/>
          <w:szCs w:val="24"/>
        </w:rPr>
        <w:t>300</w:t>
      </w:r>
      <w:r w:rsidR="00FF0ECE">
        <w:rPr>
          <w:rFonts w:ascii="Arial" w:hAnsi="Arial" w:cs="Arial"/>
          <w:b w:val="0"/>
          <w:sz w:val="24"/>
          <w:szCs w:val="24"/>
        </w:rPr>
        <w:t>,00</w:t>
      </w:r>
      <w:r w:rsidR="00165096" w:rsidRPr="00FF0ECE">
        <w:rPr>
          <w:rFonts w:ascii="Arial" w:hAnsi="Arial" w:cs="Arial"/>
          <w:b w:val="0"/>
          <w:sz w:val="24"/>
          <w:szCs w:val="24"/>
        </w:rPr>
        <w:t xml:space="preserve"> (</w:t>
      </w:r>
      <w:r w:rsidR="000B7ABA">
        <w:rPr>
          <w:rFonts w:ascii="Arial" w:hAnsi="Arial" w:cs="Arial"/>
          <w:b w:val="0"/>
          <w:sz w:val="24"/>
          <w:szCs w:val="24"/>
        </w:rPr>
        <w:t>trezentos</w:t>
      </w:r>
      <w:r w:rsidR="00FF0ECE">
        <w:rPr>
          <w:rFonts w:ascii="Arial" w:hAnsi="Arial" w:cs="Arial"/>
          <w:b w:val="0"/>
          <w:sz w:val="24"/>
          <w:szCs w:val="24"/>
        </w:rPr>
        <w:t xml:space="preserve"> reais</w:t>
      </w:r>
      <w:r w:rsidR="00165096" w:rsidRPr="00FF0ECE">
        <w:rPr>
          <w:rFonts w:ascii="Arial" w:hAnsi="Arial" w:cs="Arial"/>
          <w:b w:val="0"/>
          <w:sz w:val="24"/>
          <w:szCs w:val="24"/>
        </w:rPr>
        <w:t>)</w:t>
      </w:r>
      <w:r w:rsidR="006D0D9F" w:rsidRPr="00FF0ECE">
        <w:rPr>
          <w:rFonts w:ascii="Arial" w:hAnsi="Arial" w:cs="Arial"/>
          <w:b w:val="0"/>
          <w:sz w:val="24"/>
          <w:szCs w:val="24"/>
        </w:rPr>
        <w:t>.</w:t>
      </w:r>
    </w:p>
    <w:p w14:paraId="2E8B51CE" w14:textId="77777777" w:rsidR="00FE2B2F" w:rsidRPr="00FF0ECE" w:rsidRDefault="00FE2B2F" w:rsidP="00FE2B2F">
      <w:pPr>
        <w:pStyle w:val="Recuodecorpodetexto2"/>
        <w:spacing w:line="300" w:lineRule="auto"/>
        <w:ind w:left="0"/>
        <w:jc w:val="both"/>
        <w:rPr>
          <w:rFonts w:ascii="Arial" w:hAnsi="Arial" w:cs="Arial"/>
          <w:szCs w:val="24"/>
        </w:rPr>
      </w:pPr>
      <w:r w:rsidRPr="00FF0ECE">
        <w:rPr>
          <w:rFonts w:ascii="Arial" w:hAnsi="Arial" w:cs="Arial"/>
          <w:b/>
          <w:bCs/>
          <w:szCs w:val="24"/>
        </w:rPr>
        <w:t xml:space="preserve">Parágrafo Único – </w:t>
      </w:r>
      <w:r w:rsidRPr="00FF0ECE">
        <w:rPr>
          <w:rFonts w:ascii="Arial" w:hAnsi="Arial" w:cs="Arial"/>
          <w:szCs w:val="24"/>
        </w:rPr>
        <w:t xml:space="preserve">No valor estão incluídos todos os custos </w:t>
      </w:r>
      <w:r w:rsidR="006D0D9F" w:rsidRPr="00FF0ECE">
        <w:rPr>
          <w:rFonts w:ascii="Arial" w:hAnsi="Arial" w:cs="Arial"/>
          <w:szCs w:val="24"/>
        </w:rPr>
        <w:t>do serviço</w:t>
      </w:r>
      <w:r w:rsidR="00FF0ECE">
        <w:rPr>
          <w:rFonts w:ascii="Arial" w:hAnsi="Arial" w:cs="Arial"/>
          <w:szCs w:val="24"/>
        </w:rPr>
        <w:t>, inclusive despesas com traslado, pessoal e tributos</w:t>
      </w:r>
      <w:r w:rsidR="006D0D9F" w:rsidRPr="00FF0ECE">
        <w:rPr>
          <w:rFonts w:ascii="Arial" w:hAnsi="Arial" w:cs="Arial"/>
          <w:szCs w:val="24"/>
        </w:rPr>
        <w:t>.</w:t>
      </w:r>
    </w:p>
    <w:p w14:paraId="31CE259A" w14:textId="77777777" w:rsidR="00FE2B2F" w:rsidRPr="00FF0ECE" w:rsidRDefault="00FE2B2F" w:rsidP="00FE2B2F">
      <w:pPr>
        <w:spacing w:after="120" w:line="300" w:lineRule="auto"/>
        <w:jc w:val="both"/>
        <w:rPr>
          <w:rFonts w:ascii="Arial" w:hAnsi="Arial" w:cs="Arial"/>
          <w:b/>
        </w:rPr>
      </w:pPr>
    </w:p>
    <w:p w14:paraId="4C854FA6" w14:textId="77777777" w:rsidR="00FE2B2F" w:rsidRPr="00FF0ECE" w:rsidRDefault="00FE2B2F" w:rsidP="00FE2B2F">
      <w:pPr>
        <w:spacing w:after="120" w:line="300" w:lineRule="auto"/>
        <w:jc w:val="both"/>
        <w:rPr>
          <w:rFonts w:ascii="Arial" w:hAnsi="Arial" w:cs="Arial"/>
          <w:b/>
        </w:rPr>
      </w:pPr>
      <w:r w:rsidRPr="00FF0ECE">
        <w:rPr>
          <w:rFonts w:ascii="Arial" w:hAnsi="Arial" w:cs="Arial"/>
          <w:b/>
        </w:rPr>
        <w:t xml:space="preserve">CLAÚSULA </w:t>
      </w:r>
      <w:r w:rsidR="006D0D9F" w:rsidRPr="00FF0ECE">
        <w:rPr>
          <w:rFonts w:ascii="Arial" w:hAnsi="Arial" w:cs="Arial"/>
          <w:b/>
        </w:rPr>
        <w:t>QUINTA</w:t>
      </w:r>
      <w:r w:rsidRPr="00FF0ECE">
        <w:rPr>
          <w:rFonts w:ascii="Arial" w:hAnsi="Arial" w:cs="Arial"/>
          <w:b/>
        </w:rPr>
        <w:t xml:space="preserve"> – DAS OBRIGAÇÕES DA CONTRATADA</w:t>
      </w:r>
      <w:r w:rsidR="00D76B49" w:rsidRPr="00FF0ECE">
        <w:rPr>
          <w:rFonts w:ascii="Arial" w:hAnsi="Arial" w:cs="Arial"/>
          <w:b/>
        </w:rPr>
        <w:t>,</w:t>
      </w:r>
    </w:p>
    <w:p w14:paraId="314D70D1" w14:textId="77777777" w:rsidR="00FE2B2F" w:rsidRPr="00FF0ECE" w:rsidRDefault="00FE2B2F" w:rsidP="00FE2B2F">
      <w:pPr>
        <w:spacing w:after="120" w:line="300" w:lineRule="auto"/>
        <w:ind w:firstLine="567"/>
        <w:jc w:val="both"/>
        <w:rPr>
          <w:rFonts w:ascii="Arial" w:hAnsi="Arial" w:cs="Arial"/>
        </w:rPr>
      </w:pPr>
      <w:r w:rsidRPr="00FF0ECE">
        <w:rPr>
          <w:rFonts w:ascii="Arial" w:hAnsi="Arial" w:cs="Arial"/>
        </w:rPr>
        <w:t>A CONTRATADA se obriga a:</w:t>
      </w:r>
    </w:p>
    <w:p w14:paraId="02EDCFC8" w14:textId="77777777" w:rsidR="00FE2B2F" w:rsidRPr="00FF0ECE" w:rsidRDefault="002D3D35" w:rsidP="00FE2B2F">
      <w:pPr>
        <w:numPr>
          <w:ilvl w:val="0"/>
          <w:numId w:val="9"/>
        </w:numPr>
        <w:spacing w:after="60" w:line="300" w:lineRule="auto"/>
        <w:ind w:left="851" w:hanging="284"/>
        <w:jc w:val="both"/>
        <w:rPr>
          <w:rFonts w:ascii="Arial" w:hAnsi="Arial" w:cs="Arial"/>
        </w:rPr>
      </w:pPr>
      <w:r w:rsidRPr="00FF0ECE">
        <w:rPr>
          <w:rFonts w:ascii="Arial" w:hAnsi="Arial" w:cs="Arial"/>
        </w:rPr>
        <w:t>Prestar os serviços mediante os aparelhos já instalados na sede da Contratante;</w:t>
      </w:r>
    </w:p>
    <w:p w14:paraId="7848D490" w14:textId="77777777" w:rsidR="00FE2B2F" w:rsidRPr="00FF0ECE" w:rsidRDefault="00FE2B2F" w:rsidP="00FE2B2F">
      <w:pPr>
        <w:numPr>
          <w:ilvl w:val="0"/>
          <w:numId w:val="9"/>
        </w:numPr>
        <w:spacing w:line="300" w:lineRule="auto"/>
        <w:ind w:left="851" w:hanging="284"/>
        <w:jc w:val="both"/>
        <w:rPr>
          <w:rFonts w:ascii="Arial" w:hAnsi="Arial" w:cs="Arial"/>
        </w:rPr>
      </w:pPr>
      <w:r w:rsidRPr="00FF0ECE">
        <w:rPr>
          <w:rFonts w:ascii="Arial" w:hAnsi="Arial" w:cs="Arial"/>
        </w:rPr>
        <w:t>Manter, durante todo o período de execução do objeto do contrato, as mesmas condições de quando participou da licitação de que resulta este contrato, bem como as mesmas condições de habilitação;</w:t>
      </w:r>
    </w:p>
    <w:p w14:paraId="1D0F9F43" w14:textId="77777777" w:rsidR="00FE2B2F" w:rsidRPr="00FF0ECE" w:rsidRDefault="00FE2B2F" w:rsidP="00FE2B2F">
      <w:pPr>
        <w:numPr>
          <w:ilvl w:val="0"/>
          <w:numId w:val="9"/>
        </w:numPr>
        <w:spacing w:line="300" w:lineRule="auto"/>
        <w:ind w:left="851" w:hanging="284"/>
        <w:jc w:val="both"/>
        <w:rPr>
          <w:rFonts w:ascii="Arial" w:hAnsi="Arial" w:cs="Arial"/>
        </w:rPr>
      </w:pPr>
      <w:r w:rsidRPr="00FF0ECE">
        <w:rPr>
          <w:rFonts w:ascii="Arial" w:hAnsi="Arial" w:cs="Arial"/>
        </w:rPr>
        <w:lastRenderedPageBreak/>
        <w:t>Administrar com zelo e probidade o</w:t>
      </w:r>
      <w:r w:rsidR="002D3D35" w:rsidRPr="00FF0ECE">
        <w:rPr>
          <w:rFonts w:ascii="Arial" w:hAnsi="Arial" w:cs="Arial"/>
        </w:rPr>
        <w:t>s</w:t>
      </w:r>
      <w:r w:rsidRPr="00FF0ECE">
        <w:rPr>
          <w:rFonts w:ascii="Arial" w:hAnsi="Arial" w:cs="Arial"/>
        </w:rPr>
        <w:t xml:space="preserve"> </w:t>
      </w:r>
      <w:r w:rsidR="002D3D35" w:rsidRPr="00FF0ECE">
        <w:rPr>
          <w:rFonts w:ascii="Arial" w:hAnsi="Arial" w:cs="Arial"/>
        </w:rPr>
        <w:t>bens e equipamentos da Contratante e</w:t>
      </w:r>
      <w:r w:rsidRPr="00FF0ECE">
        <w:rPr>
          <w:rFonts w:ascii="Arial" w:hAnsi="Arial" w:cs="Arial"/>
        </w:rPr>
        <w:t xml:space="preserve"> </w:t>
      </w:r>
      <w:r w:rsidR="002D3D35" w:rsidRPr="00FF0ECE">
        <w:rPr>
          <w:rFonts w:ascii="Arial" w:hAnsi="Arial" w:cs="Arial"/>
        </w:rPr>
        <w:t>executar</w:t>
      </w:r>
      <w:r w:rsidRPr="00FF0ECE">
        <w:rPr>
          <w:rFonts w:ascii="Arial" w:hAnsi="Arial" w:cs="Arial"/>
        </w:rPr>
        <w:t xml:space="preserve"> o serviço respeitando com absoluto rigor o orçamento aprovado e evitando a prática de atos e a adoção de medidas que resultem em elevação de custos, inclusive no que respeita à arregimentação, seleção, contratação e administração de mão-de-obra necessária à realização da instalação;</w:t>
      </w:r>
    </w:p>
    <w:p w14:paraId="7B5D9CFC" w14:textId="77777777" w:rsidR="00FE2B2F" w:rsidRPr="00FF0ECE" w:rsidRDefault="00FE2B2F" w:rsidP="00FE2B2F">
      <w:pPr>
        <w:numPr>
          <w:ilvl w:val="0"/>
          <w:numId w:val="9"/>
        </w:numPr>
        <w:spacing w:after="60" w:line="300" w:lineRule="auto"/>
        <w:ind w:left="851" w:hanging="284"/>
        <w:jc w:val="both"/>
        <w:rPr>
          <w:rFonts w:ascii="Arial" w:hAnsi="Arial" w:cs="Arial"/>
        </w:rPr>
      </w:pPr>
      <w:r w:rsidRPr="00FF0ECE">
        <w:rPr>
          <w:rFonts w:ascii="Arial" w:hAnsi="Arial" w:cs="Arial"/>
        </w:rPr>
        <w:t>Atender prontamente às recomendações regulares da fiscalização;</w:t>
      </w:r>
    </w:p>
    <w:p w14:paraId="515C72F8" w14:textId="77777777" w:rsidR="00FE2B2F" w:rsidRPr="00FF0ECE" w:rsidRDefault="00FE2B2F" w:rsidP="00FE2B2F">
      <w:pPr>
        <w:numPr>
          <w:ilvl w:val="0"/>
          <w:numId w:val="9"/>
        </w:numPr>
        <w:spacing w:after="60" w:line="300" w:lineRule="auto"/>
        <w:ind w:left="851" w:hanging="284"/>
        <w:jc w:val="both"/>
        <w:rPr>
          <w:rFonts w:ascii="Arial" w:hAnsi="Arial" w:cs="Arial"/>
        </w:rPr>
      </w:pPr>
      <w:r w:rsidRPr="00FF0ECE">
        <w:rPr>
          <w:rFonts w:ascii="Arial" w:hAnsi="Arial" w:cs="Arial"/>
        </w:rPr>
        <w:t>Zelar pelos interesses do CAU/PI relativamente ao objeto do contrato;</w:t>
      </w:r>
    </w:p>
    <w:p w14:paraId="62B38502" w14:textId="77777777" w:rsidR="00FE2B2F" w:rsidRPr="00FF0ECE" w:rsidRDefault="00FE2B2F" w:rsidP="00FE2B2F">
      <w:pPr>
        <w:numPr>
          <w:ilvl w:val="0"/>
          <w:numId w:val="9"/>
        </w:numPr>
        <w:spacing w:after="60" w:line="300" w:lineRule="auto"/>
        <w:ind w:left="851" w:hanging="284"/>
        <w:jc w:val="both"/>
        <w:rPr>
          <w:rFonts w:ascii="Arial" w:hAnsi="Arial" w:cs="Arial"/>
        </w:rPr>
      </w:pPr>
      <w:r w:rsidRPr="00FF0ECE">
        <w:rPr>
          <w:rFonts w:ascii="Arial" w:hAnsi="Arial" w:cs="Arial"/>
        </w:rPr>
        <w:t>Substituir prontamente qualquer preposto, empregado ou pessoa que, a juízo da fiscalização, seja inconveniente aos interesses do CAU/PI;</w:t>
      </w:r>
    </w:p>
    <w:p w14:paraId="1C0293AB" w14:textId="77777777" w:rsidR="00FE2B2F" w:rsidRPr="00FF0ECE" w:rsidRDefault="00FE2B2F" w:rsidP="00FE2B2F">
      <w:pPr>
        <w:pStyle w:val="Corpodetexto"/>
        <w:widowControl w:val="0"/>
        <w:numPr>
          <w:ilvl w:val="0"/>
          <w:numId w:val="9"/>
        </w:numPr>
        <w:tabs>
          <w:tab w:val="left" w:pos="9709"/>
        </w:tabs>
        <w:spacing w:line="300" w:lineRule="auto"/>
        <w:ind w:left="896" w:right="0" w:hanging="357"/>
        <w:jc w:val="both"/>
        <w:rPr>
          <w:rFonts w:ascii="Arial" w:hAnsi="Arial" w:cs="Arial"/>
          <w:szCs w:val="24"/>
        </w:rPr>
      </w:pPr>
      <w:r w:rsidRPr="00FF0ECE">
        <w:rPr>
          <w:rFonts w:ascii="Arial" w:hAnsi="Arial" w:cs="Arial"/>
          <w:szCs w:val="24"/>
        </w:rPr>
        <w:t xml:space="preserve">Executar o objeto deste contrato de acordo com </w:t>
      </w:r>
      <w:r w:rsidR="002D3D35" w:rsidRPr="00FF0ECE">
        <w:rPr>
          <w:rFonts w:ascii="Arial" w:hAnsi="Arial" w:cs="Arial"/>
          <w:szCs w:val="24"/>
        </w:rPr>
        <w:t>as</w:t>
      </w:r>
      <w:r w:rsidRPr="00FF0ECE">
        <w:rPr>
          <w:rFonts w:ascii="Arial" w:hAnsi="Arial" w:cs="Arial"/>
          <w:szCs w:val="24"/>
        </w:rPr>
        <w:t xml:space="preserve"> especificações fornecidos pelo CAU/PI e as normas aprovadas ou recomendadas pela ABNT.</w:t>
      </w:r>
    </w:p>
    <w:p w14:paraId="29E7B6DA" w14:textId="77777777" w:rsidR="00FE2B2F" w:rsidRPr="00FF0ECE" w:rsidRDefault="00FE2B2F" w:rsidP="00FE2B2F">
      <w:pPr>
        <w:spacing w:after="120" w:line="300" w:lineRule="auto"/>
        <w:jc w:val="both"/>
        <w:rPr>
          <w:rFonts w:ascii="Arial" w:hAnsi="Arial" w:cs="Arial"/>
          <w:b/>
          <w:bCs/>
        </w:rPr>
      </w:pPr>
    </w:p>
    <w:p w14:paraId="395E97B9" w14:textId="77777777" w:rsidR="00FE2B2F" w:rsidRPr="00FF0ECE" w:rsidRDefault="00FE2B2F" w:rsidP="00FE2B2F">
      <w:pPr>
        <w:spacing w:after="120" w:line="300" w:lineRule="auto"/>
        <w:jc w:val="both"/>
        <w:rPr>
          <w:rFonts w:ascii="Arial" w:hAnsi="Arial" w:cs="Arial"/>
        </w:rPr>
      </w:pPr>
      <w:r w:rsidRPr="00FF0ECE">
        <w:rPr>
          <w:rFonts w:ascii="Arial" w:hAnsi="Arial" w:cs="Arial"/>
          <w:b/>
          <w:bCs/>
        </w:rPr>
        <w:t>§ 1º</w:t>
      </w:r>
      <w:r w:rsidRPr="00FF0ECE">
        <w:rPr>
          <w:rFonts w:ascii="Arial" w:hAnsi="Arial" w:cs="Arial"/>
          <w:b/>
        </w:rPr>
        <w:t xml:space="preserve"> - </w:t>
      </w:r>
      <w:r w:rsidRPr="00FF0ECE">
        <w:rPr>
          <w:rFonts w:ascii="Arial" w:hAnsi="Arial" w:cs="Arial"/>
        </w:rPr>
        <w:t>A CONTRATADA estará, durante todo o período de execução deste contrato, sujeita à fiscalização do CAU/PI, quer seja exercida por servidores do quadro do próprio CAU/PI, quer por terceiros especialmente contratados para este fim.</w:t>
      </w:r>
    </w:p>
    <w:p w14:paraId="7CEF5577" w14:textId="77777777" w:rsidR="00FE2B2F" w:rsidRPr="00FF0ECE" w:rsidRDefault="00FE2B2F" w:rsidP="00FE2B2F">
      <w:pPr>
        <w:spacing w:after="120" w:line="300" w:lineRule="auto"/>
        <w:jc w:val="both"/>
        <w:rPr>
          <w:rFonts w:ascii="Arial" w:hAnsi="Arial" w:cs="Arial"/>
        </w:rPr>
      </w:pPr>
      <w:r w:rsidRPr="00FF0ECE">
        <w:rPr>
          <w:rFonts w:ascii="Arial" w:hAnsi="Arial" w:cs="Arial"/>
          <w:b/>
          <w:bCs/>
        </w:rPr>
        <w:t>§ 2º</w:t>
      </w:r>
      <w:r w:rsidRPr="00FF0ECE">
        <w:rPr>
          <w:rFonts w:ascii="Arial" w:hAnsi="Arial" w:cs="Arial"/>
          <w:b/>
        </w:rPr>
        <w:t xml:space="preserve"> - </w:t>
      </w:r>
      <w:r w:rsidRPr="00FF0ECE">
        <w:rPr>
          <w:rFonts w:ascii="Arial" w:hAnsi="Arial" w:cs="Arial"/>
        </w:rPr>
        <w:t>Nos casos em que a CONTRATADA não concordar com as recomendações ou ordens da fiscalização, delas poderá recorrer ao CAU/PI</w:t>
      </w:r>
      <w:r w:rsidR="002D3D35" w:rsidRPr="00FF0ECE">
        <w:rPr>
          <w:rFonts w:ascii="Arial" w:hAnsi="Arial" w:cs="Arial"/>
        </w:rPr>
        <w:t>, de maneira formal e por escrito.</w:t>
      </w:r>
    </w:p>
    <w:p w14:paraId="04AEBE74" w14:textId="77777777" w:rsidR="00FE2B2F" w:rsidRPr="00FF0ECE" w:rsidRDefault="00FE2B2F" w:rsidP="00FE2B2F">
      <w:pPr>
        <w:pStyle w:val="Ttulo1"/>
        <w:spacing w:after="120" w:line="300" w:lineRule="auto"/>
        <w:rPr>
          <w:rFonts w:ascii="Arial" w:hAnsi="Arial" w:cs="Arial"/>
          <w:b w:val="0"/>
          <w:color w:val="000000" w:themeColor="text1"/>
          <w:sz w:val="24"/>
          <w:szCs w:val="24"/>
        </w:rPr>
      </w:pPr>
      <w:r w:rsidRPr="00FF0ECE">
        <w:rPr>
          <w:rFonts w:ascii="Arial" w:hAnsi="Arial" w:cs="Arial"/>
          <w:color w:val="000000" w:themeColor="text1"/>
          <w:sz w:val="24"/>
          <w:szCs w:val="24"/>
        </w:rPr>
        <w:t xml:space="preserve">CLÁUSULA </w:t>
      </w:r>
      <w:r w:rsidR="002D3D35" w:rsidRPr="00FF0ECE">
        <w:rPr>
          <w:rFonts w:ascii="Arial" w:hAnsi="Arial" w:cs="Arial"/>
          <w:color w:val="000000" w:themeColor="text1"/>
          <w:sz w:val="24"/>
          <w:szCs w:val="24"/>
        </w:rPr>
        <w:t>SEXTA</w:t>
      </w:r>
      <w:r w:rsidRPr="00FF0ECE">
        <w:rPr>
          <w:rFonts w:ascii="Arial" w:hAnsi="Arial" w:cs="Arial"/>
          <w:color w:val="000000" w:themeColor="text1"/>
          <w:sz w:val="24"/>
          <w:szCs w:val="24"/>
        </w:rPr>
        <w:t xml:space="preserve"> - DAS OBRIGAÇÕES DA CONTRATANTE</w:t>
      </w:r>
    </w:p>
    <w:p w14:paraId="3ECD244F" w14:textId="77777777" w:rsidR="00FE2B2F" w:rsidRPr="00FF0ECE" w:rsidRDefault="00FE2B2F" w:rsidP="00FE2B2F">
      <w:pPr>
        <w:spacing w:after="120" w:line="300" w:lineRule="auto"/>
        <w:ind w:firstLine="360"/>
        <w:jc w:val="both"/>
        <w:rPr>
          <w:rFonts w:ascii="Arial" w:hAnsi="Arial" w:cs="Arial"/>
        </w:rPr>
      </w:pPr>
      <w:r w:rsidRPr="00FF0ECE">
        <w:rPr>
          <w:rFonts w:ascii="Arial" w:hAnsi="Arial" w:cs="Arial"/>
        </w:rPr>
        <w:t>A CONTRATANTE se obriga a:</w:t>
      </w:r>
    </w:p>
    <w:p w14:paraId="5EF6BF11" w14:textId="77777777" w:rsidR="002D3D35" w:rsidRPr="00FF0ECE" w:rsidRDefault="00FE2B2F" w:rsidP="004041E9">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Disponibilizar o</w:t>
      </w:r>
      <w:r w:rsidR="002D3D35" w:rsidRPr="00FF0ECE">
        <w:rPr>
          <w:rFonts w:ascii="Arial" w:hAnsi="Arial" w:cs="Arial"/>
          <w:szCs w:val="24"/>
        </w:rPr>
        <w:t>s equipamentos internos de segurança e monitoramento para a prestação de serviço;</w:t>
      </w:r>
    </w:p>
    <w:p w14:paraId="3B0CDD3F" w14:textId="77777777" w:rsidR="00FE2B2F" w:rsidRPr="00FF0ECE" w:rsidRDefault="00FE2B2F" w:rsidP="00FE2B2F">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 xml:space="preserve">Efetuar os pagamentos devidos à CONTRATADA, conforme estabelecido na cláusula </w:t>
      </w:r>
      <w:r w:rsidR="002D3D35" w:rsidRPr="00FF0ECE">
        <w:rPr>
          <w:rFonts w:ascii="Arial" w:hAnsi="Arial" w:cs="Arial"/>
          <w:szCs w:val="24"/>
        </w:rPr>
        <w:t>sexta</w:t>
      </w:r>
      <w:r w:rsidRPr="00FF0ECE">
        <w:rPr>
          <w:rFonts w:ascii="Arial" w:hAnsi="Arial" w:cs="Arial"/>
          <w:szCs w:val="24"/>
        </w:rPr>
        <w:t xml:space="preserve"> deste Contrato;</w:t>
      </w:r>
    </w:p>
    <w:p w14:paraId="77908D34" w14:textId="77777777" w:rsidR="00FE2B2F" w:rsidRPr="00FF0ECE" w:rsidRDefault="00FE2B2F" w:rsidP="00FE2B2F">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Designar um representante para acompanhar e fiscalizar a execução deste Contrato;</w:t>
      </w:r>
    </w:p>
    <w:p w14:paraId="7F86037D" w14:textId="77777777" w:rsidR="00FE2B2F" w:rsidRPr="00FF0ECE" w:rsidRDefault="00FE2B2F" w:rsidP="00FE2B2F">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Notificar a CONTRATADA, imediatamente, sobre as faltas e defeitos observados na execução do contrato;</w:t>
      </w:r>
    </w:p>
    <w:p w14:paraId="5340DF80" w14:textId="77777777" w:rsidR="00FE2B2F" w:rsidRPr="00FF0ECE" w:rsidRDefault="00FE2B2F" w:rsidP="00FE2B2F">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Reter os tributos e contribuições sobre os pagamentos mensalmente efetuados;</w:t>
      </w:r>
    </w:p>
    <w:p w14:paraId="7ACB0C89" w14:textId="77777777" w:rsidR="00FE2B2F" w:rsidRPr="00FF0ECE" w:rsidRDefault="00FE2B2F" w:rsidP="00FE2B2F">
      <w:pPr>
        <w:pStyle w:val="Recuodecorpodetexto2"/>
        <w:numPr>
          <w:ilvl w:val="0"/>
          <w:numId w:val="13"/>
        </w:numPr>
        <w:spacing w:after="0" w:line="300" w:lineRule="auto"/>
        <w:jc w:val="both"/>
        <w:rPr>
          <w:rFonts w:ascii="Arial" w:hAnsi="Arial" w:cs="Arial"/>
          <w:szCs w:val="24"/>
        </w:rPr>
      </w:pPr>
      <w:r w:rsidRPr="00FF0ECE">
        <w:rPr>
          <w:rFonts w:ascii="Arial" w:hAnsi="Arial" w:cs="Arial"/>
          <w:szCs w:val="24"/>
        </w:rPr>
        <w:t xml:space="preserve"> Aplicar penalidades, conforme o caso.</w:t>
      </w:r>
    </w:p>
    <w:p w14:paraId="5AACD835" w14:textId="77777777" w:rsidR="00FF0ECE" w:rsidRPr="00A51E67" w:rsidRDefault="00FE2B2F" w:rsidP="00A51E67">
      <w:pPr>
        <w:pStyle w:val="Ttulo4"/>
        <w:spacing w:line="300" w:lineRule="auto"/>
        <w:ind w:hanging="2260"/>
        <w:jc w:val="both"/>
        <w:rPr>
          <w:rFonts w:ascii="Arial" w:hAnsi="Arial" w:cs="Arial"/>
        </w:rPr>
      </w:pPr>
      <w:r w:rsidRPr="00FF0ECE">
        <w:rPr>
          <w:rFonts w:ascii="Arial" w:hAnsi="Arial" w:cs="Arial"/>
          <w:sz w:val="24"/>
          <w:szCs w:val="24"/>
        </w:rPr>
        <w:t>CLÁ</w:t>
      </w:r>
      <w:r w:rsidRPr="00FF0ECE">
        <w:rPr>
          <w:rFonts w:ascii="Arial" w:hAnsi="Arial" w:cs="Arial"/>
          <w:sz w:val="24"/>
          <w:szCs w:val="24"/>
        </w:rPr>
        <w:tab/>
      </w:r>
      <w:r w:rsidR="00FF0ECE" w:rsidRPr="00A51E67">
        <w:rPr>
          <w:rFonts w:ascii="Arial" w:hAnsi="Arial" w:cs="Arial"/>
          <w:sz w:val="24"/>
          <w:szCs w:val="24"/>
        </w:rPr>
        <w:t>CLÁUSULA SETIMA – DA DOTAÇÃO ORÇAMENTÁRIA</w:t>
      </w:r>
    </w:p>
    <w:p w14:paraId="33EF4D95" w14:textId="69BBD785" w:rsidR="00FE2B2F" w:rsidRPr="00FF0ECE" w:rsidRDefault="00FE2B2F" w:rsidP="00FE2B2F">
      <w:pPr>
        <w:ind w:firstLine="709"/>
        <w:jc w:val="both"/>
        <w:rPr>
          <w:rFonts w:ascii="Arial" w:hAnsi="Arial" w:cs="Arial"/>
          <w:b/>
        </w:rPr>
      </w:pPr>
      <w:r w:rsidRPr="00FF0ECE">
        <w:rPr>
          <w:rFonts w:ascii="Arial" w:hAnsi="Arial" w:cs="Arial"/>
        </w:rPr>
        <w:tab/>
        <w:t xml:space="preserve">Os recursos financeiros para a despesa decorrente desta contratação correm por conta do Conselho de Arquitetura e Urbanismo do Piauí. </w:t>
      </w:r>
      <w:r w:rsidRPr="00FF0ECE">
        <w:rPr>
          <w:rFonts w:ascii="Arial" w:hAnsi="Arial" w:cs="Arial"/>
          <w:b/>
        </w:rPr>
        <w:t>Classificação Orçamentária:</w:t>
      </w:r>
      <w:r w:rsidRPr="00FF0ECE">
        <w:rPr>
          <w:rFonts w:ascii="Arial" w:hAnsi="Arial" w:cs="Arial"/>
        </w:rPr>
        <w:t xml:space="preserve"> </w:t>
      </w:r>
      <w:r w:rsidRPr="00AD4F1E">
        <w:rPr>
          <w:rFonts w:ascii="Arial" w:hAnsi="Arial" w:cs="Arial"/>
          <w:b/>
        </w:rPr>
        <w:t>6.2.2.1.1.01.04.04.024 – Serviços de segurança predial e pre</w:t>
      </w:r>
      <w:r w:rsidR="00165096" w:rsidRPr="00AD4F1E">
        <w:rPr>
          <w:rFonts w:ascii="Arial" w:hAnsi="Arial" w:cs="Arial"/>
          <w:b/>
        </w:rPr>
        <w:t>ventiva</w:t>
      </w:r>
      <w:r w:rsidR="00AD4F1E" w:rsidRPr="00AD4F1E">
        <w:rPr>
          <w:rFonts w:ascii="Arial" w:hAnsi="Arial" w:cs="Arial"/>
          <w:b/>
        </w:rPr>
        <w:t>,</w:t>
      </w:r>
      <w:r w:rsidR="00EE436C" w:rsidRPr="00AD4F1E">
        <w:rPr>
          <w:rFonts w:ascii="Arial" w:hAnsi="Arial" w:cs="Arial"/>
          <w:b/>
        </w:rPr>
        <w:t xml:space="preserve"> para o ano de 20</w:t>
      </w:r>
      <w:r w:rsidR="000B7ABA">
        <w:rPr>
          <w:rFonts w:ascii="Arial" w:hAnsi="Arial" w:cs="Arial"/>
          <w:b/>
        </w:rPr>
        <w:t>22</w:t>
      </w:r>
      <w:r w:rsidR="00EE436C" w:rsidRPr="00AD4F1E">
        <w:rPr>
          <w:rFonts w:ascii="Arial" w:hAnsi="Arial" w:cs="Arial"/>
          <w:b/>
        </w:rPr>
        <w:t>.</w:t>
      </w:r>
      <w:r w:rsidR="00EE436C" w:rsidRPr="00FF0ECE">
        <w:rPr>
          <w:rFonts w:ascii="Arial" w:hAnsi="Arial" w:cs="Arial"/>
          <w:b/>
        </w:rPr>
        <w:t xml:space="preserve"> </w:t>
      </w:r>
      <w:r w:rsidR="00EE436C" w:rsidRPr="00FF0ECE">
        <w:rPr>
          <w:rFonts w:ascii="Arial" w:hAnsi="Arial" w:cs="Arial"/>
        </w:rPr>
        <w:t>Para o ano de 20</w:t>
      </w:r>
      <w:r w:rsidR="00A51E67">
        <w:rPr>
          <w:rFonts w:ascii="Arial" w:hAnsi="Arial" w:cs="Arial"/>
        </w:rPr>
        <w:t>2</w:t>
      </w:r>
      <w:r w:rsidR="000B7ABA">
        <w:rPr>
          <w:rFonts w:ascii="Arial" w:hAnsi="Arial" w:cs="Arial"/>
        </w:rPr>
        <w:t>2</w:t>
      </w:r>
      <w:r w:rsidR="00EE436C" w:rsidRPr="00FF0ECE">
        <w:rPr>
          <w:rFonts w:ascii="Arial" w:hAnsi="Arial" w:cs="Arial"/>
        </w:rPr>
        <w:t xml:space="preserve"> será garantido pela dotação do respectivo exercício.</w:t>
      </w:r>
    </w:p>
    <w:p w14:paraId="7E802F48" w14:textId="77777777" w:rsidR="00FE2B2F" w:rsidRPr="00FF0ECE" w:rsidRDefault="00FE2B2F" w:rsidP="00FE2B2F">
      <w:pPr>
        <w:widowControl w:val="0"/>
        <w:tabs>
          <w:tab w:val="left" w:pos="720"/>
          <w:tab w:val="left" w:pos="9709"/>
        </w:tabs>
        <w:spacing w:line="300" w:lineRule="auto"/>
        <w:jc w:val="both"/>
        <w:rPr>
          <w:rFonts w:ascii="Arial" w:hAnsi="Arial" w:cs="Arial"/>
          <w:b/>
          <w:bCs/>
          <w:color w:val="000000"/>
        </w:rPr>
      </w:pPr>
    </w:p>
    <w:p w14:paraId="16A2DB6A" w14:textId="77777777" w:rsidR="00FE2B2F" w:rsidRPr="00FF0ECE" w:rsidRDefault="00FE2B2F" w:rsidP="00FE2B2F">
      <w:pPr>
        <w:spacing w:line="300" w:lineRule="auto"/>
        <w:ind w:right="-18"/>
        <w:jc w:val="both"/>
        <w:rPr>
          <w:rFonts w:ascii="Arial" w:hAnsi="Arial" w:cs="Arial"/>
          <w:b/>
          <w:bCs/>
        </w:rPr>
      </w:pPr>
    </w:p>
    <w:p w14:paraId="00C82789" w14:textId="77777777" w:rsidR="00FE2B2F" w:rsidRPr="00FF0ECE" w:rsidRDefault="00FE2B2F" w:rsidP="00FE2B2F">
      <w:pPr>
        <w:spacing w:line="300" w:lineRule="auto"/>
        <w:ind w:right="-18"/>
        <w:jc w:val="both"/>
        <w:rPr>
          <w:rFonts w:ascii="Arial" w:hAnsi="Arial" w:cs="Arial"/>
          <w:b/>
          <w:bCs/>
        </w:rPr>
      </w:pPr>
      <w:r w:rsidRPr="00FF0ECE">
        <w:rPr>
          <w:rFonts w:ascii="Arial" w:hAnsi="Arial" w:cs="Arial"/>
          <w:b/>
          <w:bCs/>
        </w:rPr>
        <w:t xml:space="preserve">CLÁUSULA </w:t>
      </w:r>
      <w:r w:rsidR="002D3D35" w:rsidRPr="00FF0ECE">
        <w:rPr>
          <w:rFonts w:ascii="Arial" w:hAnsi="Arial" w:cs="Arial"/>
          <w:b/>
          <w:bCs/>
        </w:rPr>
        <w:t>OITAVA</w:t>
      </w:r>
      <w:r w:rsidRPr="00FF0ECE">
        <w:rPr>
          <w:rFonts w:ascii="Arial" w:hAnsi="Arial" w:cs="Arial"/>
          <w:b/>
          <w:bCs/>
        </w:rPr>
        <w:t xml:space="preserve"> - DA FORMA E CONDIÇÕES DE PAGAMENTO</w:t>
      </w:r>
    </w:p>
    <w:p w14:paraId="19A164D3" w14:textId="77777777" w:rsidR="00FE2B2F" w:rsidRPr="00FF0ECE" w:rsidRDefault="00FE2B2F" w:rsidP="00FE2B2F">
      <w:pPr>
        <w:widowControl w:val="0"/>
        <w:suppressAutoHyphens/>
        <w:spacing w:after="120" w:line="300" w:lineRule="auto"/>
        <w:ind w:firstLine="720"/>
        <w:jc w:val="both"/>
        <w:rPr>
          <w:rFonts w:ascii="Arial" w:hAnsi="Arial" w:cs="Arial"/>
        </w:rPr>
      </w:pPr>
      <w:r w:rsidRPr="00FF0ECE">
        <w:rPr>
          <w:rFonts w:ascii="Arial" w:hAnsi="Arial" w:cs="Arial"/>
        </w:rPr>
        <w:t xml:space="preserve">O pagamento do preço contratual deverá guardar estreita relação com a execução do objeto </w:t>
      </w:r>
      <w:r w:rsidR="00A51E67" w:rsidRPr="00FF0ECE">
        <w:rPr>
          <w:rFonts w:ascii="Arial" w:hAnsi="Arial" w:cs="Arial"/>
        </w:rPr>
        <w:t>deste contrato</w:t>
      </w:r>
      <w:r w:rsidRPr="00FF0ECE">
        <w:rPr>
          <w:rFonts w:ascii="Arial" w:hAnsi="Arial" w:cs="Arial"/>
        </w:rPr>
        <w:t xml:space="preserve"> e apresentação de seus efeitos ou resultados nos termos estabelecidos nos documentos da licitação.</w:t>
      </w:r>
    </w:p>
    <w:p w14:paraId="5FA5B304"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1º -</w:t>
      </w:r>
      <w:r w:rsidRPr="00FF0ECE">
        <w:rPr>
          <w:rFonts w:ascii="Arial" w:hAnsi="Arial" w:cs="Arial"/>
        </w:rPr>
        <w:t xml:space="preserve"> O pagamento será feito pelo CAU/PI, em moeda legal e corrente no País, através de ordem bancária, contra a efetiva execução do objeto do contrato e seus efeitos, tudo previamente atestado pelo setor competente do CAU/PI, mediante apresentação dos seguintes documentos:</w:t>
      </w:r>
    </w:p>
    <w:p w14:paraId="72D186EA" w14:textId="77777777" w:rsidR="00FE2B2F" w:rsidRPr="00FF0ECE" w:rsidRDefault="00FE2B2F" w:rsidP="00FE2B2F">
      <w:pPr>
        <w:widowControl w:val="0"/>
        <w:suppressAutoHyphens/>
        <w:spacing w:after="120" w:line="300" w:lineRule="auto"/>
        <w:ind w:firstLine="480"/>
        <w:jc w:val="both"/>
        <w:rPr>
          <w:rFonts w:ascii="Arial" w:hAnsi="Arial" w:cs="Arial"/>
        </w:rPr>
      </w:pPr>
      <w:r w:rsidRPr="00FF0ECE">
        <w:rPr>
          <w:rFonts w:ascii="Arial" w:hAnsi="Arial" w:cs="Arial"/>
        </w:rPr>
        <w:t>I - Notas Fiscais de Serviços/Fatura</w:t>
      </w:r>
    </w:p>
    <w:p w14:paraId="6B31BB16" w14:textId="77777777" w:rsidR="00FE2B2F" w:rsidRPr="00FF0ECE" w:rsidRDefault="00FE2B2F" w:rsidP="00FE2B2F">
      <w:pPr>
        <w:widowControl w:val="0"/>
        <w:suppressAutoHyphens/>
        <w:spacing w:after="120" w:line="300" w:lineRule="auto"/>
        <w:ind w:firstLine="480"/>
        <w:jc w:val="both"/>
        <w:rPr>
          <w:rFonts w:ascii="Arial" w:hAnsi="Arial" w:cs="Arial"/>
        </w:rPr>
      </w:pPr>
      <w:r w:rsidRPr="00FF0ECE">
        <w:rPr>
          <w:rFonts w:ascii="Arial" w:hAnsi="Arial" w:cs="Arial"/>
        </w:rPr>
        <w:t>II - Cópia da guia da Previdência Social – GPS e Guia de Recolhimento do Fundo de Garantia por Tempo de Serviços – FGTS, devidamente quitado, relativo ao mês da última competência vencida.</w:t>
      </w:r>
    </w:p>
    <w:p w14:paraId="6DE33366"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xml:space="preserve">§ 2º - </w:t>
      </w:r>
      <w:r w:rsidRPr="00FF0ECE">
        <w:rPr>
          <w:rFonts w:ascii="Arial" w:hAnsi="Arial" w:cs="Arial"/>
        </w:rPr>
        <w:t>A Contratada poderá apresentar ao CAU/PI para pagamento, fatura ou documento equivalente. Recebida, a fatura ou cobrança será examinada pelo CAU/PI durante, no máximo, 10 (dez) dias. No exame, o CAU/PI, preliminarmente, verificará e certificará a efetiva execução do que foi contratado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14:paraId="4037CC5C"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3º -</w:t>
      </w:r>
      <w:r w:rsidRPr="00FF0ECE">
        <w:rPr>
          <w:rFonts w:ascii="Arial" w:hAnsi="Arial" w:cs="Arial"/>
        </w:rPr>
        <w:t xml:space="preserve"> Nenhum pagamento será efetuado à Contratada enquanto pendente de liquidação qualquer obrigação financeira que lhe caiba, sem prejuízo do que a referida obrigação pendente poderá ser descontada do pagamento devido pelo CAU/PI, pagando-se então, apenas o saldo, se houver.</w:t>
      </w:r>
    </w:p>
    <w:p w14:paraId="37A7CC73"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4º -</w:t>
      </w:r>
      <w:r w:rsidRPr="00FF0ECE">
        <w:rPr>
          <w:rFonts w:ascii="Arial" w:hAnsi="Arial" w:cs="Arial"/>
        </w:rPr>
        <w:t xml:space="preserve"> Serão retidos na fonte os demais tributos e contribuições sobre os pagamentos efetuados, utilizando-se as alíquotas previstas, conforme legislação.</w:t>
      </w:r>
    </w:p>
    <w:p w14:paraId="3B5B2840"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xml:space="preserve">§ 5º - </w:t>
      </w:r>
      <w:r w:rsidRPr="00FF0ECE">
        <w:rPr>
          <w:rFonts w:ascii="Arial" w:hAnsi="Arial" w:cs="Arial"/>
        </w:rPr>
        <w:t xml:space="preserve">Havendo atraso no pagamento, a Contratada terá direito à percepção de juros à taxa de 1% (um por cento) ao mês, calculado </w:t>
      </w:r>
      <w:r w:rsidRPr="00FF0ECE">
        <w:rPr>
          <w:rFonts w:ascii="Arial" w:hAnsi="Arial" w:cs="Arial"/>
          <w:i/>
        </w:rPr>
        <w:t>pro rata dia</w:t>
      </w:r>
      <w:r w:rsidRPr="00FF0ECE">
        <w:rPr>
          <w:rFonts w:ascii="Arial" w:hAnsi="Arial" w:cs="Arial"/>
        </w:rPr>
        <w:t>. Não haverá atualização monetária em decorrência de atraso no pagamento, a menos que este seja superior a um mês.</w:t>
      </w:r>
    </w:p>
    <w:p w14:paraId="3323FC3D" w14:textId="77777777" w:rsidR="00FE2B2F" w:rsidRPr="00FF0ECE" w:rsidRDefault="00FE2B2F" w:rsidP="00FE2B2F">
      <w:pPr>
        <w:spacing w:line="300" w:lineRule="auto"/>
        <w:jc w:val="both"/>
        <w:rPr>
          <w:rFonts w:ascii="Arial" w:hAnsi="Arial" w:cs="Arial"/>
        </w:rPr>
      </w:pPr>
      <w:r w:rsidRPr="00FF0ECE">
        <w:rPr>
          <w:rFonts w:ascii="Arial" w:hAnsi="Arial" w:cs="Arial"/>
          <w:b/>
        </w:rPr>
        <w:t xml:space="preserve">§ 6º </w:t>
      </w:r>
      <w:r w:rsidRPr="00FF0ECE">
        <w:rPr>
          <w:rFonts w:ascii="Arial" w:hAnsi="Arial" w:cs="Arial"/>
        </w:rPr>
        <w:t xml:space="preserve">- Todos os pagamentos devidos à CONTRATADA considerar-se-ão feitos, de pleno direito, quando os valores respectivos sejam depositados </w:t>
      </w:r>
      <w:r w:rsidR="004B1AD1" w:rsidRPr="00FF0ECE">
        <w:rPr>
          <w:rFonts w:ascii="Arial" w:hAnsi="Arial" w:cs="Arial"/>
        </w:rPr>
        <w:t>em conta bancária especificada formalmente e por escrito pelo Contratado ou mediante boleto ou carnê entregues à Contratante, mediante recibo</w:t>
      </w:r>
      <w:r w:rsidRPr="00FF0ECE">
        <w:rPr>
          <w:rFonts w:ascii="Arial" w:hAnsi="Arial" w:cs="Arial"/>
        </w:rPr>
        <w:t xml:space="preserve">, valendo ao CAU/PI como comprovantes de </w:t>
      </w:r>
      <w:r w:rsidRPr="00FF0ECE">
        <w:rPr>
          <w:rFonts w:ascii="Arial" w:hAnsi="Arial" w:cs="Arial"/>
        </w:rPr>
        <w:lastRenderedPageBreak/>
        <w:t>pagamento e como instrumento de quitação, os recibos dos depósitos</w:t>
      </w:r>
      <w:r w:rsidR="004B1AD1" w:rsidRPr="00FF0ECE">
        <w:rPr>
          <w:rFonts w:ascii="Arial" w:hAnsi="Arial" w:cs="Arial"/>
        </w:rPr>
        <w:t>,</w:t>
      </w:r>
      <w:r w:rsidRPr="00FF0ECE">
        <w:rPr>
          <w:rFonts w:ascii="Arial" w:hAnsi="Arial" w:cs="Arial"/>
        </w:rPr>
        <w:t xml:space="preserve"> transferências bancárias</w:t>
      </w:r>
      <w:r w:rsidR="004B1AD1" w:rsidRPr="00FF0ECE">
        <w:rPr>
          <w:rFonts w:ascii="Arial" w:hAnsi="Arial" w:cs="Arial"/>
        </w:rPr>
        <w:t xml:space="preserve"> ou recibo de pagamento de boleto</w:t>
      </w:r>
      <w:r w:rsidRPr="00FF0ECE">
        <w:rPr>
          <w:rFonts w:ascii="Arial" w:hAnsi="Arial" w:cs="Arial"/>
        </w:rPr>
        <w:t xml:space="preserve">. </w:t>
      </w:r>
    </w:p>
    <w:p w14:paraId="06907399" w14:textId="77777777" w:rsidR="00FE2B2F" w:rsidRPr="00FF0ECE" w:rsidRDefault="00FE2B2F" w:rsidP="00FE2B2F">
      <w:pPr>
        <w:pStyle w:val="Ttulo1"/>
        <w:spacing w:line="300" w:lineRule="auto"/>
        <w:jc w:val="both"/>
        <w:rPr>
          <w:rFonts w:ascii="Arial" w:hAnsi="Arial" w:cs="Arial"/>
          <w:b w:val="0"/>
          <w:bCs w:val="0"/>
          <w:color w:val="000000" w:themeColor="text1"/>
          <w:sz w:val="24"/>
          <w:szCs w:val="24"/>
        </w:rPr>
      </w:pPr>
      <w:r w:rsidRPr="00FF0ECE">
        <w:rPr>
          <w:rFonts w:ascii="Arial" w:hAnsi="Arial" w:cs="Arial"/>
          <w:color w:val="000000" w:themeColor="text1"/>
          <w:sz w:val="24"/>
          <w:szCs w:val="24"/>
        </w:rPr>
        <w:t xml:space="preserve">CLÁUSULA </w:t>
      </w:r>
      <w:r w:rsidR="004B1AD1" w:rsidRPr="00FF0ECE">
        <w:rPr>
          <w:rFonts w:ascii="Arial" w:hAnsi="Arial" w:cs="Arial"/>
          <w:color w:val="000000" w:themeColor="text1"/>
          <w:sz w:val="24"/>
          <w:szCs w:val="24"/>
        </w:rPr>
        <w:t>NONA</w:t>
      </w:r>
      <w:r w:rsidRPr="00FF0ECE">
        <w:rPr>
          <w:rFonts w:ascii="Arial" w:hAnsi="Arial" w:cs="Arial"/>
          <w:color w:val="000000" w:themeColor="text1"/>
          <w:sz w:val="24"/>
          <w:szCs w:val="24"/>
        </w:rPr>
        <w:t xml:space="preserve"> - REAJUSTAMENTO DE PREÇOS</w:t>
      </w:r>
    </w:p>
    <w:p w14:paraId="6EAF7A56" w14:textId="77777777" w:rsidR="00FE2B2F" w:rsidRPr="00FF0ECE" w:rsidRDefault="00FE2B2F" w:rsidP="00FE2B2F">
      <w:pPr>
        <w:widowControl w:val="0"/>
        <w:tabs>
          <w:tab w:val="left" w:pos="9709"/>
        </w:tabs>
        <w:spacing w:line="300" w:lineRule="auto"/>
        <w:ind w:firstLine="567"/>
        <w:jc w:val="both"/>
        <w:rPr>
          <w:rFonts w:ascii="Arial" w:hAnsi="Arial" w:cs="Arial"/>
        </w:rPr>
      </w:pPr>
      <w:r w:rsidRPr="00FF0ECE">
        <w:rPr>
          <w:rFonts w:ascii="Arial" w:hAnsi="Arial" w:cs="Arial"/>
        </w:rPr>
        <w:t>Os preços propostos não serão reajustados, pelo período de 1 (um) ano da apresentação das Propostas.</w:t>
      </w:r>
    </w:p>
    <w:p w14:paraId="5CF53990" w14:textId="7123CA56" w:rsidR="00FE2B2F" w:rsidRPr="00FF0ECE" w:rsidRDefault="00FE2B2F" w:rsidP="00FE2B2F">
      <w:pPr>
        <w:spacing w:before="120" w:after="120" w:line="300" w:lineRule="auto"/>
        <w:jc w:val="both"/>
        <w:rPr>
          <w:rFonts w:ascii="Arial" w:hAnsi="Arial" w:cs="Arial"/>
          <w:b/>
        </w:rPr>
      </w:pPr>
      <w:r w:rsidRPr="00FF0ECE">
        <w:rPr>
          <w:rFonts w:ascii="Arial" w:hAnsi="Arial" w:cs="Arial"/>
          <w:b/>
        </w:rPr>
        <w:t xml:space="preserve">Parágrafo Único </w:t>
      </w:r>
      <w:r w:rsidR="00081A04" w:rsidRPr="00FF0ECE">
        <w:rPr>
          <w:rFonts w:ascii="Arial" w:hAnsi="Arial" w:cs="Arial"/>
          <w:b/>
          <w:bCs/>
        </w:rPr>
        <w:t>-</w:t>
      </w:r>
      <w:r w:rsidR="00081A04" w:rsidRPr="00FF0ECE">
        <w:rPr>
          <w:rFonts w:ascii="Arial" w:hAnsi="Arial" w:cs="Arial"/>
        </w:rPr>
        <w:t xml:space="preserve"> </w:t>
      </w:r>
      <w:r w:rsidR="00081A04">
        <w:rPr>
          <w:rFonts w:ascii="Arial" w:hAnsi="Arial" w:cs="Arial"/>
        </w:rPr>
        <w:t>Caso</w:t>
      </w:r>
      <w:r w:rsidRPr="00FF0ECE">
        <w:rPr>
          <w:rFonts w:ascii="Arial" w:hAnsi="Arial" w:cs="Arial"/>
        </w:rPr>
        <w:t xml:space="preserve"> o período de execução do contrato exceda a um ano contado a partir da data de apresentação das propostas na licitação, os preços serão reajustados respeitados as normas contratuais</w:t>
      </w:r>
      <w:r w:rsidR="004B1AD1" w:rsidRPr="00FF0ECE">
        <w:rPr>
          <w:rFonts w:ascii="Arial" w:hAnsi="Arial" w:cs="Arial"/>
        </w:rPr>
        <w:t xml:space="preserve"> e a Lei 8.666/93</w:t>
      </w:r>
      <w:r w:rsidR="00A51E67">
        <w:rPr>
          <w:rFonts w:ascii="Arial" w:hAnsi="Arial" w:cs="Arial"/>
        </w:rPr>
        <w:t xml:space="preserve">, utilizando-se índice oficial do </w:t>
      </w:r>
      <w:r w:rsidR="00A51E67" w:rsidRPr="00A51E67">
        <w:rPr>
          <w:rFonts w:ascii="Arial" w:hAnsi="Arial" w:cs="Arial"/>
        </w:rPr>
        <w:t>IGPM-FGV</w:t>
      </w:r>
      <w:r w:rsidRPr="00FF0ECE">
        <w:rPr>
          <w:rFonts w:ascii="Arial" w:hAnsi="Arial" w:cs="Arial"/>
        </w:rPr>
        <w:t>.</w:t>
      </w:r>
    </w:p>
    <w:p w14:paraId="46AE411F" w14:textId="77777777" w:rsidR="00FE2B2F" w:rsidRPr="00FF0ECE" w:rsidRDefault="00FE2B2F" w:rsidP="00FE2B2F">
      <w:pPr>
        <w:spacing w:line="300" w:lineRule="auto"/>
        <w:jc w:val="both"/>
        <w:rPr>
          <w:rFonts w:ascii="Arial" w:hAnsi="Arial" w:cs="Arial"/>
        </w:rPr>
      </w:pPr>
    </w:p>
    <w:p w14:paraId="26052D1D" w14:textId="77777777" w:rsidR="00FE2B2F" w:rsidRPr="00FF0ECE" w:rsidRDefault="00FE2B2F" w:rsidP="00FE2B2F">
      <w:pPr>
        <w:spacing w:line="300" w:lineRule="auto"/>
        <w:jc w:val="both"/>
        <w:rPr>
          <w:rFonts w:ascii="Arial" w:hAnsi="Arial" w:cs="Arial"/>
          <w:b/>
          <w:bCs/>
        </w:rPr>
      </w:pPr>
      <w:r w:rsidRPr="00FF0ECE">
        <w:rPr>
          <w:rFonts w:ascii="Arial" w:hAnsi="Arial" w:cs="Arial"/>
          <w:b/>
          <w:bCs/>
        </w:rPr>
        <w:t>CLÁUSULA DÉCIMA - DOS TRIBUTOS</w:t>
      </w:r>
    </w:p>
    <w:p w14:paraId="2FA065C3" w14:textId="77777777" w:rsidR="00FE2B2F" w:rsidRPr="00FF0ECE" w:rsidRDefault="00FE2B2F" w:rsidP="004B1AD1">
      <w:pPr>
        <w:pStyle w:val="Recuodecorpodetexto2"/>
        <w:spacing w:line="300" w:lineRule="auto"/>
        <w:ind w:left="0" w:firstLine="720"/>
        <w:jc w:val="both"/>
        <w:rPr>
          <w:rFonts w:ascii="Arial" w:hAnsi="Arial" w:cs="Arial"/>
          <w:szCs w:val="24"/>
        </w:rPr>
      </w:pPr>
      <w:r w:rsidRPr="00FF0ECE">
        <w:rPr>
          <w:rFonts w:ascii="Arial" w:hAnsi="Arial" w:cs="Arial"/>
          <w:szCs w:val="24"/>
        </w:rPr>
        <w:t>Todos os tributos que incidirem ou vierem a incidir sobre este Contrato correrão por conta exclusiva da CONTRATADA e deverão ser pagos nas épocas devidas.</w:t>
      </w:r>
    </w:p>
    <w:p w14:paraId="376CB478" w14:textId="77777777" w:rsidR="00FE2B2F" w:rsidRPr="00FF0ECE" w:rsidRDefault="00FE2B2F" w:rsidP="00FE2B2F">
      <w:pPr>
        <w:spacing w:line="300" w:lineRule="auto"/>
        <w:jc w:val="both"/>
        <w:rPr>
          <w:rFonts w:ascii="Arial" w:hAnsi="Arial" w:cs="Arial"/>
        </w:rPr>
      </w:pPr>
      <w:r w:rsidRPr="00FF0ECE">
        <w:rPr>
          <w:rFonts w:ascii="Arial" w:hAnsi="Arial" w:cs="Arial"/>
          <w:b/>
        </w:rPr>
        <w:t>Parágrafo Único</w:t>
      </w:r>
      <w:r w:rsidRPr="00FF0ECE">
        <w:rPr>
          <w:rFonts w:ascii="Arial" w:hAnsi="Arial" w:cs="Arial"/>
        </w:rPr>
        <w:t xml:space="preserve"> -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14:paraId="60543622" w14:textId="77777777" w:rsidR="00FE2B2F" w:rsidRPr="00FF0ECE" w:rsidRDefault="00FE2B2F" w:rsidP="00FE2B2F">
      <w:pPr>
        <w:pStyle w:val="Ttulo4"/>
        <w:spacing w:line="300" w:lineRule="auto"/>
        <w:jc w:val="both"/>
        <w:rPr>
          <w:rFonts w:ascii="Arial" w:hAnsi="Arial" w:cs="Arial"/>
          <w:b w:val="0"/>
          <w:bCs w:val="0"/>
          <w:sz w:val="24"/>
          <w:szCs w:val="24"/>
        </w:rPr>
      </w:pPr>
      <w:r w:rsidRPr="00FF0ECE">
        <w:rPr>
          <w:rFonts w:ascii="Arial" w:hAnsi="Arial" w:cs="Arial"/>
          <w:sz w:val="24"/>
          <w:szCs w:val="24"/>
        </w:rPr>
        <w:t xml:space="preserve">CLÁUSULA DÉCIMA </w:t>
      </w:r>
      <w:r w:rsidR="004B1AD1" w:rsidRPr="00FF0ECE">
        <w:rPr>
          <w:rFonts w:ascii="Arial" w:hAnsi="Arial" w:cs="Arial"/>
          <w:sz w:val="24"/>
          <w:szCs w:val="24"/>
        </w:rPr>
        <w:t>PRIMEIRA</w:t>
      </w:r>
      <w:r w:rsidRPr="00FF0ECE">
        <w:rPr>
          <w:rFonts w:ascii="Arial" w:hAnsi="Arial" w:cs="Arial"/>
          <w:sz w:val="24"/>
          <w:szCs w:val="24"/>
        </w:rPr>
        <w:t xml:space="preserve"> - DOS PRAZOS</w:t>
      </w:r>
    </w:p>
    <w:p w14:paraId="19ADAEB0" w14:textId="77777777" w:rsidR="004B1AD1" w:rsidRPr="00FF0ECE" w:rsidRDefault="00FE2B2F" w:rsidP="004B1AD1">
      <w:pPr>
        <w:pStyle w:val="Recuodecorpodetexto2"/>
        <w:spacing w:line="300" w:lineRule="auto"/>
        <w:ind w:left="0" w:firstLine="720"/>
        <w:jc w:val="both"/>
        <w:rPr>
          <w:rFonts w:ascii="Arial" w:hAnsi="Arial" w:cs="Arial"/>
          <w:color w:val="000000" w:themeColor="text1"/>
          <w:szCs w:val="24"/>
        </w:rPr>
      </w:pPr>
      <w:r w:rsidRPr="00FF0ECE">
        <w:rPr>
          <w:rFonts w:ascii="Arial" w:hAnsi="Arial" w:cs="Arial"/>
          <w:b/>
          <w:szCs w:val="24"/>
          <w:u w:val="single"/>
        </w:rPr>
        <w:t xml:space="preserve">O </w:t>
      </w:r>
      <w:r w:rsidRPr="00FF0ECE">
        <w:rPr>
          <w:rFonts w:ascii="Arial" w:hAnsi="Arial" w:cs="Arial"/>
          <w:b/>
          <w:color w:val="000000" w:themeColor="text1"/>
          <w:szCs w:val="24"/>
          <w:u w:val="single"/>
        </w:rPr>
        <w:t xml:space="preserve">prazo </w:t>
      </w:r>
      <w:r w:rsidR="004B1AD1" w:rsidRPr="00FF0ECE">
        <w:rPr>
          <w:rFonts w:ascii="Arial" w:hAnsi="Arial" w:cs="Arial"/>
          <w:b/>
          <w:color w:val="000000" w:themeColor="text1"/>
          <w:szCs w:val="24"/>
          <w:u w:val="single"/>
        </w:rPr>
        <w:t>de vigência do contrato é de um ano</w:t>
      </w:r>
      <w:r w:rsidRPr="00FF0ECE">
        <w:rPr>
          <w:rFonts w:ascii="Arial" w:hAnsi="Arial" w:cs="Arial"/>
          <w:b/>
          <w:color w:val="000000" w:themeColor="text1"/>
          <w:szCs w:val="24"/>
          <w:u w:val="single"/>
        </w:rPr>
        <w:t>,</w:t>
      </w:r>
      <w:r w:rsidR="004B1AD1" w:rsidRPr="00FF0ECE">
        <w:rPr>
          <w:rFonts w:ascii="Arial" w:hAnsi="Arial" w:cs="Arial"/>
          <w:b/>
          <w:color w:val="000000" w:themeColor="text1"/>
          <w:szCs w:val="24"/>
          <w:u w:val="single"/>
        </w:rPr>
        <w:t xml:space="preserve"> contado de sua assinatura. O serviço deverá ser iniciado imediata</w:t>
      </w:r>
      <w:r w:rsidR="00165096" w:rsidRPr="00FF0ECE">
        <w:rPr>
          <w:rFonts w:ascii="Arial" w:hAnsi="Arial" w:cs="Arial"/>
          <w:b/>
          <w:color w:val="000000" w:themeColor="text1"/>
          <w:szCs w:val="24"/>
          <w:u w:val="single"/>
        </w:rPr>
        <w:t>mente à assinatura do contrato independentemente de emissão de ordem de serviço</w:t>
      </w:r>
      <w:r w:rsidR="00165096" w:rsidRPr="00FF0ECE">
        <w:rPr>
          <w:rFonts w:ascii="Arial" w:hAnsi="Arial" w:cs="Arial"/>
          <w:color w:val="000000" w:themeColor="text1"/>
          <w:szCs w:val="24"/>
        </w:rPr>
        <w:t>.</w:t>
      </w:r>
    </w:p>
    <w:p w14:paraId="371364D6" w14:textId="77777777" w:rsidR="00EE436C" w:rsidRPr="00FF0ECE" w:rsidRDefault="004B1AD1" w:rsidP="004B1AD1">
      <w:pPr>
        <w:pStyle w:val="Recuodecorpodetexto2"/>
        <w:spacing w:line="300" w:lineRule="auto"/>
        <w:ind w:left="0"/>
        <w:jc w:val="both"/>
        <w:rPr>
          <w:rFonts w:ascii="Arial" w:hAnsi="Arial" w:cs="Arial"/>
          <w:b/>
          <w:color w:val="000000" w:themeColor="text1"/>
          <w:szCs w:val="24"/>
        </w:rPr>
      </w:pPr>
      <w:r w:rsidRPr="00FF0ECE">
        <w:rPr>
          <w:rFonts w:ascii="Arial" w:hAnsi="Arial" w:cs="Arial"/>
          <w:b/>
          <w:color w:val="000000" w:themeColor="text1"/>
          <w:szCs w:val="24"/>
        </w:rPr>
        <w:t>§1º</w:t>
      </w:r>
      <w:r w:rsidR="00EE436C" w:rsidRPr="00FF0ECE">
        <w:rPr>
          <w:rFonts w:ascii="Arial" w:hAnsi="Arial" w:cs="Arial"/>
          <w:b/>
          <w:color w:val="000000" w:themeColor="text1"/>
          <w:szCs w:val="24"/>
        </w:rPr>
        <w:t xml:space="preserve"> Não sendo iniciado de forma imediata, será a empresa notificada para a imediata execução do mesmo;</w:t>
      </w:r>
    </w:p>
    <w:p w14:paraId="7E1049D8" w14:textId="77777777" w:rsidR="00FE2B2F" w:rsidRPr="00FF0ECE" w:rsidRDefault="004B1AD1" w:rsidP="004B1AD1">
      <w:pPr>
        <w:pStyle w:val="Recuodecorpodetexto2"/>
        <w:spacing w:line="300" w:lineRule="auto"/>
        <w:ind w:left="0"/>
        <w:jc w:val="both"/>
        <w:rPr>
          <w:rFonts w:ascii="Arial" w:hAnsi="Arial" w:cs="Arial"/>
          <w:szCs w:val="24"/>
        </w:rPr>
      </w:pPr>
      <w:r w:rsidRPr="00FF0ECE">
        <w:rPr>
          <w:rFonts w:ascii="Arial" w:hAnsi="Arial" w:cs="Arial"/>
          <w:color w:val="000000" w:themeColor="text1"/>
          <w:szCs w:val="24"/>
        </w:rPr>
        <w:t xml:space="preserve"> </w:t>
      </w:r>
      <w:r w:rsidR="00EE436C" w:rsidRPr="00FF0ECE">
        <w:rPr>
          <w:rFonts w:ascii="Arial" w:hAnsi="Arial" w:cs="Arial"/>
          <w:b/>
          <w:color w:val="000000" w:themeColor="text1"/>
          <w:szCs w:val="24"/>
        </w:rPr>
        <w:t>§2</w:t>
      </w:r>
      <w:r w:rsidR="00EE436C" w:rsidRPr="00FF0ECE">
        <w:rPr>
          <w:rFonts w:ascii="Arial" w:hAnsi="Arial" w:cs="Arial"/>
          <w:color w:val="000000" w:themeColor="text1"/>
          <w:szCs w:val="24"/>
        </w:rPr>
        <w:t xml:space="preserve">º </w:t>
      </w:r>
      <w:r w:rsidR="00FE2B2F" w:rsidRPr="00FF0ECE">
        <w:rPr>
          <w:rFonts w:ascii="Arial" w:hAnsi="Arial" w:cs="Arial"/>
          <w:szCs w:val="24"/>
        </w:rPr>
        <w:t xml:space="preserve">Ocorrendo circunstância que impeça o cumprimento </w:t>
      </w:r>
      <w:r w:rsidRPr="00FF0ECE">
        <w:rPr>
          <w:rFonts w:ascii="Arial" w:hAnsi="Arial" w:cs="Arial"/>
          <w:szCs w:val="24"/>
        </w:rPr>
        <w:t xml:space="preserve">imediato </w:t>
      </w:r>
      <w:r w:rsidR="00FE2B2F" w:rsidRPr="00FF0ECE">
        <w:rPr>
          <w:rFonts w:ascii="Arial" w:hAnsi="Arial" w:cs="Arial"/>
          <w:szCs w:val="24"/>
        </w:rPr>
        <w:t xml:space="preserve">do </w:t>
      </w:r>
      <w:r w:rsidRPr="00FF0ECE">
        <w:rPr>
          <w:rFonts w:ascii="Arial" w:hAnsi="Arial" w:cs="Arial"/>
          <w:szCs w:val="24"/>
        </w:rPr>
        <w:t>contrato</w:t>
      </w:r>
      <w:r w:rsidR="00FE2B2F" w:rsidRPr="00FF0ECE">
        <w:rPr>
          <w:rFonts w:ascii="Arial" w:hAnsi="Arial" w:cs="Arial"/>
          <w:szCs w:val="24"/>
        </w:rPr>
        <w:t xml:space="preserve">, deve o CONTRATADO de imediato informar por escrito ao CONTRATANTE que após analise poderá autorizar a prorrogação </w:t>
      </w:r>
      <w:r w:rsidR="002B7EA9" w:rsidRPr="00FF0ECE">
        <w:rPr>
          <w:rFonts w:ascii="Arial" w:hAnsi="Arial" w:cs="Arial"/>
          <w:szCs w:val="24"/>
        </w:rPr>
        <w:t>de 10 dias ou tempo suficiente para normalizar a situação.</w:t>
      </w:r>
      <w:r w:rsidR="00FE2B2F" w:rsidRPr="00FF0ECE">
        <w:rPr>
          <w:rFonts w:ascii="Arial" w:hAnsi="Arial" w:cs="Arial"/>
          <w:szCs w:val="24"/>
        </w:rPr>
        <w:t xml:space="preserve"> </w:t>
      </w:r>
    </w:p>
    <w:p w14:paraId="51EDD715" w14:textId="77777777" w:rsidR="00FE2B2F" w:rsidRPr="00FF0ECE" w:rsidRDefault="00FE2B2F" w:rsidP="00FE2B2F">
      <w:pPr>
        <w:pStyle w:val="Recuodecorpodetexto2"/>
        <w:spacing w:line="300" w:lineRule="auto"/>
        <w:ind w:left="0"/>
        <w:jc w:val="both"/>
        <w:rPr>
          <w:rFonts w:ascii="Arial" w:hAnsi="Arial" w:cs="Arial"/>
          <w:szCs w:val="24"/>
        </w:rPr>
      </w:pPr>
      <w:r w:rsidRPr="00FF0ECE">
        <w:rPr>
          <w:rFonts w:ascii="Arial" w:hAnsi="Arial" w:cs="Arial"/>
          <w:b/>
          <w:szCs w:val="24"/>
        </w:rPr>
        <w:t xml:space="preserve">§ </w:t>
      </w:r>
      <w:r w:rsidR="00EE436C" w:rsidRPr="00FF0ECE">
        <w:rPr>
          <w:rFonts w:ascii="Arial" w:hAnsi="Arial" w:cs="Arial"/>
          <w:b/>
          <w:szCs w:val="24"/>
        </w:rPr>
        <w:t>3</w:t>
      </w:r>
      <w:r w:rsidRPr="00FF0ECE">
        <w:rPr>
          <w:rFonts w:ascii="Arial" w:hAnsi="Arial" w:cs="Arial"/>
          <w:b/>
          <w:szCs w:val="24"/>
        </w:rPr>
        <w:t xml:space="preserve">º </w:t>
      </w:r>
      <w:r w:rsidRPr="00FF0ECE">
        <w:rPr>
          <w:rFonts w:ascii="Arial" w:hAnsi="Arial" w:cs="Arial"/>
          <w:b/>
          <w:bCs/>
          <w:szCs w:val="24"/>
        </w:rPr>
        <w:t xml:space="preserve">- </w:t>
      </w:r>
      <w:r w:rsidRPr="00FF0ECE">
        <w:rPr>
          <w:rFonts w:ascii="Arial" w:hAnsi="Arial" w:cs="Arial"/>
          <w:szCs w:val="24"/>
        </w:rPr>
        <w:t>Os prazos poderão ser prorrogados, mantidas as demais cláusulas do Contrato e assegurada a manutenção de seu equilíbrio econômico-financeiro, de conformidade com o disposto no § 1º do Art. 57, da Lei nº 8.666/93 e suas alterações, desde que justificado por escrito e devidamente aprovado pelo CAU/PI.</w:t>
      </w:r>
    </w:p>
    <w:p w14:paraId="2C6124F6" w14:textId="77777777" w:rsidR="00EE436C" w:rsidRPr="00FF0ECE" w:rsidRDefault="00EE436C" w:rsidP="00FE2B2F">
      <w:pPr>
        <w:pStyle w:val="Recuodecorpodetexto2"/>
        <w:spacing w:line="300" w:lineRule="auto"/>
        <w:ind w:left="0"/>
        <w:rPr>
          <w:rFonts w:ascii="Arial" w:hAnsi="Arial" w:cs="Arial"/>
          <w:b/>
          <w:bCs/>
          <w:szCs w:val="24"/>
        </w:rPr>
      </w:pPr>
    </w:p>
    <w:p w14:paraId="25D3AD29" w14:textId="77777777" w:rsidR="00FE2B2F" w:rsidRPr="00FF0ECE" w:rsidRDefault="00FE2B2F" w:rsidP="00FE2B2F">
      <w:pPr>
        <w:pStyle w:val="Recuodecorpodetexto2"/>
        <w:spacing w:line="300" w:lineRule="auto"/>
        <w:ind w:left="0"/>
        <w:rPr>
          <w:rFonts w:ascii="Arial" w:hAnsi="Arial" w:cs="Arial"/>
          <w:b/>
          <w:bCs/>
          <w:szCs w:val="24"/>
        </w:rPr>
      </w:pPr>
      <w:r w:rsidRPr="00FF0ECE">
        <w:rPr>
          <w:rFonts w:ascii="Arial" w:hAnsi="Arial" w:cs="Arial"/>
          <w:b/>
          <w:bCs/>
          <w:szCs w:val="24"/>
        </w:rPr>
        <w:t xml:space="preserve">CLÁUSULA DÉCIMA </w:t>
      </w:r>
      <w:r w:rsidR="002B7EA9" w:rsidRPr="00FF0ECE">
        <w:rPr>
          <w:rFonts w:ascii="Arial" w:hAnsi="Arial" w:cs="Arial"/>
          <w:b/>
          <w:bCs/>
          <w:szCs w:val="24"/>
        </w:rPr>
        <w:t>SEGUNDA</w:t>
      </w:r>
      <w:r w:rsidRPr="00FF0ECE">
        <w:rPr>
          <w:rFonts w:ascii="Arial" w:hAnsi="Arial" w:cs="Arial"/>
          <w:b/>
          <w:bCs/>
          <w:szCs w:val="24"/>
        </w:rPr>
        <w:t>- DA RESPONSABILIDADE PROFISSIONAL</w:t>
      </w:r>
    </w:p>
    <w:p w14:paraId="44A6D5C9" w14:textId="77777777" w:rsidR="00FE2B2F" w:rsidRPr="00FF0ECE" w:rsidRDefault="00FE2B2F" w:rsidP="00FE2B2F">
      <w:pPr>
        <w:pStyle w:val="Recuodecorpodetexto2"/>
        <w:spacing w:line="300" w:lineRule="auto"/>
        <w:ind w:left="0" w:firstLine="720"/>
        <w:jc w:val="both"/>
        <w:rPr>
          <w:rFonts w:ascii="Arial" w:hAnsi="Arial" w:cs="Arial"/>
          <w:szCs w:val="24"/>
        </w:rPr>
      </w:pPr>
      <w:r w:rsidRPr="00FF0ECE">
        <w:rPr>
          <w:rFonts w:ascii="Arial" w:hAnsi="Arial" w:cs="Arial"/>
          <w:szCs w:val="24"/>
        </w:rPr>
        <w:t xml:space="preserve">A CONTRATADA assume inteira responsabilidade profissional pela execução do contrato, obrigando-se, ainda a comunicar ao CAU/PI a designação do dirigente </w:t>
      </w:r>
      <w:r w:rsidRPr="00FF0ECE">
        <w:rPr>
          <w:rFonts w:ascii="Arial" w:hAnsi="Arial" w:cs="Arial"/>
          <w:szCs w:val="24"/>
        </w:rPr>
        <w:lastRenderedPageBreak/>
        <w:t xml:space="preserve">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 </w:t>
      </w:r>
    </w:p>
    <w:p w14:paraId="4F645C55" w14:textId="77777777" w:rsidR="00FE2B2F" w:rsidRPr="00FF0ECE" w:rsidRDefault="00FE2B2F" w:rsidP="00FE2B2F">
      <w:pPr>
        <w:pStyle w:val="Recuodecorpodetexto2"/>
        <w:spacing w:line="300" w:lineRule="auto"/>
        <w:ind w:left="0"/>
        <w:jc w:val="both"/>
        <w:rPr>
          <w:rFonts w:ascii="Arial" w:hAnsi="Arial" w:cs="Arial"/>
          <w:szCs w:val="24"/>
        </w:rPr>
      </w:pPr>
      <w:r w:rsidRPr="00FF0ECE">
        <w:rPr>
          <w:rFonts w:ascii="Arial" w:hAnsi="Arial" w:cs="Arial"/>
          <w:b/>
          <w:szCs w:val="24"/>
        </w:rPr>
        <w:t xml:space="preserve">Parágrafo único </w:t>
      </w:r>
      <w:r w:rsidRPr="00FF0ECE">
        <w:rPr>
          <w:rFonts w:ascii="Arial" w:hAnsi="Arial" w:cs="Arial"/>
          <w:b/>
          <w:bCs/>
          <w:szCs w:val="24"/>
        </w:rPr>
        <w:t xml:space="preserve">- </w:t>
      </w:r>
      <w:r w:rsidRPr="00FF0ECE">
        <w:rPr>
          <w:rFonts w:ascii="Arial" w:hAnsi="Arial" w:cs="Arial"/>
          <w:szCs w:val="24"/>
        </w:rPr>
        <w:t>A CONTRATADA se obriga a manter, durante toda a execução do Contrato, em compatibilidade com as obrigações por ela assumidas, todas as condições de habilitação e qualificação exigidas na licitação.</w:t>
      </w:r>
    </w:p>
    <w:p w14:paraId="5836FA53" w14:textId="77777777" w:rsidR="00FE2B2F" w:rsidRPr="00FF0ECE" w:rsidRDefault="00FE2B2F" w:rsidP="00FE2B2F">
      <w:pPr>
        <w:pStyle w:val="Ttulo4"/>
        <w:spacing w:line="300" w:lineRule="auto"/>
        <w:jc w:val="both"/>
        <w:rPr>
          <w:rFonts w:ascii="Arial" w:hAnsi="Arial" w:cs="Arial"/>
          <w:b w:val="0"/>
          <w:bCs w:val="0"/>
          <w:sz w:val="24"/>
          <w:szCs w:val="24"/>
        </w:rPr>
      </w:pPr>
      <w:r w:rsidRPr="00FF0ECE">
        <w:rPr>
          <w:rFonts w:ascii="Arial" w:hAnsi="Arial" w:cs="Arial"/>
          <w:sz w:val="24"/>
          <w:szCs w:val="24"/>
        </w:rPr>
        <w:t xml:space="preserve">CLÁUSULA DÉCIMA </w:t>
      </w:r>
      <w:r w:rsidR="002B7EA9" w:rsidRPr="00FF0ECE">
        <w:rPr>
          <w:rFonts w:ascii="Arial" w:hAnsi="Arial" w:cs="Arial"/>
          <w:sz w:val="24"/>
          <w:szCs w:val="24"/>
        </w:rPr>
        <w:t>TERCEIRA</w:t>
      </w:r>
      <w:r w:rsidRPr="00FF0ECE">
        <w:rPr>
          <w:rFonts w:ascii="Arial" w:hAnsi="Arial" w:cs="Arial"/>
          <w:sz w:val="24"/>
          <w:szCs w:val="24"/>
        </w:rPr>
        <w:t xml:space="preserve"> - DA RESPONSABILIDADE CIVIL</w:t>
      </w:r>
      <w:r w:rsidRPr="00FF0ECE">
        <w:rPr>
          <w:rFonts w:ascii="Arial" w:hAnsi="Arial" w:cs="Arial"/>
          <w:sz w:val="24"/>
          <w:szCs w:val="24"/>
        </w:rPr>
        <w:tab/>
      </w:r>
    </w:p>
    <w:p w14:paraId="502E2D00" w14:textId="77777777" w:rsidR="00FE2B2F" w:rsidRPr="00FF0ECE" w:rsidRDefault="00FE2B2F" w:rsidP="00FE2B2F">
      <w:pPr>
        <w:pStyle w:val="Ttulo4"/>
        <w:spacing w:line="300" w:lineRule="auto"/>
        <w:ind w:firstLine="709"/>
        <w:jc w:val="both"/>
        <w:rPr>
          <w:rFonts w:ascii="Arial" w:hAnsi="Arial" w:cs="Arial"/>
          <w:b w:val="0"/>
          <w:bCs w:val="0"/>
          <w:sz w:val="24"/>
          <w:szCs w:val="24"/>
        </w:rPr>
      </w:pPr>
      <w:r w:rsidRPr="00FF0ECE">
        <w:rPr>
          <w:rFonts w:ascii="Arial" w:hAnsi="Arial" w:cs="Arial"/>
          <w:b w:val="0"/>
          <w:sz w:val="24"/>
          <w:szCs w:val="24"/>
        </w:rPr>
        <w:t>A CONTRATADA assume inteira responsabilidade por danos e prejuízos causados ao CAU/PI ou a terceiros na execução do contrato, inclusive, acidentes, mortes, perdas ou destruições, parciais ou totais, a pessoas, materiais ou coisas, isentando o CAU/PI de todas as reclamações que possam surgir em consequência deste Contrato, ainda que tais reclamações resultem de atos de prepostos seus ou de quaisquer pessoas físicas ou jurídicas empregadas na execução dos trabalhos.</w:t>
      </w:r>
    </w:p>
    <w:p w14:paraId="16813397" w14:textId="77777777" w:rsidR="002B7EA9" w:rsidRPr="00FF0ECE" w:rsidRDefault="002B7EA9" w:rsidP="00FE2B2F">
      <w:pPr>
        <w:pStyle w:val="Corpodetexto"/>
        <w:tabs>
          <w:tab w:val="left" w:pos="180"/>
          <w:tab w:val="left" w:pos="1080"/>
        </w:tabs>
        <w:spacing w:line="300" w:lineRule="auto"/>
        <w:rPr>
          <w:rFonts w:ascii="Arial" w:hAnsi="Arial" w:cs="Arial"/>
          <w:b/>
          <w:bCs/>
          <w:szCs w:val="24"/>
        </w:rPr>
      </w:pPr>
    </w:p>
    <w:p w14:paraId="75A4F27B" w14:textId="77777777" w:rsidR="00FE2B2F" w:rsidRPr="00FF0ECE" w:rsidRDefault="00FE2B2F" w:rsidP="00FE2B2F">
      <w:pPr>
        <w:pStyle w:val="Corpodetexto"/>
        <w:tabs>
          <w:tab w:val="left" w:pos="1080"/>
        </w:tabs>
        <w:spacing w:line="300" w:lineRule="auto"/>
        <w:rPr>
          <w:rFonts w:ascii="Arial" w:hAnsi="Arial" w:cs="Arial"/>
          <w:b/>
          <w:bCs/>
          <w:szCs w:val="24"/>
        </w:rPr>
      </w:pPr>
      <w:r w:rsidRPr="00FF0ECE">
        <w:rPr>
          <w:rFonts w:ascii="Arial" w:hAnsi="Arial" w:cs="Arial"/>
          <w:b/>
          <w:bCs/>
          <w:szCs w:val="24"/>
        </w:rPr>
        <w:t xml:space="preserve">CLÁUSULA DÉCIMA </w:t>
      </w:r>
      <w:r w:rsidR="0081676E" w:rsidRPr="00FF0ECE">
        <w:rPr>
          <w:rFonts w:ascii="Arial" w:hAnsi="Arial" w:cs="Arial"/>
          <w:b/>
          <w:bCs/>
          <w:szCs w:val="24"/>
        </w:rPr>
        <w:t>QUARTA</w:t>
      </w:r>
      <w:r w:rsidRPr="00FF0ECE">
        <w:rPr>
          <w:rFonts w:ascii="Arial" w:hAnsi="Arial" w:cs="Arial"/>
          <w:b/>
          <w:bCs/>
          <w:szCs w:val="24"/>
        </w:rPr>
        <w:t xml:space="preserve"> - DAS ALTERAÇÕES CONTRATUAIS</w:t>
      </w:r>
    </w:p>
    <w:p w14:paraId="53F75597" w14:textId="77777777" w:rsidR="00FE2B2F" w:rsidRPr="00FF0ECE" w:rsidRDefault="00FE2B2F" w:rsidP="00FE2B2F">
      <w:pPr>
        <w:pStyle w:val="Corpodetexto"/>
        <w:spacing w:line="300" w:lineRule="auto"/>
        <w:ind w:firstLine="720"/>
        <w:jc w:val="both"/>
        <w:rPr>
          <w:rFonts w:ascii="Arial" w:hAnsi="Arial" w:cs="Arial"/>
          <w:szCs w:val="24"/>
        </w:rPr>
      </w:pPr>
      <w:r w:rsidRPr="00FF0ECE">
        <w:rPr>
          <w:rFonts w:ascii="Arial" w:hAnsi="Arial" w:cs="Arial"/>
          <w:szCs w:val="24"/>
        </w:rPr>
        <w:t>Alterações do contrato original que venham a ser necessárias serão incorporadas ao Contrato durante sua vigência, mediante termos aditivos com as devidas justificativas, nos seguintes casos:</w:t>
      </w:r>
    </w:p>
    <w:p w14:paraId="529B53E7" w14:textId="77777777" w:rsidR="00FE2B2F" w:rsidRPr="00FF0ECE" w:rsidRDefault="00FE2B2F" w:rsidP="00FE2B2F">
      <w:pPr>
        <w:pStyle w:val="Corpodetexto"/>
        <w:spacing w:line="300" w:lineRule="auto"/>
        <w:ind w:left="360" w:firstLine="360"/>
        <w:rPr>
          <w:rFonts w:ascii="Arial" w:hAnsi="Arial" w:cs="Arial"/>
          <w:szCs w:val="24"/>
        </w:rPr>
      </w:pPr>
      <w:r w:rsidRPr="00FF0ECE">
        <w:rPr>
          <w:rFonts w:ascii="Arial" w:hAnsi="Arial" w:cs="Arial"/>
          <w:szCs w:val="24"/>
        </w:rPr>
        <w:t xml:space="preserve">I - </w:t>
      </w:r>
      <w:proofErr w:type="gramStart"/>
      <w:r w:rsidRPr="00FF0ECE">
        <w:rPr>
          <w:rFonts w:ascii="Arial" w:hAnsi="Arial" w:cs="Arial"/>
          <w:szCs w:val="24"/>
        </w:rPr>
        <w:t>unilateralmente</w:t>
      </w:r>
      <w:proofErr w:type="gramEnd"/>
      <w:r w:rsidRPr="00FF0ECE">
        <w:rPr>
          <w:rFonts w:ascii="Arial" w:hAnsi="Arial" w:cs="Arial"/>
          <w:szCs w:val="24"/>
        </w:rPr>
        <w:t xml:space="preserve"> pelo CAU/PI:</w:t>
      </w:r>
    </w:p>
    <w:p w14:paraId="2BEE9ACA" w14:textId="77777777" w:rsidR="00FE2B2F" w:rsidRPr="00FF0ECE" w:rsidRDefault="00FE2B2F" w:rsidP="00FE2B2F">
      <w:pPr>
        <w:pStyle w:val="Corpodetexto"/>
        <w:widowControl w:val="0"/>
        <w:numPr>
          <w:ilvl w:val="0"/>
          <w:numId w:val="11"/>
        </w:numPr>
        <w:tabs>
          <w:tab w:val="left" w:pos="1080"/>
        </w:tabs>
        <w:spacing w:line="300" w:lineRule="auto"/>
        <w:ind w:right="0"/>
        <w:jc w:val="both"/>
        <w:rPr>
          <w:rFonts w:ascii="Arial" w:hAnsi="Arial" w:cs="Arial"/>
          <w:szCs w:val="24"/>
        </w:rPr>
      </w:pPr>
      <w:r w:rsidRPr="00FF0ECE">
        <w:rPr>
          <w:rFonts w:ascii="Arial" w:hAnsi="Arial" w:cs="Arial"/>
          <w:szCs w:val="24"/>
        </w:rPr>
        <w:t>Quando, por sua iniciativa, houver modificações dos detalhes executivos ou das especificações, para melhor adequação técnica do objeto;</w:t>
      </w:r>
    </w:p>
    <w:p w14:paraId="7BB4F100" w14:textId="77777777" w:rsidR="00FE2B2F" w:rsidRPr="00FF0ECE" w:rsidRDefault="00FE2B2F" w:rsidP="00FE2B2F">
      <w:pPr>
        <w:pStyle w:val="Corpodetexto"/>
        <w:widowControl w:val="0"/>
        <w:numPr>
          <w:ilvl w:val="0"/>
          <w:numId w:val="11"/>
        </w:numPr>
        <w:tabs>
          <w:tab w:val="left" w:pos="1080"/>
        </w:tabs>
        <w:spacing w:line="300" w:lineRule="auto"/>
        <w:ind w:right="0"/>
        <w:jc w:val="both"/>
        <w:rPr>
          <w:rFonts w:ascii="Arial" w:hAnsi="Arial" w:cs="Arial"/>
          <w:szCs w:val="24"/>
        </w:rPr>
      </w:pPr>
      <w:r w:rsidRPr="00FF0ECE">
        <w:rPr>
          <w:rFonts w:ascii="Arial" w:hAnsi="Arial" w:cs="Arial"/>
          <w:szCs w:val="24"/>
        </w:rPr>
        <w:t>Quando necessária à modificação do valor contratual em decorrência de acréscimo ou diminuição quantitativa de seu objeto até o limite de 25% (vinte e cinco por cento) do valor inicial atualizado do Contrato. Nenhum acréscimo ou supressão poderá exceder este limite.</w:t>
      </w:r>
    </w:p>
    <w:p w14:paraId="678E80FD" w14:textId="77777777" w:rsidR="00FE2B2F" w:rsidRPr="00FF0ECE" w:rsidRDefault="00FE2B2F" w:rsidP="00FE2B2F">
      <w:pPr>
        <w:spacing w:line="300" w:lineRule="auto"/>
        <w:ind w:left="993" w:right="-142" w:hanging="273"/>
        <w:jc w:val="both"/>
        <w:rPr>
          <w:rFonts w:ascii="Arial" w:hAnsi="Arial" w:cs="Arial"/>
        </w:rPr>
      </w:pPr>
      <w:r w:rsidRPr="00FF0ECE">
        <w:rPr>
          <w:rFonts w:ascii="Arial" w:hAnsi="Arial" w:cs="Arial"/>
        </w:rPr>
        <w:t xml:space="preserve">II - </w:t>
      </w:r>
      <w:proofErr w:type="gramStart"/>
      <w:r w:rsidRPr="00FF0ECE">
        <w:rPr>
          <w:rFonts w:ascii="Arial" w:hAnsi="Arial" w:cs="Arial"/>
        </w:rPr>
        <w:t>por</w:t>
      </w:r>
      <w:proofErr w:type="gramEnd"/>
      <w:r w:rsidRPr="00FF0ECE">
        <w:rPr>
          <w:rFonts w:ascii="Arial" w:hAnsi="Arial" w:cs="Arial"/>
        </w:rPr>
        <w:t xml:space="preserve"> acordo entre as partes:</w:t>
      </w:r>
    </w:p>
    <w:p w14:paraId="60F74AA4" w14:textId="77777777" w:rsidR="00FE2B2F" w:rsidRPr="00FF0ECE" w:rsidRDefault="00FE2B2F" w:rsidP="00FE2B2F">
      <w:pPr>
        <w:pStyle w:val="Corpodetexto"/>
        <w:widowControl w:val="0"/>
        <w:numPr>
          <w:ilvl w:val="0"/>
          <w:numId w:val="8"/>
        </w:numPr>
        <w:tabs>
          <w:tab w:val="left" w:pos="1080"/>
        </w:tabs>
        <w:spacing w:line="300" w:lineRule="auto"/>
        <w:ind w:left="1800" w:right="0"/>
        <w:jc w:val="both"/>
        <w:rPr>
          <w:rFonts w:ascii="Arial" w:hAnsi="Arial" w:cs="Arial"/>
          <w:szCs w:val="24"/>
        </w:rPr>
      </w:pPr>
      <w:r w:rsidRPr="00FF0ECE">
        <w:rPr>
          <w:rFonts w:ascii="Arial" w:hAnsi="Arial" w:cs="Arial"/>
          <w:szCs w:val="24"/>
        </w:rPr>
        <w:t>Quando houver a substituição de garantia de execução, por deliberação conjunta das partes;</w:t>
      </w:r>
    </w:p>
    <w:p w14:paraId="09F76287" w14:textId="77777777" w:rsidR="00FE2B2F" w:rsidRPr="00FF0ECE" w:rsidRDefault="00FE2B2F" w:rsidP="00FE2B2F">
      <w:pPr>
        <w:pStyle w:val="Corpodetexto"/>
        <w:spacing w:line="300" w:lineRule="auto"/>
        <w:ind w:left="1800" w:hanging="360"/>
        <w:jc w:val="both"/>
        <w:rPr>
          <w:rFonts w:ascii="Arial" w:hAnsi="Arial" w:cs="Arial"/>
          <w:szCs w:val="24"/>
        </w:rPr>
      </w:pPr>
      <w:r w:rsidRPr="00FF0ECE">
        <w:rPr>
          <w:rFonts w:ascii="Arial" w:hAnsi="Arial" w:cs="Arial"/>
          <w:szCs w:val="24"/>
        </w:rPr>
        <w:t>b - Quando necessária à modificação do regime de execução, em fase de verificação técnica de inaplicabilidade dos termos do contrato original;</w:t>
      </w:r>
    </w:p>
    <w:p w14:paraId="728B8C90" w14:textId="77777777" w:rsidR="00FE2B2F" w:rsidRPr="00FF0ECE" w:rsidRDefault="00FE2B2F" w:rsidP="00FE2B2F">
      <w:pPr>
        <w:pStyle w:val="Corpodetexto"/>
        <w:widowControl w:val="0"/>
        <w:numPr>
          <w:ilvl w:val="0"/>
          <w:numId w:val="11"/>
        </w:numPr>
        <w:tabs>
          <w:tab w:val="left" w:pos="1440"/>
        </w:tabs>
        <w:spacing w:line="300" w:lineRule="auto"/>
        <w:ind w:right="0"/>
        <w:jc w:val="both"/>
        <w:rPr>
          <w:rFonts w:ascii="Arial" w:hAnsi="Arial" w:cs="Arial"/>
          <w:szCs w:val="24"/>
        </w:rPr>
      </w:pPr>
      <w:r w:rsidRPr="00FF0ECE">
        <w:rPr>
          <w:rFonts w:ascii="Arial" w:hAnsi="Arial" w:cs="Arial"/>
          <w:szCs w:val="24"/>
        </w:rPr>
        <w:t>Quando necessária à modificação da forma de pagamento, por imposição de circunstância superveniente, mantido o valor inicial atualizado, vedada à antecipação do pagamento com relação ao Cronograma Financeiro fixado, sem correspondente contraprestação da execução do objeto.</w:t>
      </w:r>
    </w:p>
    <w:p w14:paraId="6E9C6101" w14:textId="77777777" w:rsidR="00FE2B2F" w:rsidRPr="00FF0ECE" w:rsidRDefault="00FE2B2F" w:rsidP="00FE2B2F">
      <w:pPr>
        <w:pStyle w:val="Corpodetexto"/>
        <w:spacing w:line="300" w:lineRule="auto"/>
        <w:rPr>
          <w:rFonts w:ascii="Arial" w:hAnsi="Arial" w:cs="Arial"/>
          <w:szCs w:val="24"/>
        </w:rPr>
      </w:pPr>
    </w:p>
    <w:p w14:paraId="00424466" w14:textId="77777777" w:rsidR="00FE2B2F" w:rsidRPr="00FF0ECE" w:rsidRDefault="00FE2B2F" w:rsidP="00FE2B2F">
      <w:pPr>
        <w:pStyle w:val="Corpodetexto"/>
        <w:spacing w:line="300" w:lineRule="auto"/>
        <w:rPr>
          <w:rFonts w:ascii="Arial" w:hAnsi="Arial" w:cs="Arial"/>
          <w:szCs w:val="24"/>
        </w:rPr>
      </w:pPr>
      <w:r w:rsidRPr="00FF0ECE">
        <w:rPr>
          <w:rFonts w:ascii="Arial" w:hAnsi="Arial" w:cs="Arial"/>
          <w:b/>
          <w:szCs w:val="24"/>
        </w:rPr>
        <w:t xml:space="preserve">§ 1º </w:t>
      </w:r>
      <w:r w:rsidRPr="00FF0ECE">
        <w:rPr>
          <w:rFonts w:ascii="Arial" w:hAnsi="Arial" w:cs="Arial"/>
          <w:szCs w:val="24"/>
        </w:rPr>
        <w:t>Quaisquer tributos ou encargos legais criados, alterados ou extintos após a data de apresentação da PROPOSTA DE PREÇOS, de comprovada repercussão nos preços contratados, implicarão na revisão desses, para mais ou para menos, conforme o caso.</w:t>
      </w:r>
    </w:p>
    <w:p w14:paraId="0946B93A" w14:textId="77777777" w:rsidR="00FE2B2F" w:rsidRPr="00FF0ECE" w:rsidRDefault="00FE2B2F" w:rsidP="00FE2B2F">
      <w:pPr>
        <w:spacing w:line="300" w:lineRule="auto"/>
        <w:ind w:right="-142"/>
        <w:jc w:val="both"/>
        <w:rPr>
          <w:rFonts w:ascii="Arial" w:hAnsi="Arial" w:cs="Arial"/>
        </w:rPr>
      </w:pPr>
      <w:r w:rsidRPr="00FF0ECE">
        <w:rPr>
          <w:rFonts w:ascii="Arial" w:hAnsi="Arial" w:cs="Arial"/>
          <w:b/>
        </w:rPr>
        <w:t xml:space="preserve">§ 2º </w:t>
      </w:r>
      <w:r w:rsidRPr="00FF0ECE">
        <w:rPr>
          <w:rFonts w:ascii="Arial" w:hAnsi="Arial" w:cs="Arial"/>
        </w:rPr>
        <w:t xml:space="preserve">Em havendo alteração unilateral do Contrato que aumente os encargos da CONTRATADA, o CAU/PI deverá restabelecer, por aditamento, o equilíbrio Econômico-Financeiro inicial.   </w:t>
      </w:r>
    </w:p>
    <w:p w14:paraId="793C9413" w14:textId="77777777" w:rsidR="00FE2B2F" w:rsidRPr="00FF0ECE" w:rsidRDefault="00FE2B2F" w:rsidP="00FE2B2F">
      <w:pPr>
        <w:spacing w:line="300" w:lineRule="auto"/>
        <w:jc w:val="both"/>
        <w:rPr>
          <w:rFonts w:ascii="Arial" w:hAnsi="Arial" w:cs="Arial"/>
          <w:color w:val="000000"/>
        </w:rPr>
      </w:pPr>
      <w:r w:rsidRPr="00FF0ECE">
        <w:rPr>
          <w:rFonts w:ascii="Arial" w:hAnsi="Arial" w:cs="Arial"/>
          <w:b/>
        </w:rPr>
        <w:t xml:space="preserve">§ 3º </w:t>
      </w:r>
      <w:r w:rsidRPr="00FF0ECE">
        <w:rPr>
          <w:rFonts w:ascii="Arial" w:hAnsi="Arial" w:cs="Arial"/>
        </w:rPr>
        <w:t xml:space="preserve">- </w:t>
      </w:r>
      <w:r w:rsidRPr="00FF0ECE">
        <w:rPr>
          <w:rFonts w:ascii="Arial" w:hAnsi="Arial" w:cs="Arial"/>
          <w:color w:val="000000"/>
        </w:rPr>
        <w:t xml:space="preserve">A CONTRATADA se obriga a aceitar, nas mesmas condições contratuais, os acréscimos ou supressões que se fizeram necessários na contratação, na forma do artigo 65 § 1º da Lei 8666/93, do valor inicial do contrato. </w:t>
      </w:r>
    </w:p>
    <w:p w14:paraId="2409995A" w14:textId="77777777" w:rsidR="00FE2B2F" w:rsidRPr="00FF0ECE" w:rsidRDefault="00FE2B2F" w:rsidP="00FE2B2F">
      <w:pPr>
        <w:spacing w:line="300" w:lineRule="auto"/>
        <w:ind w:left="990" w:firstLine="10"/>
        <w:jc w:val="both"/>
        <w:rPr>
          <w:rFonts w:ascii="Arial" w:hAnsi="Arial" w:cs="Arial"/>
          <w:color w:val="000000"/>
        </w:rPr>
      </w:pPr>
      <w:r w:rsidRPr="00FF0ECE">
        <w:rPr>
          <w:rFonts w:ascii="Arial" w:hAnsi="Arial" w:cs="Arial"/>
          <w:color w:val="000000"/>
        </w:rPr>
        <w:t>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14:paraId="1F4CD103" w14:textId="77777777" w:rsidR="002B7EA9" w:rsidRPr="00FF0ECE" w:rsidRDefault="002B7EA9" w:rsidP="00FE2B2F">
      <w:pPr>
        <w:spacing w:after="160" w:line="259" w:lineRule="auto"/>
        <w:rPr>
          <w:rFonts w:ascii="Arial" w:hAnsi="Arial" w:cs="Arial"/>
          <w:b/>
          <w:bCs/>
        </w:rPr>
      </w:pPr>
    </w:p>
    <w:p w14:paraId="60FB2639" w14:textId="77777777" w:rsidR="00FE2B2F" w:rsidRPr="00FF0ECE" w:rsidRDefault="00FE2B2F" w:rsidP="00FE2B2F">
      <w:pPr>
        <w:spacing w:after="160" w:line="259" w:lineRule="auto"/>
        <w:rPr>
          <w:rFonts w:ascii="Arial" w:hAnsi="Arial" w:cs="Arial"/>
          <w:b/>
          <w:bCs/>
        </w:rPr>
      </w:pPr>
      <w:r w:rsidRPr="00FF0ECE">
        <w:rPr>
          <w:rFonts w:ascii="Arial" w:hAnsi="Arial" w:cs="Arial"/>
          <w:b/>
          <w:bCs/>
        </w:rPr>
        <w:t xml:space="preserve">CLÁUSULA DECIMA </w:t>
      </w:r>
      <w:r w:rsidR="0081676E" w:rsidRPr="00FF0ECE">
        <w:rPr>
          <w:rFonts w:ascii="Arial" w:hAnsi="Arial" w:cs="Arial"/>
          <w:b/>
          <w:bCs/>
        </w:rPr>
        <w:t>QUINTA</w:t>
      </w:r>
      <w:r w:rsidRPr="00FF0ECE">
        <w:rPr>
          <w:rFonts w:ascii="Arial" w:hAnsi="Arial" w:cs="Arial"/>
          <w:b/>
          <w:bCs/>
        </w:rPr>
        <w:t xml:space="preserve"> - DAS PENALIDADES</w:t>
      </w:r>
    </w:p>
    <w:p w14:paraId="1DF63326" w14:textId="77777777" w:rsidR="00FE2B2F" w:rsidRPr="00FF0ECE" w:rsidRDefault="00FE2B2F" w:rsidP="00FE2B2F">
      <w:pPr>
        <w:tabs>
          <w:tab w:val="left" w:pos="-284"/>
        </w:tabs>
        <w:spacing w:line="300" w:lineRule="auto"/>
        <w:jc w:val="both"/>
        <w:rPr>
          <w:rFonts w:ascii="Arial" w:hAnsi="Arial" w:cs="Arial"/>
        </w:rPr>
      </w:pPr>
      <w:r w:rsidRPr="00FF0ECE">
        <w:rPr>
          <w:rFonts w:ascii="Arial" w:hAnsi="Arial" w:cs="Arial"/>
        </w:rPr>
        <w:tab/>
        <w:t xml:space="preserve"> As penalidades administrativas aplicáveis à CONTRATADA, por inadimplência, estão previstas nos artigos 81, 87, 88 e seus parágrafos, todos da Lei n</w:t>
      </w:r>
      <w:r w:rsidRPr="00FF0ECE">
        <w:rPr>
          <w:rFonts w:ascii="Arial" w:hAnsi="Arial" w:cs="Arial"/>
          <w:vertAlign w:val="superscript"/>
        </w:rPr>
        <w:t>o</w:t>
      </w:r>
      <w:r w:rsidRPr="00FF0ECE">
        <w:rPr>
          <w:rFonts w:ascii="Arial" w:hAnsi="Arial" w:cs="Arial"/>
        </w:rPr>
        <w:t>. 8.666/93.</w:t>
      </w:r>
    </w:p>
    <w:p w14:paraId="0914F580" w14:textId="77777777" w:rsidR="00FE2B2F" w:rsidRPr="00FF0ECE" w:rsidRDefault="00FE2B2F" w:rsidP="00FE2B2F">
      <w:pPr>
        <w:tabs>
          <w:tab w:val="left" w:pos="-284"/>
        </w:tabs>
        <w:spacing w:line="300" w:lineRule="auto"/>
        <w:jc w:val="both"/>
        <w:rPr>
          <w:rFonts w:ascii="Arial" w:hAnsi="Arial" w:cs="Arial"/>
        </w:rPr>
      </w:pPr>
    </w:p>
    <w:p w14:paraId="041AE7ED" w14:textId="77777777" w:rsidR="00FE2B2F" w:rsidRPr="00FF0ECE" w:rsidRDefault="00FE2B2F" w:rsidP="00FE2B2F">
      <w:pPr>
        <w:tabs>
          <w:tab w:val="left" w:pos="-284"/>
        </w:tabs>
        <w:spacing w:line="300" w:lineRule="auto"/>
        <w:jc w:val="both"/>
        <w:rPr>
          <w:rFonts w:ascii="Arial" w:hAnsi="Arial" w:cs="Arial"/>
        </w:rPr>
      </w:pPr>
      <w:r w:rsidRPr="00FF0ECE">
        <w:rPr>
          <w:rFonts w:ascii="Arial" w:hAnsi="Arial" w:cs="Arial"/>
          <w:b/>
        </w:rPr>
        <w:t xml:space="preserve">§ 1º </w:t>
      </w:r>
      <w:r w:rsidRPr="00FF0ECE">
        <w:rPr>
          <w:rFonts w:ascii="Arial" w:hAnsi="Arial" w:cs="Arial"/>
        </w:rPr>
        <w:t>A multa de mora a ser aplicada por atraso injustificado na execução do contrato, será calculada sobre o valor do que não for concluído, competindo sua aplicação ao titular do órgão contratante, observando os seguintes percentuais:</w:t>
      </w:r>
    </w:p>
    <w:p w14:paraId="174019F6" w14:textId="77777777" w:rsidR="00FE2B2F" w:rsidRPr="00FF0ECE" w:rsidRDefault="00FE2B2F" w:rsidP="00FE2B2F">
      <w:pPr>
        <w:numPr>
          <w:ilvl w:val="0"/>
          <w:numId w:val="12"/>
        </w:numPr>
        <w:tabs>
          <w:tab w:val="clear" w:pos="727"/>
        </w:tabs>
        <w:spacing w:line="300" w:lineRule="auto"/>
        <w:ind w:left="1400" w:hanging="300"/>
        <w:jc w:val="both"/>
        <w:rPr>
          <w:rFonts w:ascii="Arial" w:hAnsi="Arial" w:cs="Arial"/>
        </w:rPr>
      </w:pPr>
      <w:r w:rsidRPr="00FF0ECE">
        <w:rPr>
          <w:rFonts w:ascii="Arial" w:hAnsi="Arial" w:cs="Arial"/>
        </w:rPr>
        <w:t xml:space="preserve"> de 0,3% (três décimos por cento), por dia de atraso até o limite correspondente a 15 (quinze) dias; e</w:t>
      </w:r>
    </w:p>
    <w:p w14:paraId="1130A1F3" w14:textId="77777777" w:rsidR="00FE2B2F" w:rsidRPr="00FF0ECE" w:rsidRDefault="00FE2B2F" w:rsidP="00FE2B2F">
      <w:pPr>
        <w:numPr>
          <w:ilvl w:val="0"/>
          <w:numId w:val="12"/>
        </w:numPr>
        <w:tabs>
          <w:tab w:val="clear" w:pos="727"/>
        </w:tabs>
        <w:spacing w:line="300" w:lineRule="auto"/>
        <w:ind w:left="1400" w:hanging="300"/>
        <w:jc w:val="both"/>
        <w:rPr>
          <w:rFonts w:ascii="Arial" w:hAnsi="Arial" w:cs="Arial"/>
        </w:rPr>
      </w:pPr>
      <w:r w:rsidRPr="00FF0ECE">
        <w:rPr>
          <w:rFonts w:ascii="Arial" w:hAnsi="Arial" w:cs="Arial"/>
        </w:rPr>
        <w:t xml:space="preserve"> de 0,5% (cinco décimos por cento), por dia de </w:t>
      </w:r>
      <w:proofErr w:type="gramStart"/>
      <w:r w:rsidRPr="00FF0ECE">
        <w:rPr>
          <w:rFonts w:ascii="Arial" w:hAnsi="Arial" w:cs="Arial"/>
        </w:rPr>
        <w:t>atraso  a</w:t>
      </w:r>
      <w:proofErr w:type="gramEnd"/>
      <w:r w:rsidRPr="00FF0ECE">
        <w:rPr>
          <w:rFonts w:ascii="Arial" w:hAnsi="Arial" w:cs="Arial"/>
        </w:rPr>
        <w:t xml:space="preserve"> partir do 16º (décimo sexto) dia, até o limite correspondente a 30 (trinta) dias; e</w:t>
      </w:r>
    </w:p>
    <w:p w14:paraId="11C1A7DE" w14:textId="77777777" w:rsidR="00FE2B2F" w:rsidRPr="00FF0ECE" w:rsidRDefault="00FE2B2F" w:rsidP="00FE2B2F">
      <w:pPr>
        <w:numPr>
          <w:ilvl w:val="0"/>
          <w:numId w:val="12"/>
        </w:numPr>
        <w:tabs>
          <w:tab w:val="clear" w:pos="727"/>
        </w:tabs>
        <w:spacing w:line="300" w:lineRule="auto"/>
        <w:ind w:left="1400" w:hanging="300"/>
        <w:jc w:val="both"/>
        <w:rPr>
          <w:rFonts w:ascii="Arial" w:hAnsi="Arial" w:cs="Arial"/>
        </w:rPr>
      </w:pPr>
      <w:r w:rsidRPr="00FF0ECE">
        <w:rPr>
          <w:rFonts w:ascii="Arial" w:hAnsi="Arial" w:cs="Arial"/>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14:paraId="4D51B927" w14:textId="77777777" w:rsidR="00FE2B2F" w:rsidRPr="00FF0ECE" w:rsidRDefault="00FE2B2F" w:rsidP="00FE2B2F">
      <w:pPr>
        <w:tabs>
          <w:tab w:val="left" w:pos="-284"/>
        </w:tabs>
        <w:spacing w:line="300" w:lineRule="auto"/>
        <w:jc w:val="both"/>
        <w:rPr>
          <w:rFonts w:ascii="Arial" w:hAnsi="Arial" w:cs="Arial"/>
        </w:rPr>
      </w:pPr>
      <w:r w:rsidRPr="00FF0ECE">
        <w:rPr>
          <w:rFonts w:ascii="Arial" w:hAnsi="Arial" w:cs="Arial"/>
          <w:b/>
        </w:rPr>
        <w:t xml:space="preserve">§ 2º </w:t>
      </w:r>
      <w:r w:rsidRPr="00FF0ECE">
        <w:rPr>
          <w:rFonts w:ascii="Arial" w:hAnsi="Arial" w:cs="Arial"/>
        </w:rPr>
        <w:t>Será aplicada multa de 1,5% (um e meio por cento) sobre o valor da contratação, quando a CONTRATADA:</w:t>
      </w:r>
    </w:p>
    <w:p w14:paraId="5338EE46" w14:textId="77777777" w:rsidR="00FE2B2F" w:rsidRPr="00FF0ECE" w:rsidRDefault="00FE2B2F" w:rsidP="00FE2B2F">
      <w:pPr>
        <w:pStyle w:val="Recuodecorpodetexto2"/>
        <w:widowControl w:val="0"/>
        <w:numPr>
          <w:ilvl w:val="1"/>
          <w:numId w:val="12"/>
        </w:numPr>
        <w:tabs>
          <w:tab w:val="clear" w:pos="1447"/>
          <w:tab w:val="left" w:pos="-284"/>
        </w:tabs>
        <w:spacing w:line="300" w:lineRule="auto"/>
        <w:jc w:val="both"/>
        <w:rPr>
          <w:rFonts w:ascii="Arial" w:hAnsi="Arial" w:cs="Arial"/>
          <w:szCs w:val="24"/>
        </w:rPr>
      </w:pPr>
      <w:r w:rsidRPr="00FF0ECE">
        <w:rPr>
          <w:rFonts w:ascii="Arial" w:hAnsi="Arial" w:cs="Arial"/>
          <w:szCs w:val="24"/>
        </w:rPr>
        <w:t xml:space="preserve"> Prestar informações inexatas ou obstaculizar o acesso à fiscalização do CAU/PI, no cumprimento de suas atividades;</w:t>
      </w:r>
    </w:p>
    <w:p w14:paraId="4A19DCDA" w14:textId="77777777" w:rsidR="00FE2B2F" w:rsidRPr="00FF0ECE" w:rsidRDefault="00FE2B2F" w:rsidP="00FE2B2F">
      <w:pPr>
        <w:pStyle w:val="Recuodecorpodetexto2"/>
        <w:widowControl w:val="0"/>
        <w:numPr>
          <w:ilvl w:val="1"/>
          <w:numId w:val="12"/>
        </w:numPr>
        <w:tabs>
          <w:tab w:val="left" w:pos="-284"/>
          <w:tab w:val="num" w:pos="2295"/>
        </w:tabs>
        <w:spacing w:line="300" w:lineRule="auto"/>
        <w:jc w:val="both"/>
        <w:rPr>
          <w:rFonts w:ascii="Arial" w:hAnsi="Arial" w:cs="Arial"/>
          <w:szCs w:val="24"/>
        </w:rPr>
      </w:pPr>
      <w:r w:rsidRPr="00FF0ECE">
        <w:rPr>
          <w:rFonts w:ascii="Arial" w:hAnsi="Arial" w:cs="Arial"/>
          <w:szCs w:val="24"/>
        </w:rPr>
        <w:t xml:space="preserve"> Desatender às determinações da fiscalização do CAU/PI; e</w:t>
      </w:r>
    </w:p>
    <w:p w14:paraId="5D3A86D6" w14:textId="77777777" w:rsidR="00FE2B2F" w:rsidRPr="00FF0ECE" w:rsidRDefault="00FE2B2F" w:rsidP="00FE2B2F">
      <w:pPr>
        <w:pStyle w:val="Recuodecorpodetexto2"/>
        <w:widowControl w:val="0"/>
        <w:numPr>
          <w:ilvl w:val="1"/>
          <w:numId w:val="12"/>
        </w:numPr>
        <w:tabs>
          <w:tab w:val="left" w:pos="-284"/>
          <w:tab w:val="num" w:pos="2295"/>
        </w:tabs>
        <w:spacing w:line="300" w:lineRule="auto"/>
        <w:jc w:val="both"/>
        <w:rPr>
          <w:rFonts w:ascii="Arial" w:hAnsi="Arial" w:cs="Arial"/>
          <w:szCs w:val="24"/>
        </w:rPr>
      </w:pPr>
      <w:r w:rsidRPr="00FF0ECE">
        <w:rPr>
          <w:rFonts w:ascii="Arial" w:hAnsi="Arial" w:cs="Arial"/>
          <w:szCs w:val="24"/>
        </w:rPr>
        <w:lastRenderedPageBreak/>
        <w:t>Cometer qualquer infração às normas legais federais, estaduais e municipais, respondendo ainda pelas multas aplicadas pelos órgãos competentes em razão da infração cometida.</w:t>
      </w:r>
    </w:p>
    <w:p w14:paraId="2953B24F" w14:textId="77777777" w:rsidR="00FE2B2F" w:rsidRPr="00FF0ECE" w:rsidRDefault="00FE2B2F" w:rsidP="00FE2B2F">
      <w:pPr>
        <w:tabs>
          <w:tab w:val="left" w:pos="-284"/>
        </w:tabs>
        <w:spacing w:line="300" w:lineRule="auto"/>
        <w:jc w:val="both"/>
        <w:rPr>
          <w:rFonts w:ascii="Arial" w:hAnsi="Arial" w:cs="Arial"/>
        </w:rPr>
      </w:pPr>
      <w:r w:rsidRPr="00FF0ECE">
        <w:rPr>
          <w:rFonts w:ascii="Arial" w:hAnsi="Arial" w:cs="Arial"/>
          <w:b/>
        </w:rPr>
        <w:t xml:space="preserve">§ 3º </w:t>
      </w:r>
      <w:r w:rsidRPr="00FF0ECE">
        <w:rPr>
          <w:rFonts w:ascii="Arial" w:hAnsi="Arial" w:cs="Arial"/>
        </w:rPr>
        <w:t>Será aplicada multa de 2% (dois por cento) sobre o valor da contratação quando a CONTRATADA:</w:t>
      </w:r>
    </w:p>
    <w:p w14:paraId="0AEC5020" w14:textId="77777777" w:rsidR="00FE2B2F" w:rsidRPr="00FF0ECE" w:rsidRDefault="00FE2B2F" w:rsidP="00FE2B2F">
      <w:pPr>
        <w:tabs>
          <w:tab w:val="left" w:pos="-284"/>
        </w:tabs>
        <w:spacing w:line="300" w:lineRule="auto"/>
        <w:ind w:left="1500" w:hanging="400"/>
        <w:jc w:val="both"/>
        <w:rPr>
          <w:rFonts w:ascii="Arial" w:hAnsi="Arial" w:cs="Arial"/>
        </w:rPr>
      </w:pPr>
      <w:r w:rsidRPr="00FF0ECE">
        <w:rPr>
          <w:rFonts w:ascii="Arial" w:hAnsi="Arial" w:cs="Arial"/>
        </w:rPr>
        <w:t>a) Executar o contrato em desacordo com suas especificações, independentemente da obrigação de fazer as correções necessárias, às suas expensas;</w:t>
      </w:r>
    </w:p>
    <w:p w14:paraId="26CAA3C8" w14:textId="77777777" w:rsidR="00FE2B2F" w:rsidRPr="00FF0ECE" w:rsidRDefault="00FE2B2F" w:rsidP="00FE2B2F">
      <w:pPr>
        <w:tabs>
          <w:tab w:val="left" w:pos="-284"/>
        </w:tabs>
        <w:spacing w:line="300" w:lineRule="auto"/>
        <w:ind w:left="1500" w:hanging="400"/>
        <w:jc w:val="both"/>
        <w:rPr>
          <w:rFonts w:ascii="Arial" w:hAnsi="Arial" w:cs="Arial"/>
        </w:rPr>
      </w:pPr>
      <w:r w:rsidRPr="00FF0ECE">
        <w:rPr>
          <w:rFonts w:ascii="Arial" w:hAnsi="Arial" w:cs="Arial"/>
        </w:rPr>
        <w:t>b) Não iniciar, ou recusar-se a executar a correção de qualquer ato que, por imprudência, negligência imperícia dolo ou má fé, venha a causar danos à Contratante ou a terceiros, independentemente da obrigação da CONTRATADA em reparar os danos causados;</w:t>
      </w:r>
    </w:p>
    <w:p w14:paraId="46FA066C" w14:textId="77777777" w:rsidR="00FE2B2F" w:rsidRPr="00FF0ECE" w:rsidRDefault="00FE2B2F" w:rsidP="00FE2B2F">
      <w:pPr>
        <w:tabs>
          <w:tab w:val="left" w:pos="-284"/>
        </w:tabs>
        <w:spacing w:line="300" w:lineRule="auto"/>
        <w:ind w:left="1500" w:hanging="400"/>
        <w:jc w:val="both"/>
        <w:rPr>
          <w:rFonts w:ascii="Arial" w:hAnsi="Arial" w:cs="Arial"/>
        </w:rPr>
      </w:pPr>
      <w:r w:rsidRPr="00FF0ECE">
        <w:rPr>
          <w:rFonts w:ascii="Arial" w:hAnsi="Arial" w:cs="Arial"/>
        </w:rPr>
        <w:t>c) Praticar por ação ou omissão, qualquer ato que, por imprudência, negligência, imperícia, dolo ou má fé, venha a causar danos à Contratante ou a terceiros, independentemente da obrigação da CONTRATADA em reparar os danos causados.</w:t>
      </w:r>
    </w:p>
    <w:p w14:paraId="00D5441D" w14:textId="77777777" w:rsidR="00FE2B2F" w:rsidRPr="00FF0ECE" w:rsidRDefault="00FE2B2F" w:rsidP="00FE2B2F">
      <w:pPr>
        <w:spacing w:line="300" w:lineRule="auto"/>
        <w:jc w:val="both"/>
        <w:rPr>
          <w:rFonts w:ascii="Arial" w:hAnsi="Arial" w:cs="Arial"/>
        </w:rPr>
      </w:pPr>
      <w:r w:rsidRPr="00FF0ECE">
        <w:rPr>
          <w:rFonts w:ascii="Arial" w:hAnsi="Arial" w:cs="Arial"/>
          <w:b/>
        </w:rPr>
        <w:t xml:space="preserve">§ 4º </w:t>
      </w:r>
      <w:r w:rsidRPr="00FF0ECE">
        <w:rPr>
          <w:rFonts w:ascii="Arial" w:hAnsi="Arial" w:cs="Arial"/>
        </w:rPr>
        <w:t>ADVERTÊNCIA</w:t>
      </w:r>
    </w:p>
    <w:p w14:paraId="10A2CF13" w14:textId="77777777" w:rsidR="00FE2B2F" w:rsidRPr="00FF0ECE" w:rsidRDefault="00FE2B2F" w:rsidP="00FE2B2F">
      <w:pPr>
        <w:spacing w:line="300" w:lineRule="auto"/>
        <w:ind w:left="1500" w:hanging="400"/>
        <w:jc w:val="both"/>
        <w:rPr>
          <w:rFonts w:ascii="Arial" w:hAnsi="Arial" w:cs="Arial"/>
        </w:rPr>
      </w:pPr>
      <w:r w:rsidRPr="00FF0ECE">
        <w:rPr>
          <w:rFonts w:ascii="Arial" w:hAnsi="Arial" w:cs="Arial"/>
        </w:rPr>
        <w:t>a) A aplicação da penalidade de advertência será efetuada nos seguintes casos:</w:t>
      </w:r>
    </w:p>
    <w:p w14:paraId="50EECAC5" w14:textId="77777777" w:rsidR="00FE2B2F" w:rsidRPr="00FF0ECE" w:rsidRDefault="00FE2B2F" w:rsidP="00FE2B2F">
      <w:pPr>
        <w:spacing w:line="300" w:lineRule="auto"/>
        <w:ind w:left="2100" w:hanging="600"/>
        <w:jc w:val="both"/>
        <w:rPr>
          <w:rFonts w:ascii="Arial" w:hAnsi="Arial" w:cs="Arial"/>
        </w:rPr>
      </w:pPr>
      <w:r w:rsidRPr="00FF0ECE">
        <w:rPr>
          <w:rFonts w:ascii="Arial" w:hAnsi="Arial" w:cs="Arial"/>
        </w:rPr>
        <w:t>a.1) Descumprimento das obrigações assumidas contratualmente ou nas licitações, desde que acarretem pequeno prejuízo ao CAU/PI, independentemente da aplicação de multa moratória ou de inexecução contratual, e do dever de ressarcir o prejuízo;</w:t>
      </w:r>
    </w:p>
    <w:p w14:paraId="73E5B5C0" w14:textId="77777777" w:rsidR="00FE2B2F" w:rsidRPr="00FF0ECE" w:rsidRDefault="00FE2B2F" w:rsidP="00FE2B2F">
      <w:pPr>
        <w:spacing w:line="300" w:lineRule="auto"/>
        <w:ind w:left="2100" w:hanging="600"/>
        <w:jc w:val="both"/>
        <w:rPr>
          <w:rFonts w:ascii="Arial" w:hAnsi="Arial" w:cs="Arial"/>
        </w:rPr>
      </w:pPr>
      <w:r w:rsidRPr="00FF0ECE">
        <w:rPr>
          <w:rFonts w:ascii="Arial" w:hAnsi="Arial" w:cs="Arial"/>
        </w:rPr>
        <w:t>a.2) Execução insatisfatória do objeto contratado, desde que a sua gravidade não recomende o enquadramento nos casos de suspensão temporária ou declaração de inidoneidade;</w:t>
      </w:r>
    </w:p>
    <w:p w14:paraId="4E7A8886" w14:textId="77777777" w:rsidR="00FE2B2F" w:rsidRPr="00FF0ECE" w:rsidRDefault="00FE2B2F" w:rsidP="00FE2B2F">
      <w:pPr>
        <w:spacing w:line="300" w:lineRule="auto"/>
        <w:ind w:left="2100" w:hanging="600"/>
        <w:jc w:val="both"/>
        <w:rPr>
          <w:rFonts w:ascii="Arial" w:hAnsi="Arial" w:cs="Arial"/>
        </w:rPr>
      </w:pPr>
      <w:r w:rsidRPr="00FF0ECE">
        <w:rPr>
          <w:rFonts w:ascii="Arial" w:hAnsi="Arial" w:cs="Arial"/>
        </w:rPr>
        <w:t>a.3) Outras ocorrências que possam acarretar pequenos transtornos ao desenvolvimento das atividades do CAU/PI, desde que não sejam passíveis de aplicação das sanções de suspensão temporária e declaração de inidoneidade.</w:t>
      </w:r>
    </w:p>
    <w:p w14:paraId="4DD46D99" w14:textId="77777777" w:rsidR="00FE2B2F" w:rsidRPr="00FF0ECE" w:rsidRDefault="00FE2B2F" w:rsidP="00FE2B2F">
      <w:pPr>
        <w:spacing w:line="300" w:lineRule="auto"/>
        <w:jc w:val="both"/>
        <w:rPr>
          <w:rFonts w:ascii="Arial" w:hAnsi="Arial" w:cs="Arial"/>
        </w:rPr>
      </w:pPr>
      <w:r w:rsidRPr="00FF0ECE">
        <w:rPr>
          <w:rFonts w:ascii="Arial" w:hAnsi="Arial" w:cs="Arial"/>
          <w:b/>
        </w:rPr>
        <w:t xml:space="preserve">§ 5º </w:t>
      </w:r>
      <w:r w:rsidRPr="00FF0ECE">
        <w:rPr>
          <w:rFonts w:ascii="Arial" w:hAnsi="Arial" w:cs="Arial"/>
        </w:rPr>
        <w:t>DECLARAÇÃO DE INIDONEIDADE PARA LICITAR E CONTRATAR COM A ADMINISTRAÇÃO PÚBLICA</w:t>
      </w:r>
    </w:p>
    <w:p w14:paraId="697D5627" w14:textId="77777777" w:rsidR="00FE2B2F" w:rsidRPr="00FF0ECE" w:rsidRDefault="00FE2B2F" w:rsidP="00FE2B2F">
      <w:pPr>
        <w:spacing w:line="300" w:lineRule="auto"/>
        <w:ind w:left="1530" w:hanging="270"/>
        <w:jc w:val="both"/>
        <w:rPr>
          <w:rFonts w:ascii="Arial" w:hAnsi="Arial" w:cs="Arial"/>
        </w:rPr>
      </w:pPr>
      <w:r w:rsidRPr="00FF0ECE">
        <w:rPr>
          <w:rFonts w:ascii="Arial" w:hAnsi="Arial" w:cs="Arial"/>
        </w:rPr>
        <w:t xml:space="preserve"> a) A declaração de inidoneidade será proposta pelo agente responsável pelo acompanhamento da execução contratual ao Presidente do CAU/PI se constatada a má-fé, ação maliciosa e premeditada em prejuízo do Estado do Piauí, evidência de atuação com interesses escusos ou reincidência de faltas que acarretem prejuízos ao Estado do Piauí ou aplicações sucessivas de outras sanções administrativas.</w:t>
      </w:r>
    </w:p>
    <w:p w14:paraId="085F12A1" w14:textId="77777777" w:rsidR="00FE2B2F" w:rsidRPr="00FF0ECE" w:rsidRDefault="00FE2B2F" w:rsidP="00FE2B2F">
      <w:pPr>
        <w:spacing w:line="300" w:lineRule="auto"/>
        <w:ind w:left="1530" w:hanging="270"/>
        <w:jc w:val="both"/>
        <w:rPr>
          <w:rFonts w:ascii="Arial" w:hAnsi="Arial" w:cs="Arial"/>
        </w:rPr>
      </w:pPr>
      <w:r w:rsidRPr="00FF0ECE">
        <w:rPr>
          <w:rFonts w:ascii="Arial" w:hAnsi="Arial" w:cs="Arial"/>
        </w:rPr>
        <w:t xml:space="preserve"> b) A declaração de inidoneidade implica proibição de licitar ou contratar com a Administração Pública, enquanto perdurarem os motivos </w:t>
      </w:r>
      <w:r w:rsidRPr="00FF0ECE">
        <w:rPr>
          <w:rFonts w:ascii="Arial" w:hAnsi="Arial" w:cs="Arial"/>
        </w:rPr>
        <w:lastRenderedPageBreak/>
        <w:t xml:space="preserve">determinantes da punição ou até que seja promovida a reabilitação, perante o Secretário da </w:t>
      </w:r>
      <w:proofErr w:type="spellStart"/>
      <w:r w:rsidRPr="00FF0ECE">
        <w:rPr>
          <w:rFonts w:ascii="Arial" w:hAnsi="Arial" w:cs="Arial"/>
        </w:rPr>
        <w:t>Infra-Estrutura</w:t>
      </w:r>
      <w:proofErr w:type="spellEnd"/>
      <w:r w:rsidRPr="00FF0ECE">
        <w:rPr>
          <w:rFonts w:ascii="Arial" w:hAnsi="Arial" w:cs="Arial"/>
        </w:rPr>
        <w:t>, após ressarcidos os prejuízos e decorrido o prazo de 02 (dois) anos.</w:t>
      </w:r>
    </w:p>
    <w:p w14:paraId="425A52A6" w14:textId="77777777" w:rsidR="00FE2B2F" w:rsidRPr="00FF0ECE" w:rsidRDefault="00FE2B2F" w:rsidP="00FE2B2F">
      <w:pPr>
        <w:spacing w:line="300" w:lineRule="auto"/>
        <w:ind w:left="1530" w:hanging="270"/>
        <w:jc w:val="both"/>
        <w:rPr>
          <w:rFonts w:ascii="Arial" w:hAnsi="Arial" w:cs="Arial"/>
        </w:rPr>
      </w:pPr>
      <w:r w:rsidRPr="00FF0ECE">
        <w:rPr>
          <w:rFonts w:ascii="Arial" w:hAnsi="Arial" w:cs="Arial"/>
        </w:rPr>
        <w:t>c) A declaração de inidoneidade para licitar e contratar com toda a Administração Pública será aplicada à CONTRATADA nos casos em que:</w:t>
      </w:r>
    </w:p>
    <w:p w14:paraId="1E2191EF"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c.1) tenha sofrido condenação definitiva por praticar, por meios dolosos, fraude fiscal no recolhimento de quaisquer tributos;</w:t>
      </w:r>
    </w:p>
    <w:p w14:paraId="08E83952"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c.2) praticar atos ilícitos, visando frustrar os objetivos da licitação;</w:t>
      </w:r>
    </w:p>
    <w:p w14:paraId="4FEBBACE"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c.3) demonstrar não possuir idoneidade para licitar e contratar com a administração, em virtude de atos ilícitos praticados;</w:t>
      </w:r>
    </w:p>
    <w:p w14:paraId="216A5DA2"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c.4) reproduzir, divulgar ou utilizar em benefício próprio ou de terceiros, quaisquer informações de que seus empregados tenham tido conhecimento em razão de execução deste contrato, sem consentimento prévio do CAU/PI, em caso de reincidência;</w:t>
      </w:r>
    </w:p>
    <w:p w14:paraId="0896DFCE"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c.5) apresentar ao CAU/PI qualquer documento falso, ou falsificado no todo ou em parte, com o objetivo de participar da licitação, ou no curso da relação contratual;</w:t>
      </w:r>
    </w:p>
    <w:p w14:paraId="1F148E0C" w14:textId="77777777" w:rsidR="00FE2B2F" w:rsidRPr="00FF0ECE" w:rsidRDefault="00FE2B2F" w:rsidP="00FE2B2F">
      <w:pPr>
        <w:spacing w:line="300" w:lineRule="auto"/>
        <w:ind w:left="1700" w:hanging="400"/>
        <w:jc w:val="both"/>
        <w:rPr>
          <w:rFonts w:ascii="Arial" w:hAnsi="Arial" w:cs="Arial"/>
        </w:rPr>
      </w:pPr>
      <w:r w:rsidRPr="00FF0ECE">
        <w:rPr>
          <w:rFonts w:ascii="Arial" w:hAnsi="Arial" w:cs="Arial"/>
        </w:rPr>
        <w:t>c.6) praticar fato capitulado como crime pela Lei 8.666/93.</w:t>
      </w:r>
    </w:p>
    <w:p w14:paraId="729A1C47" w14:textId="77777777" w:rsidR="00FE2B2F" w:rsidRPr="00FF0ECE" w:rsidRDefault="00FE2B2F" w:rsidP="00FE2B2F">
      <w:pPr>
        <w:spacing w:line="300" w:lineRule="auto"/>
        <w:ind w:left="990" w:hanging="290"/>
        <w:jc w:val="both"/>
        <w:rPr>
          <w:rFonts w:ascii="Arial" w:hAnsi="Arial" w:cs="Arial"/>
        </w:rPr>
      </w:pPr>
      <w:r w:rsidRPr="00FF0ECE">
        <w:rPr>
          <w:rFonts w:ascii="Arial" w:hAnsi="Arial" w:cs="Arial"/>
        </w:rPr>
        <w:t>d) Independentemente das sanções a que se referem os parágrafos primeiro, segundo e terceiro, o licitante ou contratado está sujeita ao pagamento de indenização por perdas e danos, podendo ainda o CAU/PI propor que seja responsabilizada:</w:t>
      </w:r>
    </w:p>
    <w:p w14:paraId="1D3BB94B" w14:textId="77777777" w:rsidR="00FE2B2F" w:rsidRPr="00FF0ECE" w:rsidRDefault="00FE2B2F" w:rsidP="00FE2B2F">
      <w:pPr>
        <w:spacing w:line="300" w:lineRule="auto"/>
        <w:ind w:left="1700" w:hanging="500"/>
        <w:jc w:val="both"/>
        <w:rPr>
          <w:rFonts w:ascii="Arial" w:hAnsi="Arial" w:cs="Arial"/>
        </w:rPr>
      </w:pPr>
      <w:r w:rsidRPr="00FF0ECE">
        <w:rPr>
          <w:rFonts w:ascii="Arial" w:hAnsi="Arial" w:cs="Arial"/>
        </w:rPr>
        <w:t>d.1) civilmente, nos termos do Código Civil;</w:t>
      </w:r>
    </w:p>
    <w:p w14:paraId="1740427F" w14:textId="77777777" w:rsidR="00FE2B2F" w:rsidRPr="00FF0ECE" w:rsidRDefault="00FE2B2F" w:rsidP="00FE2B2F">
      <w:pPr>
        <w:spacing w:line="300" w:lineRule="auto"/>
        <w:ind w:left="1700" w:hanging="500"/>
        <w:jc w:val="both"/>
        <w:rPr>
          <w:rFonts w:ascii="Arial" w:hAnsi="Arial" w:cs="Arial"/>
        </w:rPr>
      </w:pPr>
      <w:r w:rsidRPr="00FF0ECE">
        <w:rPr>
          <w:rFonts w:ascii="Arial" w:hAnsi="Arial" w:cs="Arial"/>
        </w:rPr>
        <w:t>d.2) perante os órgãos incumbidos de fiscalização das atividades contratadas ou do exercício profissional a elas pertinentes;</w:t>
      </w:r>
    </w:p>
    <w:p w14:paraId="1743CA38" w14:textId="77777777" w:rsidR="00FE2B2F" w:rsidRPr="00FF0ECE" w:rsidRDefault="00FE2B2F" w:rsidP="00FE2B2F">
      <w:pPr>
        <w:spacing w:line="300" w:lineRule="auto"/>
        <w:ind w:left="1700" w:hanging="500"/>
        <w:jc w:val="both"/>
        <w:rPr>
          <w:rFonts w:ascii="Arial" w:hAnsi="Arial" w:cs="Arial"/>
        </w:rPr>
      </w:pPr>
      <w:r w:rsidRPr="00FF0ECE">
        <w:rPr>
          <w:rFonts w:ascii="Arial" w:hAnsi="Arial" w:cs="Arial"/>
        </w:rPr>
        <w:t>d.3) criminalmente, na forma da legislação pertinente.</w:t>
      </w:r>
    </w:p>
    <w:p w14:paraId="1EB19625" w14:textId="77777777" w:rsidR="00FE2B2F" w:rsidRPr="00FF0ECE" w:rsidRDefault="00FE2B2F" w:rsidP="00FE2B2F">
      <w:pPr>
        <w:spacing w:line="300" w:lineRule="auto"/>
        <w:ind w:left="120"/>
        <w:jc w:val="both"/>
        <w:rPr>
          <w:rFonts w:ascii="Arial" w:hAnsi="Arial" w:cs="Arial"/>
        </w:rPr>
      </w:pPr>
    </w:p>
    <w:p w14:paraId="1DD9CE14" w14:textId="77777777" w:rsidR="00FE2B2F" w:rsidRPr="00FF0ECE" w:rsidRDefault="00FE2B2F" w:rsidP="00FE2B2F">
      <w:pPr>
        <w:widowControl w:val="0"/>
        <w:suppressAutoHyphens/>
        <w:spacing w:after="120" w:line="300" w:lineRule="auto"/>
        <w:jc w:val="both"/>
        <w:rPr>
          <w:rFonts w:ascii="Arial" w:hAnsi="Arial" w:cs="Arial"/>
        </w:rPr>
      </w:pPr>
      <w:r w:rsidRPr="00FF0ECE">
        <w:rPr>
          <w:rFonts w:ascii="Arial" w:hAnsi="Arial" w:cs="Arial"/>
          <w:b/>
        </w:rPr>
        <w:t xml:space="preserve">§ 7º </w:t>
      </w:r>
      <w:r w:rsidRPr="00FF0ECE">
        <w:rPr>
          <w:rFonts w:ascii="Arial" w:hAnsi="Arial" w:cs="Arial"/>
        </w:rPr>
        <w:t>Nenhum pagamento será feito ao executor dos serviços que tenha sido multado, antes que tal penalidade seja descontada de seus haveres.</w:t>
      </w:r>
    </w:p>
    <w:p w14:paraId="47C3976D" w14:textId="77777777" w:rsidR="00FE2B2F" w:rsidRPr="00FF0ECE" w:rsidRDefault="00FE2B2F" w:rsidP="00FE2B2F">
      <w:pPr>
        <w:widowControl w:val="0"/>
        <w:spacing w:after="120" w:line="300" w:lineRule="auto"/>
        <w:jc w:val="both"/>
        <w:rPr>
          <w:rFonts w:ascii="Arial" w:hAnsi="Arial" w:cs="Arial"/>
        </w:rPr>
      </w:pPr>
      <w:r w:rsidRPr="00FF0ECE">
        <w:rPr>
          <w:rFonts w:ascii="Arial" w:hAnsi="Arial" w:cs="Arial"/>
          <w:b/>
        </w:rPr>
        <w:t xml:space="preserve">§ 8º </w:t>
      </w:r>
      <w:r w:rsidRPr="00FF0ECE">
        <w:rPr>
          <w:rFonts w:ascii="Arial" w:hAnsi="Arial" w:cs="Arial"/>
        </w:rPr>
        <w:t>As sanções serão aplicadas pelo CAU/PI, facultada a defesa prévia da interessada, no respectivo processo no prazo de 05 (cinco) dias úteis, com exceção da declaração de inidoneidade, cujo prazo de defesa é de 10 (dez) dias da abertura de vista, conforme § 3º do art. 87 da Lei nº 8.666/93.</w:t>
      </w:r>
    </w:p>
    <w:p w14:paraId="35951959" w14:textId="77777777" w:rsidR="00FE2B2F" w:rsidRPr="00FF0ECE" w:rsidRDefault="00FE2B2F" w:rsidP="00FE2B2F">
      <w:pPr>
        <w:pStyle w:val="Corpodetexto3"/>
        <w:spacing w:line="300" w:lineRule="auto"/>
        <w:rPr>
          <w:rFonts w:ascii="Arial" w:hAnsi="Arial" w:cs="Arial"/>
          <w:sz w:val="24"/>
          <w:szCs w:val="24"/>
        </w:rPr>
      </w:pPr>
      <w:r w:rsidRPr="00FF0ECE">
        <w:rPr>
          <w:rFonts w:ascii="Arial" w:hAnsi="Arial" w:cs="Arial"/>
          <w:b/>
          <w:sz w:val="24"/>
          <w:szCs w:val="24"/>
        </w:rPr>
        <w:t xml:space="preserve">§ 9º </w:t>
      </w:r>
      <w:r w:rsidRPr="00FF0ECE">
        <w:rPr>
          <w:rFonts w:ascii="Arial" w:hAnsi="Arial" w:cs="Arial"/>
          <w:sz w:val="24"/>
          <w:szCs w:val="24"/>
        </w:rPr>
        <w:t>As multas administrativas previstas neste instrumento, não têm caráter compensatório e assim, o seu pagamento não eximirá a CONTRATADA de responsabilidade por perdas e danos decorrentes das infrações cometidas.</w:t>
      </w:r>
    </w:p>
    <w:p w14:paraId="33FA42A0" w14:textId="77777777" w:rsidR="00FE2B2F" w:rsidRPr="00FF0ECE" w:rsidRDefault="00FE2B2F" w:rsidP="00FE2B2F">
      <w:pPr>
        <w:pStyle w:val="Recuodecorpodetexto2"/>
        <w:spacing w:line="300" w:lineRule="auto"/>
        <w:ind w:left="0"/>
        <w:rPr>
          <w:rFonts w:ascii="Arial" w:hAnsi="Arial" w:cs="Arial"/>
          <w:b/>
          <w:bCs/>
          <w:szCs w:val="24"/>
        </w:rPr>
      </w:pPr>
      <w:r w:rsidRPr="00FF0ECE">
        <w:rPr>
          <w:rFonts w:ascii="Arial" w:hAnsi="Arial" w:cs="Arial"/>
          <w:b/>
          <w:bCs/>
          <w:szCs w:val="24"/>
        </w:rPr>
        <w:t xml:space="preserve">CLÁUSULA </w:t>
      </w:r>
      <w:r w:rsidR="002B7EA9" w:rsidRPr="00FF0ECE">
        <w:rPr>
          <w:rFonts w:ascii="Arial" w:hAnsi="Arial" w:cs="Arial"/>
          <w:b/>
          <w:bCs/>
          <w:szCs w:val="24"/>
        </w:rPr>
        <w:t xml:space="preserve">DÉCIMA </w:t>
      </w:r>
      <w:r w:rsidR="0081676E" w:rsidRPr="00FF0ECE">
        <w:rPr>
          <w:rFonts w:ascii="Arial" w:hAnsi="Arial" w:cs="Arial"/>
          <w:b/>
          <w:bCs/>
          <w:szCs w:val="24"/>
        </w:rPr>
        <w:t>SEXTA</w:t>
      </w:r>
      <w:r w:rsidRPr="00FF0ECE">
        <w:rPr>
          <w:rFonts w:ascii="Arial" w:hAnsi="Arial" w:cs="Arial"/>
          <w:b/>
          <w:bCs/>
          <w:szCs w:val="24"/>
        </w:rPr>
        <w:t xml:space="preserve"> - DA RESCISÃO</w:t>
      </w:r>
    </w:p>
    <w:p w14:paraId="22DABF0E" w14:textId="77777777" w:rsidR="00FE2B2F" w:rsidRPr="00FF0ECE" w:rsidRDefault="00FE2B2F" w:rsidP="00FE2B2F">
      <w:pPr>
        <w:pStyle w:val="Recuodecorpodetexto2"/>
        <w:spacing w:line="300" w:lineRule="auto"/>
        <w:ind w:left="0" w:firstLine="360"/>
        <w:rPr>
          <w:rFonts w:ascii="Arial" w:hAnsi="Arial" w:cs="Arial"/>
          <w:szCs w:val="24"/>
        </w:rPr>
      </w:pPr>
      <w:r w:rsidRPr="00FF0ECE">
        <w:rPr>
          <w:rFonts w:ascii="Arial" w:hAnsi="Arial" w:cs="Arial"/>
          <w:szCs w:val="24"/>
        </w:rPr>
        <w:t>O Contrato a ser celebrado poderá ser rescindido:</w:t>
      </w:r>
    </w:p>
    <w:p w14:paraId="3CE04823" w14:textId="77777777" w:rsidR="00FE2B2F" w:rsidRPr="00FF0ECE" w:rsidRDefault="00FE2B2F" w:rsidP="00FE2B2F">
      <w:pPr>
        <w:pStyle w:val="Corpodetexto"/>
        <w:spacing w:line="300" w:lineRule="auto"/>
        <w:ind w:left="360"/>
        <w:rPr>
          <w:rFonts w:ascii="Arial" w:hAnsi="Arial" w:cs="Arial"/>
          <w:szCs w:val="24"/>
        </w:rPr>
      </w:pPr>
      <w:r w:rsidRPr="00FF0ECE">
        <w:rPr>
          <w:rFonts w:ascii="Arial" w:hAnsi="Arial" w:cs="Arial"/>
          <w:szCs w:val="24"/>
        </w:rPr>
        <w:lastRenderedPageBreak/>
        <w:t xml:space="preserve">             I - Administrativamente, nos seguintes casos:</w:t>
      </w:r>
    </w:p>
    <w:p w14:paraId="033C4E92"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Não cumprimento de cláusulas contratuais, de especificações, dos detalhes executivos ou de prazos;</w:t>
      </w:r>
    </w:p>
    <w:p w14:paraId="3B9EE113"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Cumprimento irregular de cláusulas contratuais, de especificações, dos detalhes executivos ou de prazos;</w:t>
      </w:r>
    </w:p>
    <w:p w14:paraId="592D6BEC"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Lentidão no seu cumprimento, levando o CAU/PI a comprovar a impossibilidade da conclusão;</w:t>
      </w:r>
    </w:p>
    <w:p w14:paraId="3E921B4B"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Atraso injustificado no início da execução;</w:t>
      </w:r>
    </w:p>
    <w:p w14:paraId="062DEEEE" w14:textId="77777777" w:rsidR="00FE2B2F" w:rsidRPr="00FF0ECE" w:rsidRDefault="00FE2B2F" w:rsidP="00FE2B2F">
      <w:pPr>
        <w:numPr>
          <w:ilvl w:val="0"/>
          <w:numId w:val="14"/>
        </w:numPr>
        <w:tabs>
          <w:tab w:val="left" w:pos="-2127"/>
        </w:tabs>
        <w:suppressAutoHyphens/>
        <w:spacing w:line="300" w:lineRule="auto"/>
        <w:ind w:right="-21"/>
        <w:jc w:val="both"/>
        <w:rPr>
          <w:rFonts w:ascii="Arial" w:hAnsi="Arial" w:cs="Arial"/>
        </w:rPr>
      </w:pPr>
      <w:r w:rsidRPr="00FF0ECE">
        <w:rPr>
          <w:rFonts w:ascii="Arial" w:hAnsi="Arial" w:cs="Arial"/>
        </w:rPr>
        <w:t>A paralisação da execução, sem justa causa e prévia comunicação ao CAU/PI;</w:t>
      </w:r>
    </w:p>
    <w:p w14:paraId="2B33DC68"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A Subcontratação total ou parcial do seu objeto, a associação do licitante contratado a outrem, cessão ou transferência total ou parcial, bem como fusão, cisão ou incorporação do licitante contratado, não admitido previamente pelo CAU/PI.</w:t>
      </w:r>
    </w:p>
    <w:p w14:paraId="7F9B413E"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Desatendimento às determinações regulares das autoridades designadas para acompanhar e fiscalizar a sua execução, assim como a de seus superiores;</w:t>
      </w:r>
    </w:p>
    <w:p w14:paraId="0222E1F6"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Cometimento reiterado de faltas na execução do objeto contratado;</w:t>
      </w:r>
    </w:p>
    <w:p w14:paraId="0F43465A"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Decretação de falência ou a instauração de insolvência civil em condições que, a juízo do CAU/PI, ponham em risco a perfeita execução do contrato;</w:t>
      </w:r>
    </w:p>
    <w:p w14:paraId="22EEB614"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Dissolução da sociedade CONTRATADA;</w:t>
      </w:r>
    </w:p>
    <w:p w14:paraId="3ACBDD68"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Alteração social ou a modificação da finalidade ou da estrutura do licitante   contratado que, a juízo do CAU/PI, prejudique a execução do Contrato;</w:t>
      </w:r>
    </w:p>
    <w:p w14:paraId="39F9A4D7"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Razões de interesse do serviço público de alta relevância e amplo conhecimento, justificadas e determinada pelo CAU/PI e exaradas no processo administrativo referente ao Contrato;</w:t>
      </w:r>
    </w:p>
    <w:p w14:paraId="39359F94"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Supressão de item que implique modificação do valor inicial do Contrato além do limite imposto ao contratado;</w:t>
      </w:r>
    </w:p>
    <w:p w14:paraId="5937B194"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Atraso superior a 90 (noventa) dias dos pagamentos devidos pelo CAU/PI,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14:paraId="48A4592D" w14:textId="77777777" w:rsidR="00FE2B2F" w:rsidRPr="00FF0ECE" w:rsidRDefault="00FE2B2F" w:rsidP="00FE2B2F">
      <w:pPr>
        <w:pStyle w:val="Corpodetexto"/>
        <w:widowControl w:val="0"/>
        <w:numPr>
          <w:ilvl w:val="0"/>
          <w:numId w:val="14"/>
        </w:numPr>
        <w:suppressAutoHyphens/>
        <w:spacing w:line="300" w:lineRule="auto"/>
        <w:ind w:right="0"/>
        <w:jc w:val="both"/>
        <w:rPr>
          <w:rFonts w:ascii="Arial" w:hAnsi="Arial" w:cs="Arial"/>
          <w:szCs w:val="24"/>
        </w:rPr>
      </w:pPr>
      <w:r w:rsidRPr="00FF0ECE">
        <w:rPr>
          <w:rFonts w:ascii="Arial" w:hAnsi="Arial" w:cs="Arial"/>
          <w:szCs w:val="24"/>
        </w:rPr>
        <w:t xml:space="preserve">Descumprimento do disposto no inciso V do art. 27, sem prejuízo das sanções penais cabíveis. </w:t>
      </w:r>
    </w:p>
    <w:p w14:paraId="63FDE817" w14:textId="77777777" w:rsidR="00FE2B2F" w:rsidRPr="00FF0ECE" w:rsidRDefault="00FE2B2F" w:rsidP="00FE2B2F">
      <w:pPr>
        <w:pStyle w:val="Corpodetexto"/>
        <w:tabs>
          <w:tab w:val="left" w:pos="1080"/>
        </w:tabs>
        <w:spacing w:line="300" w:lineRule="auto"/>
        <w:rPr>
          <w:rFonts w:ascii="Arial" w:hAnsi="Arial" w:cs="Arial"/>
          <w:szCs w:val="24"/>
        </w:rPr>
      </w:pPr>
      <w:r w:rsidRPr="00FF0ECE">
        <w:rPr>
          <w:rFonts w:ascii="Arial" w:hAnsi="Arial" w:cs="Arial"/>
          <w:szCs w:val="24"/>
        </w:rPr>
        <w:t xml:space="preserve">                II - Amigavelmente pelas partes.       </w:t>
      </w:r>
    </w:p>
    <w:p w14:paraId="1EBDA4E8" w14:textId="77777777" w:rsidR="00FE2B2F" w:rsidRPr="00FF0ECE" w:rsidRDefault="00FE2B2F" w:rsidP="00FE2B2F">
      <w:pPr>
        <w:pStyle w:val="Corpodetexto"/>
        <w:tabs>
          <w:tab w:val="left" w:pos="1080"/>
        </w:tabs>
        <w:spacing w:line="300" w:lineRule="auto"/>
        <w:rPr>
          <w:rFonts w:ascii="Arial" w:hAnsi="Arial" w:cs="Arial"/>
          <w:szCs w:val="24"/>
        </w:rPr>
      </w:pPr>
      <w:r w:rsidRPr="00FF0ECE">
        <w:rPr>
          <w:rFonts w:ascii="Arial" w:hAnsi="Arial" w:cs="Arial"/>
          <w:szCs w:val="24"/>
        </w:rPr>
        <w:t xml:space="preserve">                III - Judicialmente.</w:t>
      </w:r>
    </w:p>
    <w:p w14:paraId="6C6C16FE" w14:textId="77777777" w:rsidR="00FE2B2F" w:rsidRPr="00FF0ECE" w:rsidRDefault="00FE2B2F" w:rsidP="00FE2B2F">
      <w:pPr>
        <w:pStyle w:val="Corpodetexto"/>
        <w:spacing w:line="300" w:lineRule="auto"/>
        <w:jc w:val="both"/>
        <w:rPr>
          <w:rFonts w:ascii="Arial" w:hAnsi="Arial" w:cs="Arial"/>
          <w:szCs w:val="24"/>
        </w:rPr>
      </w:pPr>
      <w:r w:rsidRPr="00FF0ECE">
        <w:rPr>
          <w:rFonts w:ascii="Arial" w:hAnsi="Arial" w:cs="Arial"/>
          <w:b/>
          <w:szCs w:val="24"/>
        </w:rPr>
        <w:t xml:space="preserve">§ 1º </w:t>
      </w:r>
      <w:r w:rsidRPr="00FF0ECE">
        <w:rPr>
          <w:rFonts w:ascii="Arial" w:hAnsi="Arial" w:cs="Arial"/>
          <w:szCs w:val="24"/>
        </w:rPr>
        <w:t>A rescisão administrativa ou amigável deverá ser precedida de autorização escrita e fundamentada da autoridade competente.</w:t>
      </w:r>
    </w:p>
    <w:p w14:paraId="09BB0FC1" w14:textId="77777777" w:rsidR="00FE2B2F" w:rsidRPr="00FF0ECE" w:rsidRDefault="00FE2B2F" w:rsidP="00FE2B2F">
      <w:pPr>
        <w:pStyle w:val="Corpodetexto"/>
        <w:spacing w:line="300" w:lineRule="auto"/>
        <w:jc w:val="both"/>
        <w:rPr>
          <w:rFonts w:ascii="Arial" w:hAnsi="Arial" w:cs="Arial"/>
          <w:szCs w:val="24"/>
        </w:rPr>
      </w:pPr>
      <w:r w:rsidRPr="00FF0ECE">
        <w:rPr>
          <w:rFonts w:ascii="Arial" w:hAnsi="Arial" w:cs="Arial"/>
          <w:b/>
          <w:szCs w:val="24"/>
        </w:rPr>
        <w:lastRenderedPageBreak/>
        <w:t xml:space="preserve">§ 2º </w:t>
      </w:r>
      <w:r w:rsidRPr="00FF0ECE">
        <w:rPr>
          <w:rFonts w:ascii="Arial" w:hAnsi="Arial" w:cs="Arial"/>
          <w:szCs w:val="24"/>
        </w:rPr>
        <w:t>No caso de rescisão administrativa embasada em razões de interesse do serviço público, prevista nas letras “l”, “m”, “n”, do inciso I sem que haja culpa do licitante contratado, este será ressarcido dos prejuízos que houver sofrido, regularmente comprovado, tendo ainda direito a:</w:t>
      </w:r>
    </w:p>
    <w:p w14:paraId="68580DCB" w14:textId="77777777" w:rsidR="00FE2B2F" w:rsidRPr="00FF0ECE" w:rsidRDefault="00FE2B2F" w:rsidP="00FE2B2F">
      <w:pPr>
        <w:pStyle w:val="Corpodetexto"/>
        <w:tabs>
          <w:tab w:val="left" w:pos="1080"/>
        </w:tabs>
        <w:spacing w:line="300" w:lineRule="auto"/>
        <w:ind w:left="1080"/>
        <w:rPr>
          <w:rFonts w:ascii="Arial" w:hAnsi="Arial" w:cs="Arial"/>
          <w:szCs w:val="24"/>
        </w:rPr>
      </w:pPr>
      <w:r w:rsidRPr="00FF0ECE">
        <w:rPr>
          <w:rFonts w:ascii="Arial" w:hAnsi="Arial" w:cs="Arial"/>
          <w:szCs w:val="24"/>
        </w:rPr>
        <w:t>I - Devolução da garantia prestada;</w:t>
      </w:r>
    </w:p>
    <w:p w14:paraId="151604CF" w14:textId="77777777" w:rsidR="00FE2B2F" w:rsidRPr="00FF0ECE" w:rsidRDefault="00FE2B2F" w:rsidP="00FE2B2F">
      <w:pPr>
        <w:pStyle w:val="Corpodetexto"/>
        <w:tabs>
          <w:tab w:val="left" w:pos="1080"/>
        </w:tabs>
        <w:spacing w:line="300" w:lineRule="auto"/>
        <w:ind w:left="1080"/>
        <w:rPr>
          <w:rFonts w:ascii="Arial" w:hAnsi="Arial" w:cs="Arial"/>
          <w:szCs w:val="24"/>
        </w:rPr>
      </w:pPr>
      <w:r w:rsidRPr="00FF0ECE">
        <w:rPr>
          <w:rFonts w:ascii="Arial" w:hAnsi="Arial" w:cs="Arial"/>
          <w:szCs w:val="24"/>
        </w:rPr>
        <w:t>II - Pagamento devido pela execução do Contrato até a data da rescisão;</w:t>
      </w:r>
    </w:p>
    <w:p w14:paraId="08C3276F" w14:textId="77777777" w:rsidR="00FE2B2F" w:rsidRPr="00FF0ECE" w:rsidRDefault="00FE2B2F" w:rsidP="00FE2B2F">
      <w:pPr>
        <w:pStyle w:val="Corpodetexto"/>
        <w:tabs>
          <w:tab w:val="left" w:pos="1080"/>
        </w:tabs>
        <w:spacing w:line="300" w:lineRule="auto"/>
        <w:ind w:left="1080"/>
        <w:rPr>
          <w:rFonts w:ascii="Arial" w:hAnsi="Arial" w:cs="Arial"/>
          <w:szCs w:val="24"/>
        </w:rPr>
      </w:pPr>
      <w:r w:rsidRPr="00FF0ECE">
        <w:rPr>
          <w:rFonts w:ascii="Arial" w:hAnsi="Arial" w:cs="Arial"/>
          <w:szCs w:val="24"/>
        </w:rPr>
        <w:t>III - Pagamento do custo de desmobilização.</w:t>
      </w:r>
    </w:p>
    <w:p w14:paraId="41CC8393" w14:textId="77777777" w:rsidR="00FE2B2F" w:rsidRPr="00FF0ECE" w:rsidRDefault="00FE2B2F" w:rsidP="00FE2B2F">
      <w:pPr>
        <w:pStyle w:val="Corpodetexto"/>
        <w:spacing w:line="300" w:lineRule="auto"/>
        <w:jc w:val="both"/>
        <w:rPr>
          <w:rFonts w:ascii="Arial" w:hAnsi="Arial" w:cs="Arial"/>
          <w:szCs w:val="24"/>
        </w:rPr>
      </w:pPr>
      <w:r w:rsidRPr="00FF0ECE">
        <w:rPr>
          <w:rFonts w:ascii="Arial" w:hAnsi="Arial" w:cs="Arial"/>
          <w:b/>
          <w:szCs w:val="24"/>
        </w:rPr>
        <w:t xml:space="preserve">§ 3º </w:t>
      </w:r>
      <w:r w:rsidRPr="00FF0ECE">
        <w:rPr>
          <w:rFonts w:ascii="Arial" w:hAnsi="Arial" w:cs="Arial"/>
          <w:szCs w:val="24"/>
        </w:rPr>
        <w:t>A rescisão administrativa elencadas nas alíneas “a”, “b”, “c”, “d”, “e”, “f”, “g”, “h” “i”, “j”, “k” e “l</w:t>
      </w:r>
      <w:proofErr w:type="gramStart"/>
      <w:r w:rsidRPr="00FF0ECE">
        <w:rPr>
          <w:rFonts w:ascii="Arial" w:hAnsi="Arial" w:cs="Arial"/>
          <w:szCs w:val="24"/>
        </w:rPr>
        <w:t>” ,</w:t>
      </w:r>
      <w:proofErr w:type="gramEnd"/>
      <w:r w:rsidRPr="00FF0ECE">
        <w:rPr>
          <w:rFonts w:ascii="Arial" w:hAnsi="Arial" w:cs="Arial"/>
          <w:szCs w:val="24"/>
        </w:rPr>
        <w:t xml:space="preserve"> poderá acarretar as seguintes consequências, aplicáveis segundo a ocorrência que a justificar, sem prejuízos das sanções previstas:</w:t>
      </w:r>
    </w:p>
    <w:p w14:paraId="5DE0655C" w14:textId="77777777" w:rsidR="00FE2B2F" w:rsidRPr="00FF0ECE" w:rsidRDefault="00FE2B2F" w:rsidP="00FE2B2F">
      <w:pPr>
        <w:pStyle w:val="Corpodetexto"/>
        <w:tabs>
          <w:tab w:val="left" w:pos="1080"/>
        </w:tabs>
        <w:spacing w:line="300" w:lineRule="auto"/>
        <w:jc w:val="both"/>
        <w:rPr>
          <w:rFonts w:ascii="Arial" w:hAnsi="Arial" w:cs="Arial"/>
          <w:szCs w:val="24"/>
        </w:rPr>
      </w:pPr>
      <w:r w:rsidRPr="00FF0ECE">
        <w:rPr>
          <w:rFonts w:ascii="Arial" w:hAnsi="Arial" w:cs="Arial"/>
          <w:szCs w:val="24"/>
        </w:rPr>
        <w:tab/>
        <w:t xml:space="preserve">I - </w:t>
      </w:r>
      <w:proofErr w:type="gramStart"/>
      <w:r w:rsidRPr="00FF0ECE">
        <w:rPr>
          <w:rFonts w:ascii="Arial" w:hAnsi="Arial" w:cs="Arial"/>
          <w:szCs w:val="24"/>
        </w:rPr>
        <w:t>assunção</w:t>
      </w:r>
      <w:proofErr w:type="gramEnd"/>
      <w:r w:rsidRPr="00FF0ECE">
        <w:rPr>
          <w:rFonts w:ascii="Arial" w:hAnsi="Arial" w:cs="Arial"/>
          <w:szCs w:val="24"/>
        </w:rPr>
        <w:t xml:space="preserve"> imediata do objeto do Contrato, no estado e local em que se encontrar, por ato próprio do CAU/PI;</w:t>
      </w:r>
    </w:p>
    <w:p w14:paraId="049D54CA" w14:textId="77777777" w:rsidR="00FE2B2F" w:rsidRPr="00FF0ECE" w:rsidRDefault="00FE2B2F" w:rsidP="00FE2B2F">
      <w:pPr>
        <w:pStyle w:val="Corpodetexto"/>
        <w:tabs>
          <w:tab w:val="left" w:pos="1080"/>
        </w:tabs>
        <w:spacing w:line="300" w:lineRule="auto"/>
        <w:jc w:val="both"/>
        <w:rPr>
          <w:rFonts w:ascii="Arial" w:hAnsi="Arial" w:cs="Arial"/>
          <w:szCs w:val="24"/>
        </w:rPr>
      </w:pPr>
      <w:r w:rsidRPr="00FF0ECE">
        <w:rPr>
          <w:rFonts w:ascii="Arial" w:hAnsi="Arial" w:cs="Arial"/>
          <w:szCs w:val="24"/>
        </w:rPr>
        <w:tab/>
        <w:t xml:space="preserve">II - </w:t>
      </w:r>
      <w:proofErr w:type="gramStart"/>
      <w:r w:rsidRPr="00FF0ECE">
        <w:rPr>
          <w:rFonts w:ascii="Arial" w:hAnsi="Arial" w:cs="Arial"/>
          <w:szCs w:val="24"/>
        </w:rPr>
        <w:t>ocupação e utilização</w:t>
      </w:r>
      <w:proofErr w:type="gramEnd"/>
      <w:r w:rsidRPr="00FF0ECE">
        <w:rPr>
          <w:rFonts w:ascii="Arial" w:hAnsi="Arial" w:cs="Arial"/>
          <w:szCs w:val="24"/>
        </w:rPr>
        <w:t>,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14:paraId="22CA7F1C" w14:textId="77777777" w:rsidR="00FE2B2F" w:rsidRPr="00FF0ECE" w:rsidRDefault="00FE2B2F" w:rsidP="00FE2B2F">
      <w:pPr>
        <w:pStyle w:val="Corpodetexto"/>
        <w:tabs>
          <w:tab w:val="left" w:pos="1080"/>
        </w:tabs>
        <w:spacing w:line="300" w:lineRule="auto"/>
        <w:jc w:val="both"/>
        <w:rPr>
          <w:rFonts w:ascii="Arial" w:hAnsi="Arial" w:cs="Arial"/>
          <w:szCs w:val="24"/>
        </w:rPr>
      </w:pPr>
      <w:r w:rsidRPr="00FF0ECE">
        <w:rPr>
          <w:rFonts w:ascii="Arial" w:hAnsi="Arial" w:cs="Arial"/>
          <w:szCs w:val="24"/>
        </w:rPr>
        <w:tab/>
        <w:t>I</w:t>
      </w:r>
      <w:r w:rsidR="002B7EA9" w:rsidRPr="00FF0ECE">
        <w:rPr>
          <w:rFonts w:ascii="Arial" w:hAnsi="Arial" w:cs="Arial"/>
          <w:szCs w:val="24"/>
        </w:rPr>
        <w:t>II</w:t>
      </w:r>
      <w:r w:rsidRPr="00FF0ECE">
        <w:rPr>
          <w:rFonts w:ascii="Arial" w:hAnsi="Arial" w:cs="Arial"/>
          <w:szCs w:val="24"/>
        </w:rPr>
        <w:t>- retenção dos créditos decorrentes do Contrato até o limite dos prejuízos causados ao CAU/PI.</w:t>
      </w:r>
    </w:p>
    <w:p w14:paraId="4D7B11B7" w14:textId="77777777" w:rsidR="00FE2B2F" w:rsidRPr="00FF0ECE" w:rsidRDefault="00FE2B2F" w:rsidP="00FE2B2F">
      <w:pPr>
        <w:pStyle w:val="Corpodetexto"/>
        <w:tabs>
          <w:tab w:val="left" w:pos="1080"/>
        </w:tabs>
        <w:spacing w:line="300" w:lineRule="auto"/>
        <w:jc w:val="both"/>
        <w:rPr>
          <w:rFonts w:ascii="Arial" w:hAnsi="Arial" w:cs="Arial"/>
          <w:szCs w:val="24"/>
        </w:rPr>
      </w:pPr>
    </w:p>
    <w:p w14:paraId="05636A55" w14:textId="77777777" w:rsidR="00FE2B2F" w:rsidRPr="00FF0ECE" w:rsidRDefault="00FE2B2F" w:rsidP="00FE2B2F">
      <w:pPr>
        <w:tabs>
          <w:tab w:val="left" w:pos="-2127"/>
        </w:tabs>
        <w:spacing w:line="300" w:lineRule="auto"/>
        <w:ind w:right="-142"/>
        <w:jc w:val="both"/>
        <w:rPr>
          <w:rFonts w:ascii="Arial" w:hAnsi="Arial" w:cs="Arial"/>
        </w:rPr>
      </w:pPr>
      <w:r w:rsidRPr="00FF0ECE">
        <w:rPr>
          <w:rFonts w:ascii="Arial" w:hAnsi="Arial" w:cs="Arial"/>
          <w:b/>
        </w:rPr>
        <w:t xml:space="preserve">§ 4º </w:t>
      </w:r>
      <w:r w:rsidRPr="00FF0ECE">
        <w:rPr>
          <w:rFonts w:ascii="Arial" w:hAnsi="Arial" w:cs="Arial"/>
        </w:rPr>
        <w:t>A aplicação das medidas previstas nos incisos I e II do parágrafo anterior fica a critério do CAU/PI, que poderá dar continuidade a execução direta ou indireta.</w:t>
      </w:r>
    </w:p>
    <w:p w14:paraId="51F2F1FB" w14:textId="77777777" w:rsidR="00FE2B2F" w:rsidRPr="00FF0ECE" w:rsidRDefault="00FE2B2F" w:rsidP="00FE2B2F">
      <w:pPr>
        <w:pStyle w:val="Recuodecorpodetexto2"/>
        <w:spacing w:line="300" w:lineRule="auto"/>
        <w:ind w:left="0"/>
        <w:rPr>
          <w:rFonts w:ascii="Arial" w:hAnsi="Arial" w:cs="Arial"/>
          <w:szCs w:val="24"/>
        </w:rPr>
      </w:pPr>
      <w:r w:rsidRPr="00FF0ECE">
        <w:rPr>
          <w:rFonts w:ascii="Arial" w:hAnsi="Arial" w:cs="Arial"/>
          <w:b/>
          <w:szCs w:val="24"/>
        </w:rPr>
        <w:t xml:space="preserve">§ 5º </w:t>
      </w:r>
      <w:r w:rsidRPr="00FF0ECE">
        <w:rPr>
          <w:rFonts w:ascii="Arial" w:hAnsi="Arial" w:cs="Arial"/>
          <w:szCs w:val="24"/>
        </w:rPr>
        <w:t>O presente Contrato poderá ser rescindido, ainda, pelo CAU/PI, se a CONTRATADA transferir a terceiros, no todo ou em parte, a execução do contrato, sem prévia e expressa autorização do CAU/PI.</w:t>
      </w:r>
    </w:p>
    <w:p w14:paraId="7039FF60" w14:textId="77777777" w:rsidR="00FE2B2F" w:rsidRPr="00FF0ECE" w:rsidRDefault="00FE2B2F" w:rsidP="00FE2B2F">
      <w:pPr>
        <w:pStyle w:val="Recuodecorpodetexto2"/>
        <w:spacing w:line="300" w:lineRule="auto"/>
        <w:ind w:left="0"/>
        <w:rPr>
          <w:rFonts w:ascii="Arial" w:hAnsi="Arial" w:cs="Arial"/>
          <w:szCs w:val="24"/>
        </w:rPr>
      </w:pPr>
      <w:r w:rsidRPr="00FF0ECE">
        <w:rPr>
          <w:rFonts w:ascii="Arial" w:hAnsi="Arial" w:cs="Arial"/>
          <w:b/>
          <w:szCs w:val="24"/>
        </w:rPr>
        <w:t xml:space="preserve">§ 6º </w:t>
      </w:r>
      <w:r w:rsidRPr="00FF0ECE">
        <w:rPr>
          <w:rFonts w:ascii="Arial" w:hAnsi="Arial" w:cs="Arial"/>
          <w:szCs w:val="24"/>
        </w:rPr>
        <w:t>Não poderão ser invocados como motivo de força maior ou caso fortuito, senão aquele previsto no Art. 393 do Código Civil Brasileiro.</w:t>
      </w:r>
    </w:p>
    <w:p w14:paraId="7C06F3DE" w14:textId="77777777" w:rsidR="00FE2B2F" w:rsidRPr="00FF0ECE" w:rsidRDefault="00FE2B2F" w:rsidP="00FE2B2F">
      <w:pPr>
        <w:pStyle w:val="Ttulo"/>
        <w:spacing w:line="300" w:lineRule="auto"/>
        <w:jc w:val="both"/>
        <w:rPr>
          <w:rFonts w:ascii="Arial" w:hAnsi="Arial" w:cs="Arial"/>
          <w:szCs w:val="24"/>
          <w:lang w:val="pt-BR"/>
        </w:rPr>
      </w:pPr>
      <w:r w:rsidRPr="00FF0ECE">
        <w:rPr>
          <w:rFonts w:ascii="Arial" w:hAnsi="Arial" w:cs="Arial"/>
          <w:szCs w:val="24"/>
          <w:lang w:val="pt-BR"/>
        </w:rPr>
        <w:t>§ 7</w:t>
      </w:r>
      <w:r w:rsidRPr="00FF0ECE">
        <w:rPr>
          <w:rFonts w:ascii="Arial" w:hAnsi="Arial" w:cs="Arial"/>
          <w:b w:val="0"/>
          <w:szCs w:val="24"/>
          <w:lang w:val="pt-BR"/>
        </w:rPr>
        <w:t xml:space="preserve">º </w:t>
      </w:r>
      <w:r w:rsidRPr="00FF0ECE">
        <w:rPr>
          <w:rFonts w:ascii="Arial" w:hAnsi="Arial" w:cs="Arial"/>
          <w:b w:val="0"/>
          <w:bCs/>
          <w:szCs w:val="24"/>
          <w:lang w:val="pt-BR"/>
        </w:rPr>
        <w:t>Os casos de rescisão contratual serão formalmente motivados nos autos do processo, assegurado o contraditório e a ampla defesa.</w:t>
      </w:r>
    </w:p>
    <w:p w14:paraId="31C67E5D" w14:textId="77777777" w:rsidR="00FE2B2F" w:rsidRPr="00FF0ECE" w:rsidRDefault="00FE2B2F" w:rsidP="00FE2B2F">
      <w:pPr>
        <w:pStyle w:val="Recuodecorpodetexto2"/>
        <w:spacing w:line="300" w:lineRule="auto"/>
        <w:ind w:left="0"/>
        <w:rPr>
          <w:rFonts w:ascii="Arial" w:hAnsi="Arial" w:cs="Arial"/>
          <w:b/>
          <w:bCs/>
          <w:szCs w:val="24"/>
        </w:rPr>
      </w:pPr>
      <w:r w:rsidRPr="00FF0ECE">
        <w:rPr>
          <w:rFonts w:ascii="Arial" w:hAnsi="Arial" w:cs="Arial"/>
          <w:b/>
          <w:bCs/>
          <w:szCs w:val="24"/>
        </w:rPr>
        <w:t xml:space="preserve">CLÁUSULA </w:t>
      </w:r>
      <w:r w:rsidR="0081676E" w:rsidRPr="00FF0ECE">
        <w:rPr>
          <w:rFonts w:ascii="Arial" w:hAnsi="Arial" w:cs="Arial"/>
          <w:b/>
          <w:bCs/>
          <w:szCs w:val="24"/>
        </w:rPr>
        <w:t>DÉCIMA SÉTIMA</w:t>
      </w:r>
      <w:r w:rsidRPr="00FF0ECE">
        <w:rPr>
          <w:rFonts w:ascii="Arial" w:hAnsi="Arial" w:cs="Arial"/>
          <w:b/>
          <w:bCs/>
          <w:szCs w:val="24"/>
        </w:rPr>
        <w:t xml:space="preserve"> - DOS CASOS OMISSOS</w:t>
      </w:r>
    </w:p>
    <w:p w14:paraId="26EA9339" w14:textId="77777777" w:rsidR="00FE2B2F" w:rsidRPr="00FF0ECE" w:rsidRDefault="00FE2B2F" w:rsidP="00FE2B2F">
      <w:pPr>
        <w:pStyle w:val="Recuodecorpodetexto2"/>
        <w:spacing w:line="300" w:lineRule="auto"/>
        <w:ind w:left="0" w:firstLine="720"/>
        <w:jc w:val="both"/>
        <w:rPr>
          <w:rFonts w:ascii="Arial" w:hAnsi="Arial" w:cs="Arial"/>
          <w:szCs w:val="24"/>
        </w:rPr>
      </w:pPr>
      <w:r w:rsidRPr="00FF0ECE">
        <w:rPr>
          <w:rFonts w:ascii="Arial" w:hAnsi="Arial" w:cs="Arial"/>
          <w:szCs w:val="24"/>
        </w:rPr>
        <w:t>Os casos omissos e os que se tornarem controvertidos serão decididos pela Lei nº 8.666/93, garantido à CONTRATADA o contraditório e ampla defesa de seus interesses.</w:t>
      </w:r>
    </w:p>
    <w:p w14:paraId="101EB898" w14:textId="77777777" w:rsidR="00FE2B2F" w:rsidRPr="00FF0ECE" w:rsidRDefault="00FE2B2F" w:rsidP="00FE2B2F">
      <w:pPr>
        <w:pStyle w:val="Recuodecorpodetexto2"/>
        <w:spacing w:line="300" w:lineRule="auto"/>
        <w:ind w:left="0"/>
        <w:rPr>
          <w:rFonts w:ascii="Arial" w:hAnsi="Arial" w:cs="Arial"/>
          <w:b/>
          <w:bCs/>
          <w:szCs w:val="24"/>
        </w:rPr>
      </w:pPr>
      <w:r w:rsidRPr="00FF0ECE">
        <w:rPr>
          <w:rFonts w:ascii="Arial" w:hAnsi="Arial" w:cs="Arial"/>
          <w:b/>
          <w:bCs/>
          <w:szCs w:val="24"/>
        </w:rPr>
        <w:t xml:space="preserve">CLÁUSULA </w:t>
      </w:r>
      <w:r w:rsidR="0081676E" w:rsidRPr="00FF0ECE">
        <w:rPr>
          <w:rFonts w:ascii="Arial" w:hAnsi="Arial" w:cs="Arial"/>
          <w:b/>
          <w:bCs/>
          <w:szCs w:val="24"/>
        </w:rPr>
        <w:t xml:space="preserve">DÉCIMA </w:t>
      </w:r>
      <w:proofErr w:type="gramStart"/>
      <w:r w:rsidR="0081676E" w:rsidRPr="00FF0ECE">
        <w:rPr>
          <w:rFonts w:ascii="Arial" w:hAnsi="Arial" w:cs="Arial"/>
          <w:b/>
          <w:bCs/>
          <w:szCs w:val="24"/>
        </w:rPr>
        <w:t>OITAVA</w:t>
      </w:r>
      <w:r w:rsidRPr="00FF0ECE">
        <w:rPr>
          <w:rFonts w:ascii="Arial" w:hAnsi="Arial" w:cs="Arial"/>
          <w:b/>
          <w:bCs/>
          <w:szCs w:val="24"/>
        </w:rPr>
        <w:t xml:space="preserve">  -</w:t>
      </w:r>
      <w:proofErr w:type="gramEnd"/>
      <w:r w:rsidRPr="00FF0ECE">
        <w:rPr>
          <w:rFonts w:ascii="Arial" w:hAnsi="Arial" w:cs="Arial"/>
          <w:b/>
          <w:bCs/>
          <w:szCs w:val="24"/>
        </w:rPr>
        <w:t xml:space="preserve">  DA EFICÁCIA E DA VIGÊNCIA</w:t>
      </w:r>
    </w:p>
    <w:p w14:paraId="059C4C41" w14:textId="77777777" w:rsidR="00FE2B2F" w:rsidRPr="00FF0ECE" w:rsidRDefault="00FE2B2F" w:rsidP="00FE2B2F">
      <w:pPr>
        <w:pStyle w:val="Recuodecorpodetexto2"/>
        <w:spacing w:line="300" w:lineRule="auto"/>
        <w:ind w:left="0" w:firstLine="720"/>
        <w:jc w:val="both"/>
        <w:rPr>
          <w:rFonts w:ascii="Arial" w:hAnsi="Arial" w:cs="Arial"/>
          <w:szCs w:val="24"/>
        </w:rPr>
      </w:pPr>
      <w:r w:rsidRPr="00FF0ECE">
        <w:rPr>
          <w:rFonts w:ascii="Arial" w:hAnsi="Arial" w:cs="Arial"/>
          <w:szCs w:val="24"/>
        </w:rPr>
        <w:t xml:space="preserve">A validade deste instrumento decorrerá de sua assinatura, tornando-se eficaz a partir da publicação, em extrato, na Imprensa Oficial, que será providenciada pelo CAU/PI nos termos do Parágrafo Único do Art. 61 da Lei nº 8.666/93 e suas </w:t>
      </w:r>
      <w:r w:rsidRPr="00FF0ECE">
        <w:rPr>
          <w:rFonts w:ascii="Arial" w:hAnsi="Arial" w:cs="Arial"/>
          <w:szCs w:val="24"/>
        </w:rPr>
        <w:lastRenderedPageBreak/>
        <w:t>alterações. O início da vigência ocorrerá da da</w:t>
      </w:r>
      <w:r w:rsidR="00165096" w:rsidRPr="00FF0ECE">
        <w:rPr>
          <w:rFonts w:ascii="Arial" w:hAnsi="Arial" w:cs="Arial"/>
          <w:szCs w:val="24"/>
        </w:rPr>
        <w:t>ta da assinatura deste contrato, podendo ser prorrogado, na forma da Lei 8.666/93.</w:t>
      </w:r>
    </w:p>
    <w:p w14:paraId="58261375" w14:textId="77777777" w:rsidR="00FE2B2F" w:rsidRPr="00FF0ECE" w:rsidRDefault="00FE2B2F" w:rsidP="00FE2B2F">
      <w:pPr>
        <w:pStyle w:val="Recuodecorpodetexto2"/>
        <w:spacing w:line="300" w:lineRule="auto"/>
        <w:ind w:left="0"/>
        <w:rPr>
          <w:rFonts w:ascii="Arial" w:hAnsi="Arial" w:cs="Arial"/>
          <w:b/>
          <w:bCs/>
          <w:szCs w:val="24"/>
        </w:rPr>
      </w:pPr>
      <w:r w:rsidRPr="00FF0ECE">
        <w:rPr>
          <w:rFonts w:ascii="Arial" w:hAnsi="Arial" w:cs="Arial"/>
          <w:b/>
          <w:bCs/>
          <w:szCs w:val="24"/>
        </w:rPr>
        <w:t>CLÁUSULA VIGÉSIMA TERCEIRA - DO FORO</w:t>
      </w:r>
    </w:p>
    <w:p w14:paraId="47C55209" w14:textId="77777777" w:rsidR="00FE2B2F" w:rsidRPr="00FF0ECE" w:rsidRDefault="00FE2B2F" w:rsidP="00FE2B2F">
      <w:pPr>
        <w:pStyle w:val="Recuodecorpodetexto2"/>
        <w:spacing w:line="300" w:lineRule="auto"/>
        <w:ind w:left="0" w:firstLine="720"/>
        <w:jc w:val="both"/>
        <w:rPr>
          <w:rFonts w:ascii="Arial" w:hAnsi="Arial" w:cs="Arial"/>
          <w:szCs w:val="24"/>
        </w:rPr>
      </w:pPr>
      <w:r w:rsidRPr="00FF0ECE">
        <w:rPr>
          <w:rFonts w:ascii="Arial" w:hAnsi="Arial" w:cs="Arial"/>
          <w:szCs w:val="24"/>
        </w:rPr>
        <w:t>Fica eleito o foro da comarca de Teresina, Estado do Piauí, como o único competente para dirimir quaisquer dúvidas ou questões oriundas deste Contrato.</w:t>
      </w:r>
    </w:p>
    <w:p w14:paraId="77E8F7A3" w14:textId="77777777" w:rsidR="00FE2B2F" w:rsidRPr="00FF0ECE" w:rsidRDefault="00FE2B2F" w:rsidP="00FE2B2F">
      <w:pPr>
        <w:pStyle w:val="Recuodecorpodetexto2"/>
        <w:spacing w:line="300" w:lineRule="auto"/>
        <w:ind w:left="0" w:firstLine="709"/>
        <w:jc w:val="both"/>
        <w:rPr>
          <w:rFonts w:ascii="Arial" w:hAnsi="Arial" w:cs="Arial"/>
          <w:szCs w:val="24"/>
        </w:rPr>
      </w:pPr>
      <w:r w:rsidRPr="00FF0ECE">
        <w:rPr>
          <w:rFonts w:ascii="Arial" w:hAnsi="Arial" w:cs="Arial"/>
          <w:szCs w:val="24"/>
        </w:rPr>
        <w:t xml:space="preserve">E, para firmeza e validade de tudo o que ficou dito e aqui estipulado, lavrou-se o presente instrumento, em </w:t>
      </w:r>
      <w:r w:rsidR="00165096" w:rsidRPr="00FF0ECE">
        <w:rPr>
          <w:rFonts w:ascii="Arial" w:hAnsi="Arial" w:cs="Arial"/>
          <w:szCs w:val="24"/>
        </w:rPr>
        <w:t>02</w:t>
      </w:r>
      <w:r w:rsidRPr="00FF0ECE">
        <w:rPr>
          <w:rFonts w:ascii="Arial" w:hAnsi="Arial" w:cs="Arial"/>
          <w:szCs w:val="24"/>
        </w:rPr>
        <w:t xml:space="preserve"> (</w:t>
      </w:r>
      <w:r w:rsidR="00165096" w:rsidRPr="00FF0ECE">
        <w:rPr>
          <w:rFonts w:ascii="Arial" w:hAnsi="Arial" w:cs="Arial"/>
          <w:szCs w:val="24"/>
        </w:rPr>
        <w:t>duas</w:t>
      </w:r>
      <w:r w:rsidRPr="00FF0ECE">
        <w:rPr>
          <w:rFonts w:ascii="Arial" w:hAnsi="Arial" w:cs="Arial"/>
          <w:szCs w:val="24"/>
        </w:rPr>
        <w:t xml:space="preserve">) vias, que depois de lido e achado conforme, vai assinado pelas partes e testemunhas abaixo, a </w:t>
      </w:r>
      <w:r w:rsidR="00A51E67" w:rsidRPr="00FF0ECE">
        <w:rPr>
          <w:rFonts w:ascii="Arial" w:hAnsi="Arial" w:cs="Arial"/>
          <w:szCs w:val="24"/>
        </w:rPr>
        <w:t>tudo presente</w:t>
      </w:r>
      <w:r w:rsidRPr="00FF0ECE">
        <w:rPr>
          <w:rFonts w:ascii="Arial" w:hAnsi="Arial" w:cs="Arial"/>
          <w:szCs w:val="24"/>
        </w:rPr>
        <w:t>.</w:t>
      </w:r>
    </w:p>
    <w:p w14:paraId="3F711649" w14:textId="77777777" w:rsidR="00FE2B2F" w:rsidRPr="00FF0ECE" w:rsidRDefault="00FE2B2F" w:rsidP="00FE2B2F">
      <w:pPr>
        <w:pStyle w:val="Recuodecorpodetexto2"/>
        <w:spacing w:line="300" w:lineRule="auto"/>
        <w:ind w:left="0" w:firstLine="709"/>
        <w:jc w:val="both"/>
        <w:rPr>
          <w:rFonts w:ascii="Arial" w:hAnsi="Arial" w:cs="Arial"/>
          <w:szCs w:val="24"/>
        </w:rPr>
      </w:pPr>
    </w:p>
    <w:p w14:paraId="7070C1E9" w14:textId="3FB14D62" w:rsidR="00FE2B2F" w:rsidRPr="00FF0ECE" w:rsidRDefault="00FE2B2F" w:rsidP="00FE2B2F">
      <w:pPr>
        <w:pStyle w:val="Recuodecorpodetexto2"/>
        <w:ind w:left="0"/>
        <w:jc w:val="center"/>
        <w:rPr>
          <w:rFonts w:ascii="Arial" w:hAnsi="Arial" w:cs="Arial"/>
          <w:szCs w:val="24"/>
        </w:rPr>
      </w:pPr>
      <w:r w:rsidRPr="00FF0ECE">
        <w:rPr>
          <w:rFonts w:ascii="Arial" w:hAnsi="Arial" w:cs="Arial"/>
          <w:szCs w:val="24"/>
        </w:rPr>
        <w:t>Teresina (PI</w:t>
      </w:r>
      <w:proofErr w:type="gramStart"/>
      <w:r w:rsidRPr="00FF0ECE">
        <w:rPr>
          <w:rFonts w:ascii="Arial" w:hAnsi="Arial" w:cs="Arial"/>
          <w:szCs w:val="24"/>
        </w:rPr>
        <w:t>),  de</w:t>
      </w:r>
      <w:proofErr w:type="gramEnd"/>
      <w:r w:rsidRPr="00FF0ECE">
        <w:rPr>
          <w:rFonts w:ascii="Arial" w:hAnsi="Arial" w:cs="Arial"/>
          <w:szCs w:val="24"/>
        </w:rPr>
        <w:t xml:space="preserve"> </w:t>
      </w:r>
      <w:r w:rsidR="00662BFB">
        <w:rPr>
          <w:rFonts w:ascii="Arial" w:hAnsi="Arial" w:cs="Arial"/>
          <w:szCs w:val="24"/>
        </w:rPr>
        <w:t>novem</w:t>
      </w:r>
      <w:r w:rsidR="00A51E67">
        <w:rPr>
          <w:rFonts w:ascii="Arial" w:hAnsi="Arial" w:cs="Arial"/>
          <w:szCs w:val="24"/>
        </w:rPr>
        <w:t>bro</w:t>
      </w:r>
      <w:r w:rsidRPr="00FF0ECE">
        <w:rPr>
          <w:rFonts w:ascii="Arial" w:hAnsi="Arial" w:cs="Arial"/>
          <w:szCs w:val="24"/>
        </w:rPr>
        <w:t xml:space="preserve"> de </w:t>
      </w:r>
      <w:r w:rsidR="00662BFB">
        <w:rPr>
          <w:rFonts w:ascii="Arial" w:hAnsi="Arial" w:cs="Arial"/>
          <w:szCs w:val="24"/>
        </w:rPr>
        <w:t>2022</w:t>
      </w:r>
      <w:r w:rsidRPr="00FF0ECE">
        <w:rPr>
          <w:rFonts w:ascii="Arial" w:hAnsi="Arial" w:cs="Arial"/>
          <w:szCs w:val="24"/>
        </w:rPr>
        <w:t>.</w:t>
      </w:r>
    </w:p>
    <w:p w14:paraId="30CC0E38" w14:textId="77777777" w:rsidR="00FE2B2F" w:rsidRPr="00FF0ECE" w:rsidRDefault="00FE2B2F" w:rsidP="00FE2B2F">
      <w:pPr>
        <w:pStyle w:val="Recuodecorpodetexto2"/>
        <w:ind w:left="0"/>
        <w:jc w:val="center"/>
        <w:rPr>
          <w:rFonts w:ascii="Arial" w:hAnsi="Arial" w:cs="Arial"/>
          <w:szCs w:val="24"/>
        </w:rPr>
      </w:pPr>
    </w:p>
    <w:p w14:paraId="1F4A3683" w14:textId="77777777" w:rsidR="00FE2B2F" w:rsidRPr="00FF0ECE" w:rsidRDefault="00FE2B2F" w:rsidP="00FE2B2F">
      <w:pPr>
        <w:pStyle w:val="Recuodecorpodetexto2"/>
        <w:spacing w:after="0" w:line="240" w:lineRule="auto"/>
        <w:ind w:left="0"/>
        <w:jc w:val="center"/>
        <w:rPr>
          <w:rFonts w:ascii="Arial" w:hAnsi="Arial" w:cs="Arial"/>
          <w:b/>
          <w:bCs/>
          <w:szCs w:val="24"/>
        </w:rPr>
      </w:pPr>
      <w:r w:rsidRPr="00FF0ECE">
        <w:rPr>
          <w:rFonts w:ascii="Arial" w:hAnsi="Arial" w:cs="Arial"/>
          <w:szCs w:val="24"/>
        </w:rPr>
        <w:t xml:space="preserve"> .................................................................................</w:t>
      </w:r>
    </w:p>
    <w:p w14:paraId="7D1A13F5" w14:textId="77777777" w:rsidR="00FE2B2F" w:rsidRPr="00FF0ECE" w:rsidRDefault="00FE2B2F" w:rsidP="00FE2B2F">
      <w:pPr>
        <w:pStyle w:val="Recuodecorpodetexto2"/>
        <w:spacing w:after="0" w:line="240" w:lineRule="auto"/>
        <w:ind w:left="0"/>
        <w:jc w:val="center"/>
        <w:rPr>
          <w:rFonts w:ascii="Arial" w:hAnsi="Arial" w:cs="Arial"/>
          <w:b/>
          <w:szCs w:val="24"/>
        </w:rPr>
      </w:pPr>
      <w:r w:rsidRPr="00FF0ECE">
        <w:rPr>
          <w:rFonts w:ascii="Arial" w:hAnsi="Arial" w:cs="Arial"/>
          <w:b/>
          <w:szCs w:val="24"/>
        </w:rPr>
        <w:t>CONSELHO DE ARQUITETURA E URBANISMO DO PIAUÍ – CAU/PI</w:t>
      </w:r>
    </w:p>
    <w:p w14:paraId="6C7C8C12" w14:textId="77777777" w:rsidR="00FE2B2F" w:rsidRPr="00FF0ECE" w:rsidRDefault="00FE2B2F" w:rsidP="00FE2B2F">
      <w:pPr>
        <w:pStyle w:val="Recuodecorpodetexto2"/>
        <w:spacing w:after="0" w:line="240" w:lineRule="auto"/>
        <w:ind w:left="0"/>
        <w:jc w:val="center"/>
        <w:rPr>
          <w:rFonts w:ascii="Arial" w:hAnsi="Arial" w:cs="Arial"/>
          <w:szCs w:val="24"/>
        </w:rPr>
      </w:pPr>
    </w:p>
    <w:p w14:paraId="0116884D" w14:textId="77777777" w:rsidR="00FE2B2F" w:rsidRPr="00FF0ECE" w:rsidRDefault="00FE2B2F" w:rsidP="00FE2B2F">
      <w:pPr>
        <w:pStyle w:val="Recuodecorpodetexto2"/>
        <w:spacing w:after="0" w:line="240" w:lineRule="auto"/>
        <w:ind w:left="0"/>
        <w:jc w:val="center"/>
        <w:rPr>
          <w:rFonts w:ascii="Arial" w:hAnsi="Arial" w:cs="Arial"/>
          <w:szCs w:val="24"/>
        </w:rPr>
      </w:pPr>
    </w:p>
    <w:p w14:paraId="5877ABE4" w14:textId="77777777" w:rsidR="00FE2B2F" w:rsidRPr="00FF0ECE" w:rsidRDefault="00FE2B2F" w:rsidP="00FE2B2F">
      <w:pPr>
        <w:pStyle w:val="Recuodecorpodetexto2"/>
        <w:spacing w:after="0" w:line="240" w:lineRule="auto"/>
        <w:ind w:left="0"/>
        <w:jc w:val="center"/>
        <w:rPr>
          <w:rFonts w:ascii="Arial" w:hAnsi="Arial" w:cs="Arial"/>
          <w:szCs w:val="24"/>
        </w:rPr>
      </w:pPr>
    </w:p>
    <w:p w14:paraId="020A3355" w14:textId="77777777" w:rsidR="00FE2B2F" w:rsidRPr="00FF0ECE" w:rsidRDefault="00FE2B2F" w:rsidP="00FE2B2F">
      <w:pPr>
        <w:pStyle w:val="Recuodecorpodetexto2"/>
        <w:spacing w:after="0" w:line="240" w:lineRule="auto"/>
        <w:ind w:left="0"/>
        <w:jc w:val="center"/>
        <w:rPr>
          <w:rFonts w:ascii="Arial" w:hAnsi="Arial" w:cs="Arial"/>
          <w:szCs w:val="24"/>
        </w:rPr>
      </w:pPr>
      <w:r w:rsidRPr="00FF0ECE">
        <w:rPr>
          <w:rFonts w:ascii="Arial" w:hAnsi="Arial" w:cs="Arial"/>
          <w:szCs w:val="24"/>
        </w:rPr>
        <w:t>..............................................................................</w:t>
      </w:r>
    </w:p>
    <w:p w14:paraId="5C5FF93A" w14:textId="357C674D" w:rsidR="00FE2B2F" w:rsidRPr="00FF0ECE" w:rsidRDefault="00662BFB" w:rsidP="00FE2B2F">
      <w:pPr>
        <w:pStyle w:val="Recuodecorpodetexto2"/>
        <w:spacing w:after="0" w:line="240" w:lineRule="auto"/>
        <w:ind w:left="0"/>
        <w:jc w:val="center"/>
        <w:rPr>
          <w:rFonts w:ascii="Arial" w:hAnsi="Arial" w:cs="Arial"/>
          <w:b/>
          <w:szCs w:val="24"/>
        </w:rPr>
      </w:pPr>
      <w:r>
        <w:rPr>
          <w:rFonts w:ascii="Arial" w:hAnsi="Arial" w:cs="Arial"/>
          <w:b/>
          <w:bCs/>
        </w:rPr>
        <w:t>FORTHE SEGURANÇA E MONITORAMENTO ELETRONICO LTDA</w:t>
      </w:r>
    </w:p>
    <w:p w14:paraId="68E90C7F" w14:textId="77777777" w:rsidR="00FE2B2F" w:rsidRPr="00FF0ECE" w:rsidRDefault="00FE2B2F" w:rsidP="00FE2B2F">
      <w:pPr>
        <w:pStyle w:val="Recuodecorpodetexto2"/>
        <w:spacing w:after="0" w:line="240" w:lineRule="auto"/>
        <w:ind w:left="0"/>
        <w:jc w:val="center"/>
        <w:rPr>
          <w:rFonts w:ascii="Arial" w:hAnsi="Arial" w:cs="Arial"/>
          <w:szCs w:val="24"/>
        </w:rPr>
      </w:pPr>
    </w:p>
    <w:p w14:paraId="4F916098" w14:textId="77777777" w:rsidR="00FE2B2F" w:rsidRPr="00FF0ECE" w:rsidRDefault="00FE2B2F" w:rsidP="00FE2B2F">
      <w:pPr>
        <w:jc w:val="both"/>
        <w:rPr>
          <w:rFonts w:ascii="Arial" w:hAnsi="Arial" w:cs="Arial"/>
        </w:rPr>
      </w:pPr>
      <w:r w:rsidRPr="00FF0ECE">
        <w:rPr>
          <w:rFonts w:ascii="Arial" w:hAnsi="Arial" w:cs="Arial"/>
        </w:rPr>
        <w:t>TESTEMUNHAS:</w:t>
      </w:r>
    </w:p>
    <w:p w14:paraId="173375BF" w14:textId="77777777" w:rsidR="00FE2B2F" w:rsidRPr="00FF0ECE" w:rsidRDefault="00FE2B2F" w:rsidP="00FE2B2F">
      <w:pPr>
        <w:jc w:val="both"/>
        <w:rPr>
          <w:rFonts w:ascii="Arial" w:hAnsi="Arial" w:cs="Arial"/>
        </w:rPr>
      </w:pPr>
    </w:p>
    <w:p w14:paraId="2C38E1A7" w14:textId="77777777" w:rsidR="00FE2B2F" w:rsidRPr="00FF0ECE" w:rsidRDefault="00FE2B2F" w:rsidP="00FE2B2F">
      <w:pPr>
        <w:jc w:val="both"/>
        <w:rPr>
          <w:rFonts w:ascii="Arial" w:hAnsi="Arial" w:cs="Arial"/>
        </w:rPr>
      </w:pPr>
      <w:r w:rsidRPr="00FF0ECE">
        <w:rPr>
          <w:rFonts w:ascii="Arial" w:hAnsi="Arial" w:cs="Arial"/>
        </w:rPr>
        <w:t>NOME: ______________________________________</w:t>
      </w:r>
    </w:p>
    <w:p w14:paraId="1D357F2A" w14:textId="77777777" w:rsidR="00FE2B2F" w:rsidRPr="00FF0ECE" w:rsidRDefault="00FE2B2F" w:rsidP="00FE2B2F">
      <w:pPr>
        <w:jc w:val="both"/>
        <w:rPr>
          <w:rFonts w:ascii="Arial" w:hAnsi="Arial" w:cs="Arial"/>
        </w:rPr>
      </w:pPr>
      <w:r w:rsidRPr="00FF0ECE">
        <w:rPr>
          <w:rFonts w:ascii="Arial" w:hAnsi="Arial" w:cs="Arial"/>
        </w:rPr>
        <w:t xml:space="preserve">CPF: </w:t>
      </w:r>
    </w:p>
    <w:p w14:paraId="285C2A47" w14:textId="77777777" w:rsidR="00FE2B2F" w:rsidRPr="00FF0ECE" w:rsidRDefault="00FE2B2F" w:rsidP="00FE2B2F">
      <w:pPr>
        <w:jc w:val="both"/>
        <w:rPr>
          <w:rFonts w:ascii="Arial" w:hAnsi="Arial" w:cs="Arial"/>
        </w:rPr>
      </w:pPr>
    </w:p>
    <w:p w14:paraId="72CEAC39" w14:textId="77777777" w:rsidR="00FE2B2F" w:rsidRPr="00FF0ECE" w:rsidRDefault="00FE2B2F" w:rsidP="00FE2B2F">
      <w:pPr>
        <w:jc w:val="both"/>
        <w:rPr>
          <w:rFonts w:ascii="Arial" w:hAnsi="Arial" w:cs="Arial"/>
        </w:rPr>
      </w:pPr>
      <w:r w:rsidRPr="00FF0ECE">
        <w:rPr>
          <w:rFonts w:ascii="Arial" w:hAnsi="Arial" w:cs="Arial"/>
        </w:rPr>
        <w:t>NOME: ______________________________________</w:t>
      </w:r>
    </w:p>
    <w:p w14:paraId="7DB1FD04" w14:textId="77777777" w:rsidR="00E55F63" w:rsidRPr="00FF0ECE" w:rsidRDefault="00FE2B2F" w:rsidP="00FE2B2F">
      <w:pPr>
        <w:jc w:val="both"/>
        <w:rPr>
          <w:rFonts w:ascii="Arial" w:hAnsi="Arial" w:cs="Arial"/>
        </w:rPr>
      </w:pPr>
      <w:r w:rsidRPr="00FF0ECE">
        <w:rPr>
          <w:rFonts w:ascii="Arial" w:hAnsi="Arial" w:cs="Arial"/>
        </w:rPr>
        <w:t>CPF:</w:t>
      </w:r>
    </w:p>
    <w:sectPr w:rsidR="00E55F63" w:rsidRPr="00FF0ECE" w:rsidSect="00EC091B">
      <w:headerReference w:type="even" r:id="rId8"/>
      <w:headerReference w:type="default" r:id="rId9"/>
      <w:footerReference w:type="default" r:id="rId10"/>
      <w:headerReference w:type="first" r:id="rId11"/>
      <w:pgSz w:w="11900" w:h="16840"/>
      <w:pgMar w:top="1701" w:right="1134"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355F" w14:textId="77777777" w:rsidR="00925B67" w:rsidRDefault="00925B67">
      <w:r>
        <w:separator/>
      </w:r>
    </w:p>
  </w:endnote>
  <w:endnote w:type="continuationSeparator" w:id="0">
    <w:p w14:paraId="0E10A3C5" w14:textId="77777777" w:rsidR="00925B67" w:rsidRDefault="0092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65697"/>
      <w:docPartObj>
        <w:docPartGallery w:val="Page Numbers (Bottom of Page)"/>
        <w:docPartUnique/>
      </w:docPartObj>
    </w:sdtPr>
    <w:sdtContent>
      <w:p w14:paraId="3ED403FD" w14:textId="77777777" w:rsidR="00B901B4" w:rsidRDefault="00CB539A">
        <w:pPr>
          <w:pStyle w:val="Rodap"/>
          <w:jc w:val="right"/>
        </w:pPr>
        <w:r>
          <w:fldChar w:fldCharType="begin"/>
        </w:r>
        <w:r w:rsidR="00B901B4">
          <w:instrText>PAGE   \* MERGEFORMAT</w:instrText>
        </w:r>
        <w:r>
          <w:fldChar w:fldCharType="separate"/>
        </w:r>
        <w:r w:rsidR="00A51E67">
          <w:rPr>
            <w:noProof/>
          </w:rPr>
          <w:t>12</w:t>
        </w:r>
        <w:r>
          <w:rPr>
            <w:noProof/>
          </w:rPr>
          <w:fldChar w:fldCharType="end"/>
        </w:r>
      </w:p>
    </w:sdtContent>
  </w:sdt>
  <w:p w14:paraId="66A9D953" w14:textId="77777777" w:rsidR="00B901B4" w:rsidRDefault="00B901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3E6A" w14:textId="77777777" w:rsidR="00925B67" w:rsidRDefault="00925B67">
      <w:r>
        <w:separator/>
      </w:r>
    </w:p>
  </w:footnote>
  <w:footnote w:type="continuationSeparator" w:id="0">
    <w:p w14:paraId="189B1CC7" w14:textId="77777777" w:rsidR="00925B67" w:rsidRDefault="0092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07E" w14:textId="77777777" w:rsidR="00B901B4" w:rsidRDefault="00000000">
    <w:pPr>
      <w:pStyle w:val="Cabealho"/>
    </w:pPr>
    <w:r>
      <w:rPr>
        <w:noProof/>
        <w:lang w:val="en-US"/>
      </w:rPr>
      <w:pict w14:anchorId="34298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2F85" w14:textId="77777777" w:rsidR="00B901B4" w:rsidRDefault="00000000">
    <w:pPr>
      <w:pStyle w:val="Cabealho"/>
    </w:pPr>
    <w:r>
      <w:rPr>
        <w:noProof/>
        <w:lang w:val="en-US"/>
      </w:rPr>
      <w:pict w14:anchorId="375B2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85.8pt;margin-top:-102.75pt;width:595.2pt;height:841.9pt;z-index:-251656192;mso-wrap-edited:f;mso-position-horizontal-relative:margin;mso-position-vertical-relative:margin" wrapcoords="-27 0 -27 21561 21600 21561 21600 0 -27 0">
          <v:imagedata r:id="rId1" o:title="CAU-PI - Papel Timbrad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31B4" w14:textId="77777777" w:rsidR="00B901B4" w:rsidRDefault="00000000">
    <w:pPr>
      <w:pStyle w:val="Cabealho"/>
    </w:pPr>
    <w:r>
      <w:rPr>
        <w:noProof/>
        <w:lang w:val="en-US"/>
      </w:rPr>
      <w:pict w14:anchorId="3E36A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CAU-PI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lvl w:ilvl="0">
      <w:start w:val="1"/>
      <w:numFmt w:val="decimal"/>
      <w:lvlText w:val="%1."/>
      <w:lvlJc w:val="left"/>
      <w:pPr>
        <w:tabs>
          <w:tab w:val="num" w:pos="283"/>
        </w:tabs>
      </w:pPr>
    </w:lvl>
  </w:abstractNum>
  <w:abstractNum w:abstractNumId="2" w15:restartNumberingAfterBreak="0">
    <w:nsid w:val="0A813364"/>
    <w:multiLevelType w:val="hybridMultilevel"/>
    <w:tmpl w:val="96EA16B8"/>
    <w:lvl w:ilvl="0" w:tplc="524ECCE0">
      <w:start w:val="1"/>
      <w:numFmt w:val="lowerLetter"/>
      <w:lvlText w:val="%1-"/>
      <w:lvlJc w:val="left"/>
      <w:pPr>
        <w:tabs>
          <w:tab w:val="num" w:pos="1200"/>
        </w:tabs>
        <w:ind w:left="1200" w:hanging="360"/>
      </w:pPr>
      <w:rPr>
        <w:rFonts w:hint="default"/>
      </w:rPr>
    </w:lvl>
    <w:lvl w:ilvl="1" w:tplc="E7DC9394">
      <w:start w:val="15"/>
      <w:numFmt w:val="decimal"/>
      <w:lvlText w:val="%2."/>
      <w:lvlJc w:val="left"/>
      <w:pPr>
        <w:tabs>
          <w:tab w:val="num" w:pos="1920"/>
        </w:tabs>
        <w:ind w:left="1920" w:hanging="360"/>
      </w:pPr>
      <w:rPr>
        <w:rFonts w:hint="default"/>
      </w:rPr>
    </w:lvl>
    <w:lvl w:ilvl="2" w:tplc="A2AE7EAA">
      <w:start w:val="1"/>
      <w:numFmt w:val="lowerLetter"/>
      <w:lvlText w:val="%3)"/>
      <w:lvlJc w:val="left"/>
      <w:pPr>
        <w:tabs>
          <w:tab w:val="num" w:pos="1800"/>
        </w:tabs>
        <w:ind w:left="1800" w:hanging="360"/>
      </w:pPr>
      <w:rPr>
        <w:rFonts w:hint="default"/>
      </w:rPr>
    </w:lvl>
    <w:lvl w:ilvl="3" w:tplc="524ECCE0">
      <w:start w:val="1"/>
      <w:numFmt w:val="lowerLetter"/>
      <w:lvlText w:val="%4-"/>
      <w:lvlJc w:val="left"/>
      <w:pPr>
        <w:tabs>
          <w:tab w:val="num" w:pos="3360"/>
        </w:tabs>
        <w:ind w:left="3360" w:hanging="360"/>
      </w:pPr>
      <w:rPr>
        <w:rFonts w:hint="default"/>
      </w:rPr>
    </w:lvl>
    <w:lvl w:ilvl="4" w:tplc="01DC8E20">
      <w:start w:val="2"/>
      <w:numFmt w:val="lowerLetter"/>
      <w:lvlText w:val="%5."/>
      <w:lvlJc w:val="left"/>
      <w:pPr>
        <w:tabs>
          <w:tab w:val="num" w:pos="4080"/>
        </w:tabs>
        <w:ind w:left="4080" w:hanging="360"/>
      </w:pPr>
      <w:rPr>
        <w:rFonts w:hint="default"/>
      </w:r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3" w15:restartNumberingAfterBreak="0">
    <w:nsid w:val="0C8D2A10"/>
    <w:multiLevelType w:val="hybridMultilevel"/>
    <w:tmpl w:val="6F88370C"/>
    <w:lvl w:ilvl="0" w:tplc="90AE0E94">
      <w:start w:val="1"/>
      <w:numFmt w:val="lowerLetter"/>
      <w:lvlText w:val="%1)"/>
      <w:lvlJc w:val="left"/>
      <w:pPr>
        <w:tabs>
          <w:tab w:val="num" w:pos="727"/>
        </w:tabs>
        <w:ind w:left="727" w:hanging="360"/>
      </w:pPr>
      <w:rPr>
        <w:rFonts w:hint="default"/>
      </w:rPr>
    </w:lvl>
    <w:lvl w:ilvl="1" w:tplc="540CE394">
      <w:start w:val="1"/>
      <w:numFmt w:val="lowerLetter"/>
      <w:lvlText w:val="%2)"/>
      <w:lvlJc w:val="left"/>
      <w:pPr>
        <w:tabs>
          <w:tab w:val="num" w:pos="1447"/>
        </w:tabs>
        <w:ind w:left="1447" w:hanging="360"/>
      </w:pPr>
      <w:rPr>
        <w:rFonts w:hint="default"/>
      </w:rPr>
    </w:lvl>
    <w:lvl w:ilvl="2" w:tplc="0416001B">
      <w:start w:val="1"/>
      <w:numFmt w:val="lowerRoman"/>
      <w:lvlText w:val="%3."/>
      <w:lvlJc w:val="right"/>
      <w:pPr>
        <w:tabs>
          <w:tab w:val="num" w:pos="2167"/>
        </w:tabs>
        <w:ind w:left="2167" w:hanging="180"/>
      </w:pPr>
    </w:lvl>
    <w:lvl w:ilvl="3" w:tplc="0416000F" w:tentative="1">
      <w:start w:val="1"/>
      <w:numFmt w:val="decimal"/>
      <w:lvlText w:val="%4."/>
      <w:lvlJc w:val="left"/>
      <w:pPr>
        <w:tabs>
          <w:tab w:val="num" w:pos="2887"/>
        </w:tabs>
        <w:ind w:left="2887" w:hanging="360"/>
      </w:pPr>
    </w:lvl>
    <w:lvl w:ilvl="4" w:tplc="04160019" w:tentative="1">
      <w:start w:val="1"/>
      <w:numFmt w:val="lowerLetter"/>
      <w:lvlText w:val="%5."/>
      <w:lvlJc w:val="left"/>
      <w:pPr>
        <w:tabs>
          <w:tab w:val="num" w:pos="3607"/>
        </w:tabs>
        <w:ind w:left="3607" w:hanging="360"/>
      </w:pPr>
    </w:lvl>
    <w:lvl w:ilvl="5" w:tplc="0416001B" w:tentative="1">
      <w:start w:val="1"/>
      <w:numFmt w:val="lowerRoman"/>
      <w:lvlText w:val="%6."/>
      <w:lvlJc w:val="right"/>
      <w:pPr>
        <w:tabs>
          <w:tab w:val="num" w:pos="4327"/>
        </w:tabs>
        <w:ind w:left="4327" w:hanging="180"/>
      </w:pPr>
    </w:lvl>
    <w:lvl w:ilvl="6" w:tplc="0416000F" w:tentative="1">
      <w:start w:val="1"/>
      <w:numFmt w:val="decimal"/>
      <w:lvlText w:val="%7."/>
      <w:lvlJc w:val="left"/>
      <w:pPr>
        <w:tabs>
          <w:tab w:val="num" w:pos="5047"/>
        </w:tabs>
        <w:ind w:left="5047" w:hanging="360"/>
      </w:pPr>
    </w:lvl>
    <w:lvl w:ilvl="7" w:tplc="04160019" w:tentative="1">
      <w:start w:val="1"/>
      <w:numFmt w:val="lowerLetter"/>
      <w:lvlText w:val="%8."/>
      <w:lvlJc w:val="left"/>
      <w:pPr>
        <w:tabs>
          <w:tab w:val="num" w:pos="5767"/>
        </w:tabs>
        <w:ind w:left="5767" w:hanging="360"/>
      </w:pPr>
    </w:lvl>
    <w:lvl w:ilvl="8" w:tplc="0416001B" w:tentative="1">
      <w:start w:val="1"/>
      <w:numFmt w:val="lowerRoman"/>
      <w:lvlText w:val="%9."/>
      <w:lvlJc w:val="right"/>
      <w:pPr>
        <w:tabs>
          <w:tab w:val="num" w:pos="6487"/>
        </w:tabs>
        <w:ind w:left="6487" w:hanging="180"/>
      </w:pPr>
    </w:lvl>
  </w:abstractNum>
  <w:abstractNum w:abstractNumId="4" w15:restartNumberingAfterBreak="0">
    <w:nsid w:val="0EEA5F76"/>
    <w:multiLevelType w:val="hybridMultilevel"/>
    <w:tmpl w:val="188AD1A8"/>
    <w:lvl w:ilvl="0" w:tplc="7DD8521A">
      <w:start w:val="1"/>
      <w:numFmt w:val="lowerLetter"/>
      <w:lvlText w:val="%1."/>
      <w:lvlJc w:val="left"/>
      <w:pPr>
        <w:tabs>
          <w:tab w:val="num" w:pos="1800"/>
        </w:tabs>
        <w:ind w:left="1800" w:hanging="36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5" w15:restartNumberingAfterBreak="0">
    <w:nsid w:val="17AE3245"/>
    <w:multiLevelType w:val="multilevel"/>
    <w:tmpl w:val="9CA27C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8C7090"/>
    <w:multiLevelType w:val="hybridMultilevel"/>
    <w:tmpl w:val="2228C6C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0335B4"/>
    <w:multiLevelType w:val="hybridMultilevel"/>
    <w:tmpl w:val="39F6031C"/>
    <w:lvl w:ilvl="0" w:tplc="5450D26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27727020"/>
    <w:multiLevelType w:val="hybridMultilevel"/>
    <w:tmpl w:val="8340BBE6"/>
    <w:lvl w:ilvl="0" w:tplc="0416000B">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9" w15:restartNumberingAfterBreak="0">
    <w:nsid w:val="3D0406F8"/>
    <w:multiLevelType w:val="hybridMultilevel"/>
    <w:tmpl w:val="2CAE7E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453EC2"/>
    <w:multiLevelType w:val="hybridMultilevel"/>
    <w:tmpl w:val="1514FFCE"/>
    <w:lvl w:ilvl="0" w:tplc="DC705E7C">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15:restartNumberingAfterBreak="0">
    <w:nsid w:val="5B924BCA"/>
    <w:multiLevelType w:val="hybridMultilevel"/>
    <w:tmpl w:val="85C2EE8C"/>
    <w:lvl w:ilvl="0" w:tplc="09D2FDC2">
      <w:start w:val="1"/>
      <w:numFmt w:val="lowerLetter"/>
      <w:lvlText w:val="%1."/>
      <w:lvlJc w:val="left"/>
      <w:pPr>
        <w:tabs>
          <w:tab w:val="num" w:pos="1070"/>
        </w:tabs>
        <w:ind w:left="107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6DFD652D"/>
    <w:multiLevelType w:val="hybridMultilevel"/>
    <w:tmpl w:val="388EFF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8C0AE0"/>
    <w:multiLevelType w:val="hybridMultilevel"/>
    <w:tmpl w:val="7DBC034E"/>
    <w:lvl w:ilvl="0" w:tplc="998621BE">
      <w:start w:val="1"/>
      <w:numFmt w:val="decimal"/>
      <w:lvlText w:val="%1."/>
      <w:lvlJc w:val="left"/>
      <w:pPr>
        <w:ind w:left="0" w:firstLine="0"/>
      </w:pPr>
      <w:rPr>
        <w:rFonts w:hint="default"/>
        <w:b w:val="0"/>
        <w:i w:val="0"/>
        <w:sz w:val="20"/>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894200">
    <w:abstractNumId w:val="5"/>
  </w:num>
  <w:num w:numId="2" w16cid:durableId="912081317">
    <w:abstractNumId w:val="7"/>
  </w:num>
  <w:num w:numId="3" w16cid:durableId="1091272138">
    <w:abstractNumId w:val="9"/>
  </w:num>
  <w:num w:numId="4" w16cid:durableId="1622491319">
    <w:abstractNumId w:val="8"/>
  </w:num>
  <w:num w:numId="5" w16cid:durableId="984896309">
    <w:abstractNumId w:val="0"/>
  </w:num>
  <w:num w:numId="6" w16cid:durableId="1419057342">
    <w:abstractNumId w:val="13"/>
  </w:num>
  <w:num w:numId="7" w16cid:durableId="553858629">
    <w:abstractNumId w:val="12"/>
  </w:num>
  <w:num w:numId="8" w16cid:durableId="2127657261">
    <w:abstractNumId w:val="2"/>
  </w:num>
  <w:num w:numId="9" w16cid:durableId="616376915">
    <w:abstractNumId w:val="1"/>
  </w:num>
  <w:num w:numId="10" w16cid:durableId="1649355276">
    <w:abstractNumId w:val="10"/>
  </w:num>
  <w:num w:numId="11" w16cid:durableId="1630084757">
    <w:abstractNumId w:val="4"/>
  </w:num>
  <w:num w:numId="12" w16cid:durableId="1725519771">
    <w:abstractNumId w:val="3"/>
  </w:num>
  <w:num w:numId="13" w16cid:durableId="1640843175">
    <w:abstractNumId w:val="6"/>
  </w:num>
  <w:num w:numId="14" w16cid:durableId="194925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79"/>
    <w:rsid w:val="000036FF"/>
    <w:rsid w:val="00003EF8"/>
    <w:rsid w:val="0001514A"/>
    <w:rsid w:val="00025BE1"/>
    <w:rsid w:val="00032ADB"/>
    <w:rsid w:val="000337C3"/>
    <w:rsid w:val="00033AC3"/>
    <w:rsid w:val="00035089"/>
    <w:rsid w:val="00036C2E"/>
    <w:rsid w:val="00044037"/>
    <w:rsid w:val="00053E85"/>
    <w:rsid w:val="00060AD1"/>
    <w:rsid w:val="0006160D"/>
    <w:rsid w:val="0006329C"/>
    <w:rsid w:val="000632AE"/>
    <w:rsid w:val="00071898"/>
    <w:rsid w:val="00073E5E"/>
    <w:rsid w:val="00080A2F"/>
    <w:rsid w:val="00081A04"/>
    <w:rsid w:val="000A04E7"/>
    <w:rsid w:val="000B78A8"/>
    <w:rsid w:val="000B7ABA"/>
    <w:rsid w:val="000C7398"/>
    <w:rsid w:val="000C7833"/>
    <w:rsid w:val="000D25E3"/>
    <w:rsid w:val="000D5177"/>
    <w:rsid w:val="000E2108"/>
    <w:rsid w:val="000F21E8"/>
    <w:rsid w:val="000F72BF"/>
    <w:rsid w:val="00100348"/>
    <w:rsid w:val="00100F34"/>
    <w:rsid w:val="00101006"/>
    <w:rsid w:val="00102416"/>
    <w:rsid w:val="0010686E"/>
    <w:rsid w:val="00106D2F"/>
    <w:rsid w:val="00116344"/>
    <w:rsid w:val="00124E8D"/>
    <w:rsid w:val="00151AE6"/>
    <w:rsid w:val="0015490F"/>
    <w:rsid w:val="00154DC5"/>
    <w:rsid w:val="001608C8"/>
    <w:rsid w:val="001627CC"/>
    <w:rsid w:val="00165096"/>
    <w:rsid w:val="0017187A"/>
    <w:rsid w:val="00172BFC"/>
    <w:rsid w:val="00177E3A"/>
    <w:rsid w:val="001932D5"/>
    <w:rsid w:val="001A076B"/>
    <w:rsid w:val="001A2368"/>
    <w:rsid w:val="001A55C8"/>
    <w:rsid w:val="001B2DC1"/>
    <w:rsid w:val="001B3783"/>
    <w:rsid w:val="001C2619"/>
    <w:rsid w:val="001C50AB"/>
    <w:rsid w:val="001C7099"/>
    <w:rsid w:val="001E390D"/>
    <w:rsid w:val="00200200"/>
    <w:rsid w:val="00201432"/>
    <w:rsid w:val="00211D99"/>
    <w:rsid w:val="00221BF1"/>
    <w:rsid w:val="00222F2D"/>
    <w:rsid w:val="00223BC2"/>
    <w:rsid w:val="002256FC"/>
    <w:rsid w:val="002437A2"/>
    <w:rsid w:val="00245EF8"/>
    <w:rsid w:val="00250999"/>
    <w:rsid w:val="00257366"/>
    <w:rsid w:val="002603AD"/>
    <w:rsid w:val="00260E66"/>
    <w:rsid w:val="002749C6"/>
    <w:rsid w:val="00283415"/>
    <w:rsid w:val="002938D3"/>
    <w:rsid w:val="00294C74"/>
    <w:rsid w:val="002957F5"/>
    <w:rsid w:val="002A05C5"/>
    <w:rsid w:val="002A1CFE"/>
    <w:rsid w:val="002A7818"/>
    <w:rsid w:val="002B0CC4"/>
    <w:rsid w:val="002B0D26"/>
    <w:rsid w:val="002B7EA9"/>
    <w:rsid w:val="002C6D0A"/>
    <w:rsid w:val="002C7490"/>
    <w:rsid w:val="002D3355"/>
    <w:rsid w:val="002D342A"/>
    <w:rsid w:val="002D3D35"/>
    <w:rsid w:val="002D3E86"/>
    <w:rsid w:val="002E1910"/>
    <w:rsid w:val="002E52AF"/>
    <w:rsid w:val="002E6BE3"/>
    <w:rsid w:val="002E7D1F"/>
    <w:rsid w:val="00303706"/>
    <w:rsid w:val="0033310B"/>
    <w:rsid w:val="00356204"/>
    <w:rsid w:val="003572AC"/>
    <w:rsid w:val="0036447E"/>
    <w:rsid w:val="003652D9"/>
    <w:rsid w:val="00370E60"/>
    <w:rsid w:val="00372A34"/>
    <w:rsid w:val="00375463"/>
    <w:rsid w:val="003772E2"/>
    <w:rsid w:val="00385980"/>
    <w:rsid w:val="00393B10"/>
    <w:rsid w:val="003C444C"/>
    <w:rsid w:val="003D48DE"/>
    <w:rsid w:val="003D58AE"/>
    <w:rsid w:val="003E1967"/>
    <w:rsid w:val="003E3AFA"/>
    <w:rsid w:val="003F38A9"/>
    <w:rsid w:val="004005D2"/>
    <w:rsid w:val="004109D9"/>
    <w:rsid w:val="00411448"/>
    <w:rsid w:val="00415EC0"/>
    <w:rsid w:val="0043043B"/>
    <w:rsid w:val="00434E1A"/>
    <w:rsid w:val="00436C33"/>
    <w:rsid w:val="0043710D"/>
    <w:rsid w:val="00451D8E"/>
    <w:rsid w:val="00454BBC"/>
    <w:rsid w:val="00467A56"/>
    <w:rsid w:val="00471C6D"/>
    <w:rsid w:val="004768DA"/>
    <w:rsid w:val="00477F43"/>
    <w:rsid w:val="0048360F"/>
    <w:rsid w:val="00492BB4"/>
    <w:rsid w:val="004B1AD1"/>
    <w:rsid w:val="004B7A72"/>
    <w:rsid w:val="004C2B4D"/>
    <w:rsid w:val="004D4F59"/>
    <w:rsid w:val="004E41EF"/>
    <w:rsid w:val="00501CD5"/>
    <w:rsid w:val="005033E6"/>
    <w:rsid w:val="0051015D"/>
    <w:rsid w:val="00512BF1"/>
    <w:rsid w:val="00530F5B"/>
    <w:rsid w:val="00554417"/>
    <w:rsid w:val="005641BC"/>
    <w:rsid w:val="00566FEC"/>
    <w:rsid w:val="00567490"/>
    <w:rsid w:val="0057146B"/>
    <w:rsid w:val="00574124"/>
    <w:rsid w:val="00580F88"/>
    <w:rsid w:val="005963DA"/>
    <w:rsid w:val="005A38C8"/>
    <w:rsid w:val="005A4250"/>
    <w:rsid w:val="005B027D"/>
    <w:rsid w:val="005B6A2E"/>
    <w:rsid w:val="005D65F2"/>
    <w:rsid w:val="005E1B13"/>
    <w:rsid w:val="005E2917"/>
    <w:rsid w:val="005E32A0"/>
    <w:rsid w:val="005E4F0E"/>
    <w:rsid w:val="005E748D"/>
    <w:rsid w:val="005F02CA"/>
    <w:rsid w:val="005F7DDE"/>
    <w:rsid w:val="00602C54"/>
    <w:rsid w:val="00616C3A"/>
    <w:rsid w:val="0062279F"/>
    <w:rsid w:val="006404CB"/>
    <w:rsid w:val="006472EE"/>
    <w:rsid w:val="006570BB"/>
    <w:rsid w:val="00657589"/>
    <w:rsid w:val="00662BFB"/>
    <w:rsid w:val="006803EF"/>
    <w:rsid w:val="0068632D"/>
    <w:rsid w:val="00690611"/>
    <w:rsid w:val="006910FF"/>
    <w:rsid w:val="006A3BB7"/>
    <w:rsid w:val="006B0700"/>
    <w:rsid w:val="006B3F48"/>
    <w:rsid w:val="006B417F"/>
    <w:rsid w:val="006B6D17"/>
    <w:rsid w:val="006C2E81"/>
    <w:rsid w:val="006C5DE8"/>
    <w:rsid w:val="006D0D9F"/>
    <w:rsid w:val="006D2031"/>
    <w:rsid w:val="006F0252"/>
    <w:rsid w:val="006F10C3"/>
    <w:rsid w:val="006F3728"/>
    <w:rsid w:val="006F6956"/>
    <w:rsid w:val="00702E34"/>
    <w:rsid w:val="00705244"/>
    <w:rsid w:val="0070794A"/>
    <w:rsid w:val="007125A6"/>
    <w:rsid w:val="00714BBE"/>
    <w:rsid w:val="00715213"/>
    <w:rsid w:val="00721A12"/>
    <w:rsid w:val="00721E30"/>
    <w:rsid w:val="00724C17"/>
    <w:rsid w:val="007337E1"/>
    <w:rsid w:val="007355CA"/>
    <w:rsid w:val="00740627"/>
    <w:rsid w:val="0074318D"/>
    <w:rsid w:val="00755B33"/>
    <w:rsid w:val="007601BE"/>
    <w:rsid w:val="00783DDE"/>
    <w:rsid w:val="007907FD"/>
    <w:rsid w:val="00795797"/>
    <w:rsid w:val="007A2290"/>
    <w:rsid w:val="007A5B9E"/>
    <w:rsid w:val="007A5D7A"/>
    <w:rsid w:val="007B1C07"/>
    <w:rsid w:val="007B31C7"/>
    <w:rsid w:val="007B511D"/>
    <w:rsid w:val="007B55C4"/>
    <w:rsid w:val="007C1F12"/>
    <w:rsid w:val="007C5C3F"/>
    <w:rsid w:val="007C6DEB"/>
    <w:rsid w:val="007D6263"/>
    <w:rsid w:val="007E152A"/>
    <w:rsid w:val="007E797A"/>
    <w:rsid w:val="007F5C9A"/>
    <w:rsid w:val="007F6C5D"/>
    <w:rsid w:val="0080535A"/>
    <w:rsid w:val="0081273E"/>
    <w:rsid w:val="0081676E"/>
    <w:rsid w:val="00817ABB"/>
    <w:rsid w:val="0082220C"/>
    <w:rsid w:val="00824E43"/>
    <w:rsid w:val="0082515A"/>
    <w:rsid w:val="00825E7B"/>
    <w:rsid w:val="0084614B"/>
    <w:rsid w:val="00850750"/>
    <w:rsid w:val="0085173A"/>
    <w:rsid w:val="00853271"/>
    <w:rsid w:val="008600B2"/>
    <w:rsid w:val="00860161"/>
    <w:rsid w:val="00861C64"/>
    <w:rsid w:val="008649E7"/>
    <w:rsid w:val="0086735B"/>
    <w:rsid w:val="008703D6"/>
    <w:rsid w:val="008735D9"/>
    <w:rsid w:val="008903D2"/>
    <w:rsid w:val="008A1391"/>
    <w:rsid w:val="008A7A4C"/>
    <w:rsid w:val="008B5524"/>
    <w:rsid w:val="008C2CDF"/>
    <w:rsid w:val="008C3964"/>
    <w:rsid w:val="008C3C83"/>
    <w:rsid w:val="008D4BEF"/>
    <w:rsid w:val="008D643F"/>
    <w:rsid w:val="008E0C25"/>
    <w:rsid w:val="008E33FF"/>
    <w:rsid w:val="008F2EB0"/>
    <w:rsid w:val="008F37B6"/>
    <w:rsid w:val="008F5744"/>
    <w:rsid w:val="00900700"/>
    <w:rsid w:val="00900845"/>
    <w:rsid w:val="00903354"/>
    <w:rsid w:val="00925711"/>
    <w:rsid w:val="00925B67"/>
    <w:rsid w:val="00926D4B"/>
    <w:rsid w:val="009523CF"/>
    <w:rsid w:val="009532F5"/>
    <w:rsid w:val="00963078"/>
    <w:rsid w:val="009A3FD6"/>
    <w:rsid w:val="009B2AC6"/>
    <w:rsid w:val="009B2D27"/>
    <w:rsid w:val="009B5F7E"/>
    <w:rsid w:val="009B6759"/>
    <w:rsid w:val="009C0751"/>
    <w:rsid w:val="009D0CAB"/>
    <w:rsid w:val="009D1FE6"/>
    <w:rsid w:val="009D57BB"/>
    <w:rsid w:val="009E24C9"/>
    <w:rsid w:val="009E5B5C"/>
    <w:rsid w:val="009F01D0"/>
    <w:rsid w:val="00A015A5"/>
    <w:rsid w:val="00A27A4B"/>
    <w:rsid w:val="00A40419"/>
    <w:rsid w:val="00A46317"/>
    <w:rsid w:val="00A51E67"/>
    <w:rsid w:val="00A62708"/>
    <w:rsid w:val="00A67C1F"/>
    <w:rsid w:val="00A74E25"/>
    <w:rsid w:val="00A7600E"/>
    <w:rsid w:val="00A77411"/>
    <w:rsid w:val="00A775EA"/>
    <w:rsid w:val="00A7781B"/>
    <w:rsid w:val="00A81489"/>
    <w:rsid w:val="00A915EE"/>
    <w:rsid w:val="00A9248A"/>
    <w:rsid w:val="00A924DC"/>
    <w:rsid w:val="00A93B7A"/>
    <w:rsid w:val="00AA66FE"/>
    <w:rsid w:val="00AB21DB"/>
    <w:rsid w:val="00AB4C4A"/>
    <w:rsid w:val="00AC12E3"/>
    <w:rsid w:val="00AD4F1E"/>
    <w:rsid w:val="00AE2377"/>
    <w:rsid w:val="00AE5F5A"/>
    <w:rsid w:val="00B13126"/>
    <w:rsid w:val="00B2012E"/>
    <w:rsid w:val="00B23820"/>
    <w:rsid w:val="00B6080F"/>
    <w:rsid w:val="00B63F8A"/>
    <w:rsid w:val="00B667FB"/>
    <w:rsid w:val="00B71631"/>
    <w:rsid w:val="00B83822"/>
    <w:rsid w:val="00B856DA"/>
    <w:rsid w:val="00B869C4"/>
    <w:rsid w:val="00B901B4"/>
    <w:rsid w:val="00B9247C"/>
    <w:rsid w:val="00B925EF"/>
    <w:rsid w:val="00B93783"/>
    <w:rsid w:val="00BA4628"/>
    <w:rsid w:val="00BA5AFD"/>
    <w:rsid w:val="00BA789B"/>
    <w:rsid w:val="00BB0EDD"/>
    <w:rsid w:val="00BB7B3C"/>
    <w:rsid w:val="00BC0AD8"/>
    <w:rsid w:val="00BC4B5B"/>
    <w:rsid w:val="00BC5584"/>
    <w:rsid w:val="00BE4B2C"/>
    <w:rsid w:val="00C04B07"/>
    <w:rsid w:val="00C16A7A"/>
    <w:rsid w:val="00C45453"/>
    <w:rsid w:val="00C47995"/>
    <w:rsid w:val="00C50D99"/>
    <w:rsid w:val="00C538E0"/>
    <w:rsid w:val="00C605D9"/>
    <w:rsid w:val="00C624EB"/>
    <w:rsid w:val="00C76517"/>
    <w:rsid w:val="00C8069C"/>
    <w:rsid w:val="00C92A5F"/>
    <w:rsid w:val="00CA1DEF"/>
    <w:rsid w:val="00CA2D58"/>
    <w:rsid w:val="00CA58B8"/>
    <w:rsid w:val="00CA5C6E"/>
    <w:rsid w:val="00CB2502"/>
    <w:rsid w:val="00CB539A"/>
    <w:rsid w:val="00CC52D8"/>
    <w:rsid w:val="00CD08B5"/>
    <w:rsid w:val="00CD1865"/>
    <w:rsid w:val="00CD1978"/>
    <w:rsid w:val="00CD5452"/>
    <w:rsid w:val="00CE4F12"/>
    <w:rsid w:val="00CE547D"/>
    <w:rsid w:val="00D012EC"/>
    <w:rsid w:val="00D13B18"/>
    <w:rsid w:val="00D20103"/>
    <w:rsid w:val="00D20CAD"/>
    <w:rsid w:val="00D219BF"/>
    <w:rsid w:val="00D22867"/>
    <w:rsid w:val="00D24772"/>
    <w:rsid w:val="00D27CBE"/>
    <w:rsid w:val="00D321D1"/>
    <w:rsid w:val="00D36349"/>
    <w:rsid w:val="00D4597E"/>
    <w:rsid w:val="00D76B49"/>
    <w:rsid w:val="00D83B41"/>
    <w:rsid w:val="00D91FB9"/>
    <w:rsid w:val="00D9312A"/>
    <w:rsid w:val="00DA1B90"/>
    <w:rsid w:val="00DA780D"/>
    <w:rsid w:val="00DB0610"/>
    <w:rsid w:val="00DC22EC"/>
    <w:rsid w:val="00DC4FBD"/>
    <w:rsid w:val="00DD30A1"/>
    <w:rsid w:val="00DD42CB"/>
    <w:rsid w:val="00DD6E79"/>
    <w:rsid w:val="00DE3834"/>
    <w:rsid w:val="00DE4A25"/>
    <w:rsid w:val="00E04611"/>
    <w:rsid w:val="00E04F00"/>
    <w:rsid w:val="00E064DE"/>
    <w:rsid w:val="00E07F94"/>
    <w:rsid w:val="00E1777D"/>
    <w:rsid w:val="00E2214D"/>
    <w:rsid w:val="00E243C6"/>
    <w:rsid w:val="00E250F2"/>
    <w:rsid w:val="00E26B93"/>
    <w:rsid w:val="00E40976"/>
    <w:rsid w:val="00E545B7"/>
    <w:rsid w:val="00E55F63"/>
    <w:rsid w:val="00E57672"/>
    <w:rsid w:val="00E67ABD"/>
    <w:rsid w:val="00E72F7E"/>
    <w:rsid w:val="00E8166B"/>
    <w:rsid w:val="00E81AD7"/>
    <w:rsid w:val="00E84BFB"/>
    <w:rsid w:val="00E878A2"/>
    <w:rsid w:val="00E962AD"/>
    <w:rsid w:val="00EB141E"/>
    <w:rsid w:val="00EB2860"/>
    <w:rsid w:val="00EB5D24"/>
    <w:rsid w:val="00EB73C6"/>
    <w:rsid w:val="00EC091B"/>
    <w:rsid w:val="00EC1099"/>
    <w:rsid w:val="00EC367B"/>
    <w:rsid w:val="00ED44C8"/>
    <w:rsid w:val="00ED6626"/>
    <w:rsid w:val="00EE436C"/>
    <w:rsid w:val="00EE4BDB"/>
    <w:rsid w:val="00EF0AD1"/>
    <w:rsid w:val="00F04E4A"/>
    <w:rsid w:val="00F04F90"/>
    <w:rsid w:val="00F05EAB"/>
    <w:rsid w:val="00F10E44"/>
    <w:rsid w:val="00F14A3D"/>
    <w:rsid w:val="00F178C8"/>
    <w:rsid w:val="00F20B55"/>
    <w:rsid w:val="00F31431"/>
    <w:rsid w:val="00F43BDE"/>
    <w:rsid w:val="00F56112"/>
    <w:rsid w:val="00F633DB"/>
    <w:rsid w:val="00F83EBF"/>
    <w:rsid w:val="00F84A48"/>
    <w:rsid w:val="00F9113F"/>
    <w:rsid w:val="00F9211F"/>
    <w:rsid w:val="00FA6FF6"/>
    <w:rsid w:val="00FC021C"/>
    <w:rsid w:val="00FC380B"/>
    <w:rsid w:val="00FC6DEA"/>
    <w:rsid w:val="00FD0656"/>
    <w:rsid w:val="00FE22DA"/>
    <w:rsid w:val="00FE2B2F"/>
    <w:rsid w:val="00FE576F"/>
    <w:rsid w:val="00FF0ECE"/>
    <w:rsid w:val="00FF2B05"/>
    <w:rsid w:val="00FF59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0F3D3"/>
  <w15:docId w15:val="{3B020103-6994-404C-9A22-A24A04C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79"/>
    <w:pPr>
      <w:spacing w:after="0" w:line="240" w:lineRule="auto"/>
    </w:pPr>
    <w:rPr>
      <w:rFonts w:ascii="Cambria" w:eastAsia="MS Mincho" w:hAnsi="Cambria" w:cs="Times New Roman"/>
      <w:sz w:val="24"/>
      <w:szCs w:val="24"/>
      <w:lang w:val="pt-BR"/>
    </w:rPr>
  </w:style>
  <w:style w:type="paragraph" w:styleId="Ttulo1">
    <w:name w:val="heading 1"/>
    <w:basedOn w:val="Normal"/>
    <w:next w:val="Normal"/>
    <w:link w:val="Ttulo1Char"/>
    <w:uiPriority w:val="9"/>
    <w:qFormat/>
    <w:rsid w:val="00FE2B2F"/>
    <w:pPr>
      <w:keepNext/>
      <w:keepLines/>
      <w:spacing w:before="480"/>
      <w:outlineLvl w:val="0"/>
    </w:pPr>
    <w:rPr>
      <w:rFonts w:asciiTheme="majorHAnsi" w:eastAsiaTheme="majorEastAsia" w:hAnsiTheme="majorHAnsi" w:cstheme="majorBidi"/>
      <w:b/>
      <w:bCs/>
      <w:color w:val="2E74B5" w:themeColor="accent1" w:themeShade="BF"/>
      <w:sz w:val="28"/>
      <w:szCs w:val="28"/>
      <w:lang w:eastAsia="pt-BR"/>
    </w:rPr>
  </w:style>
  <w:style w:type="paragraph" w:styleId="Ttulo4">
    <w:name w:val="heading 4"/>
    <w:basedOn w:val="Normal"/>
    <w:next w:val="Normal"/>
    <w:link w:val="Ttulo4Char"/>
    <w:qFormat/>
    <w:rsid w:val="00FE2B2F"/>
    <w:pPr>
      <w:keepNext/>
      <w:spacing w:before="240" w:after="60"/>
      <w:outlineLvl w:val="3"/>
    </w:pPr>
    <w:rPr>
      <w:rFonts w:ascii="Times New Roman" w:eastAsia="Times New Roman" w:hAnsi="Times New Roman"/>
      <w:b/>
      <w:bCs/>
      <w:sz w:val="28"/>
      <w:szCs w:val="2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E79"/>
    <w:pPr>
      <w:tabs>
        <w:tab w:val="center" w:pos="4320"/>
        <w:tab w:val="right" w:pos="8640"/>
      </w:tabs>
    </w:pPr>
  </w:style>
  <w:style w:type="character" w:customStyle="1" w:styleId="CabealhoChar">
    <w:name w:val="Cabeçalho Char"/>
    <w:basedOn w:val="Fontepargpadro"/>
    <w:link w:val="Cabealho"/>
    <w:uiPriority w:val="99"/>
    <w:rsid w:val="00DD6E79"/>
    <w:rPr>
      <w:rFonts w:ascii="Cambria" w:eastAsia="MS Mincho" w:hAnsi="Cambria" w:cs="Times New Roman"/>
      <w:sz w:val="24"/>
      <w:szCs w:val="24"/>
      <w:lang w:val="pt-BR"/>
    </w:rPr>
  </w:style>
  <w:style w:type="paragraph" w:styleId="PargrafodaLista">
    <w:name w:val="List Paragraph"/>
    <w:basedOn w:val="Normal"/>
    <w:uiPriority w:val="34"/>
    <w:qFormat/>
    <w:rsid w:val="00DD6E79"/>
    <w:pPr>
      <w:ind w:left="720"/>
      <w:contextualSpacing/>
    </w:pPr>
  </w:style>
  <w:style w:type="paragraph" w:styleId="Rodap">
    <w:name w:val="footer"/>
    <w:basedOn w:val="Normal"/>
    <w:link w:val="RodapChar"/>
    <w:uiPriority w:val="99"/>
    <w:unhideWhenUsed/>
    <w:rsid w:val="00DD6E79"/>
    <w:pPr>
      <w:tabs>
        <w:tab w:val="center" w:pos="4680"/>
        <w:tab w:val="right" w:pos="9360"/>
      </w:tabs>
    </w:pPr>
  </w:style>
  <w:style w:type="character" w:customStyle="1" w:styleId="RodapChar">
    <w:name w:val="Rodapé Char"/>
    <w:basedOn w:val="Fontepargpadro"/>
    <w:link w:val="Rodap"/>
    <w:uiPriority w:val="99"/>
    <w:rsid w:val="00DD6E79"/>
    <w:rPr>
      <w:rFonts w:ascii="Cambria" w:eastAsia="MS Mincho" w:hAnsi="Cambria" w:cs="Times New Roman"/>
      <w:sz w:val="24"/>
      <w:szCs w:val="24"/>
      <w:lang w:val="pt-BR"/>
    </w:rPr>
  </w:style>
  <w:style w:type="character" w:customStyle="1" w:styleId="apple-converted-space">
    <w:name w:val="apple-converted-space"/>
    <w:basedOn w:val="Fontepargpadro"/>
    <w:rsid w:val="00283415"/>
  </w:style>
  <w:style w:type="paragraph" w:styleId="Textodenotaderodap">
    <w:name w:val="footnote text"/>
    <w:aliases w:val=" Char,Char"/>
    <w:basedOn w:val="Normal"/>
    <w:link w:val="TextodenotaderodapChar"/>
    <w:uiPriority w:val="99"/>
    <w:unhideWhenUsed/>
    <w:rsid w:val="00861C64"/>
    <w:pPr>
      <w:spacing w:after="200" w:line="276" w:lineRule="auto"/>
    </w:pPr>
    <w:rPr>
      <w:rFonts w:ascii="Calibri" w:eastAsia="Calibri" w:hAnsi="Calibri"/>
      <w:sz w:val="20"/>
      <w:szCs w:val="20"/>
    </w:rPr>
  </w:style>
  <w:style w:type="character" w:customStyle="1" w:styleId="TextodenotaderodapChar">
    <w:name w:val="Texto de nota de rodapé Char"/>
    <w:aliases w:val=" Char Char,Char Char"/>
    <w:basedOn w:val="Fontepargpadro"/>
    <w:link w:val="Textodenotaderodap"/>
    <w:uiPriority w:val="99"/>
    <w:rsid w:val="00861C64"/>
    <w:rPr>
      <w:rFonts w:ascii="Calibri" w:eastAsia="Calibri" w:hAnsi="Calibri" w:cs="Times New Roman"/>
      <w:sz w:val="20"/>
      <w:szCs w:val="20"/>
      <w:lang w:val="pt-BR"/>
    </w:rPr>
  </w:style>
  <w:style w:type="paragraph" w:styleId="NormalWeb">
    <w:name w:val="Normal (Web)"/>
    <w:basedOn w:val="Normal"/>
    <w:uiPriority w:val="99"/>
    <w:unhideWhenUsed/>
    <w:rsid w:val="00861C64"/>
    <w:pPr>
      <w:spacing w:after="200" w:line="276" w:lineRule="auto"/>
    </w:pPr>
    <w:rPr>
      <w:rFonts w:ascii="Times New Roman" w:eastAsia="Calibri" w:hAnsi="Times New Roman"/>
    </w:rPr>
  </w:style>
  <w:style w:type="paragraph" w:styleId="Citao">
    <w:name w:val="Quote"/>
    <w:basedOn w:val="Normal"/>
    <w:next w:val="Normal"/>
    <w:link w:val="CitaoChar"/>
    <w:uiPriority w:val="29"/>
    <w:qFormat/>
    <w:rsid w:val="00861C64"/>
    <w:pPr>
      <w:spacing w:after="200" w:line="276" w:lineRule="auto"/>
    </w:pPr>
    <w:rPr>
      <w:rFonts w:ascii="Calibri" w:eastAsia="Calibri" w:hAnsi="Calibri"/>
      <w:i/>
      <w:iCs/>
      <w:color w:val="000000"/>
      <w:sz w:val="22"/>
      <w:szCs w:val="22"/>
    </w:rPr>
  </w:style>
  <w:style w:type="character" w:customStyle="1" w:styleId="CitaoChar">
    <w:name w:val="Citação Char"/>
    <w:basedOn w:val="Fontepargpadro"/>
    <w:link w:val="Citao"/>
    <w:uiPriority w:val="29"/>
    <w:rsid w:val="00861C64"/>
    <w:rPr>
      <w:rFonts w:ascii="Calibri" w:eastAsia="Calibri" w:hAnsi="Calibri" w:cs="Times New Roman"/>
      <w:i/>
      <w:iCs/>
      <w:color w:val="000000"/>
      <w:lang w:val="pt-BR"/>
    </w:rPr>
  </w:style>
  <w:style w:type="character" w:styleId="Hyperlink">
    <w:name w:val="Hyperlink"/>
    <w:semiHidden/>
    <w:rsid w:val="00861C64"/>
    <w:rPr>
      <w:color w:val="000080"/>
      <w:u w:val="single"/>
    </w:rPr>
  </w:style>
  <w:style w:type="character" w:styleId="Refdenotaderodap">
    <w:name w:val="footnote reference"/>
    <w:unhideWhenUsed/>
    <w:rsid w:val="00861C64"/>
    <w:rPr>
      <w:vertAlign w:val="superscript"/>
    </w:rPr>
  </w:style>
  <w:style w:type="paragraph" w:customStyle="1" w:styleId="estilo">
    <w:name w:val="estilo"/>
    <w:basedOn w:val="Normal"/>
    <w:rsid w:val="00861C64"/>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
    <w:uiPriority w:val="9"/>
    <w:rsid w:val="00FE2B2F"/>
    <w:rPr>
      <w:rFonts w:asciiTheme="majorHAnsi" w:eastAsiaTheme="majorEastAsia" w:hAnsiTheme="majorHAnsi" w:cstheme="majorBidi"/>
      <w:b/>
      <w:bCs/>
      <w:color w:val="2E74B5" w:themeColor="accent1" w:themeShade="BF"/>
      <w:sz w:val="28"/>
      <w:szCs w:val="28"/>
      <w:lang w:val="pt-BR" w:eastAsia="pt-BR"/>
    </w:rPr>
  </w:style>
  <w:style w:type="character" w:customStyle="1" w:styleId="Ttulo4Char">
    <w:name w:val="Título 4 Char"/>
    <w:basedOn w:val="Fontepargpadro"/>
    <w:link w:val="Ttulo4"/>
    <w:rsid w:val="00FE2B2F"/>
    <w:rPr>
      <w:rFonts w:ascii="Times New Roman" w:eastAsia="Times New Roman" w:hAnsi="Times New Roman" w:cs="Times New Roman"/>
      <w:b/>
      <w:bCs/>
      <w:sz w:val="28"/>
      <w:szCs w:val="28"/>
      <w:lang w:val="pt-BR" w:eastAsia="pt-BR"/>
    </w:rPr>
  </w:style>
  <w:style w:type="paragraph" w:styleId="Corpodetexto">
    <w:name w:val="Body Text"/>
    <w:basedOn w:val="Normal"/>
    <w:link w:val="CorpodetextoChar"/>
    <w:rsid w:val="00FE2B2F"/>
    <w:pPr>
      <w:ind w:right="49"/>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FE2B2F"/>
    <w:rPr>
      <w:rFonts w:ascii="Times New Roman" w:eastAsia="Times New Roman" w:hAnsi="Times New Roman" w:cs="Times New Roman"/>
      <w:sz w:val="24"/>
      <w:szCs w:val="20"/>
      <w:lang w:val="pt-BR" w:eastAsia="pt-BR"/>
    </w:rPr>
  </w:style>
  <w:style w:type="paragraph" w:styleId="Corpodetexto2">
    <w:name w:val="Body Text 2"/>
    <w:basedOn w:val="Normal"/>
    <w:link w:val="Corpodetexto2Char"/>
    <w:rsid w:val="00FE2B2F"/>
    <w:pPr>
      <w:spacing w:after="120" w:line="480" w:lineRule="auto"/>
    </w:pPr>
    <w:rPr>
      <w:rFonts w:ascii="Times New Roman" w:eastAsia="Times New Roman" w:hAnsi="Times New Roman"/>
      <w:lang w:eastAsia="pt-BR"/>
    </w:rPr>
  </w:style>
  <w:style w:type="character" w:customStyle="1" w:styleId="Corpodetexto2Char">
    <w:name w:val="Corpo de texto 2 Char"/>
    <w:basedOn w:val="Fontepargpadro"/>
    <w:link w:val="Corpodetexto2"/>
    <w:rsid w:val="00FE2B2F"/>
    <w:rPr>
      <w:rFonts w:ascii="Times New Roman" w:eastAsia="Times New Roman" w:hAnsi="Times New Roman" w:cs="Times New Roman"/>
      <w:sz w:val="24"/>
      <w:szCs w:val="24"/>
      <w:lang w:val="pt-BR" w:eastAsia="pt-BR"/>
    </w:rPr>
  </w:style>
  <w:style w:type="paragraph" w:styleId="Corpodetexto3">
    <w:name w:val="Body Text 3"/>
    <w:basedOn w:val="Normal"/>
    <w:link w:val="Corpodetexto3Char"/>
    <w:uiPriority w:val="99"/>
    <w:unhideWhenUsed/>
    <w:rsid w:val="00FE2B2F"/>
    <w:pPr>
      <w:spacing w:after="120"/>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FE2B2F"/>
    <w:rPr>
      <w:rFonts w:ascii="Times New Roman" w:eastAsia="Times New Roman" w:hAnsi="Times New Roman" w:cs="Times New Roman"/>
      <w:sz w:val="16"/>
      <w:szCs w:val="16"/>
      <w:lang w:val="pt-BR" w:eastAsia="pt-BR"/>
    </w:rPr>
  </w:style>
  <w:style w:type="paragraph" w:styleId="Recuodecorpodetexto2">
    <w:name w:val="Body Text Indent 2"/>
    <w:basedOn w:val="Normal"/>
    <w:link w:val="Recuodecorpodetexto2Char"/>
    <w:uiPriority w:val="99"/>
    <w:unhideWhenUsed/>
    <w:rsid w:val="00FE2B2F"/>
    <w:pPr>
      <w:spacing w:after="120" w:line="480" w:lineRule="auto"/>
      <w:ind w:left="283"/>
    </w:pPr>
    <w:rPr>
      <w:rFonts w:ascii="Times New Roman" w:eastAsia="Times New Roman" w:hAnsi="Times New Roman"/>
      <w:szCs w:val="20"/>
      <w:lang w:eastAsia="pt-BR"/>
    </w:rPr>
  </w:style>
  <w:style w:type="character" w:customStyle="1" w:styleId="Recuodecorpodetexto2Char">
    <w:name w:val="Recuo de corpo de texto 2 Char"/>
    <w:basedOn w:val="Fontepargpadro"/>
    <w:link w:val="Recuodecorpodetexto2"/>
    <w:uiPriority w:val="99"/>
    <w:rsid w:val="00FE2B2F"/>
    <w:rPr>
      <w:rFonts w:ascii="Times New Roman" w:eastAsia="Times New Roman" w:hAnsi="Times New Roman" w:cs="Times New Roman"/>
      <w:sz w:val="24"/>
      <w:szCs w:val="20"/>
      <w:lang w:val="pt-BR" w:eastAsia="pt-BR"/>
    </w:rPr>
  </w:style>
  <w:style w:type="paragraph" w:customStyle="1" w:styleId="Recuodecorpodetexto21">
    <w:name w:val="Recuo de corpo de texto 21"/>
    <w:basedOn w:val="Normal"/>
    <w:rsid w:val="00FE2B2F"/>
    <w:pPr>
      <w:suppressAutoHyphens/>
      <w:spacing w:after="120"/>
      <w:ind w:firstLine="709"/>
      <w:jc w:val="both"/>
    </w:pPr>
    <w:rPr>
      <w:rFonts w:ascii="Times New Roman" w:eastAsia="Times New Roman" w:hAnsi="Times New Roman"/>
      <w:szCs w:val="20"/>
      <w:lang w:eastAsia="ar-SA"/>
    </w:rPr>
  </w:style>
  <w:style w:type="paragraph" w:styleId="Ttulo">
    <w:name w:val="Title"/>
    <w:basedOn w:val="Normal"/>
    <w:next w:val="Subttulo"/>
    <w:link w:val="TtuloChar"/>
    <w:qFormat/>
    <w:rsid w:val="00FE2B2F"/>
    <w:pPr>
      <w:widowControl w:val="0"/>
      <w:suppressAutoHyphens/>
      <w:jc w:val="center"/>
    </w:pPr>
    <w:rPr>
      <w:rFonts w:ascii="Times New Roman" w:eastAsia="Times New Roman" w:hAnsi="Times New Roman"/>
      <w:b/>
      <w:spacing w:val="-3"/>
      <w:kern w:val="1"/>
      <w:szCs w:val="20"/>
      <w:lang w:val="pt-PT" w:eastAsia="ar-SA"/>
    </w:rPr>
  </w:style>
  <w:style w:type="character" w:customStyle="1" w:styleId="TtuloChar">
    <w:name w:val="Título Char"/>
    <w:basedOn w:val="Fontepargpadro"/>
    <w:link w:val="Ttulo"/>
    <w:rsid w:val="00FE2B2F"/>
    <w:rPr>
      <w:rFonts w:ascii="Times New Roman" w:eastAsia="Times New Roman" w:hAnsi="Times New Roman" w:cs="Times New Roman"/>
      <w:b/>
      <w:spacing w:val="-3"/>
      <w:kern w:val="1"/>
      <w:sz w:val="24"/>
      <w:szCs w:val="20"/>
      <w:lang w:val="pt-PT" w:eastAsia="ar-SA"/>
    </w:rPr>
  </w:style>
  <w:style w:type="paragraph" w:styleId="Subttulo">
    <w:name w:val="Subtitle"/>
    <w:basedOn w:val="Normal"/>
    <w:next w:val="Normal"/>
    <w:link w:val="SubttuloChar"/>
    <w:uiPriority w:val="11"/>
    <w:qFormat/>
    <w:rsid w:val="00FE2B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FE2B2F"/>
    <w:rPr>
      <w:rFonts w:eastAsiaTheme="minorEastAsia"/>
      <w:color w:val="5A5A5A" w:themeColor="text1" w:themeTint="A5"/>
      <w:spacing w:val="15"/>
      <w:lang w:val="pt-BR"/>
    </w:rPr>
  </w:style>
  <w:style w:type="paragraph" w:styleId="Textodebalo">
    <w:name w:val="Balloon Text"/>
    <w:basedOn w:val="Normal"/>
    <w:link w:val="TextodebaloChar"/>
    <w:uiPriority w:val="99"/>
    <w:semiHidden/>
    <w:unhideWhenUsed/>
    <w:rsid w:val="00D76B49"/>
    <w:rPr>
      <w:rFonts w:ascii="Segoe UI" w:hAnsi="Segoe UI" w:cs="Segoe UI"/>
      <w:sz w:val="18"/>
      <w:szCs w:val="18"/>
    </w:rPr>
  </w:style>
  <w:style w:type="character" w:customStyle="1" w:styleId="TextodebaloChar">
    <w:name w:val="Texto de balão Char"/>
    <w:basedOn w:val="Fontepargpadro"/>
    <w:link w:val="Textodebalo"/>
    <w:uiPriority w:val="99"/>
    <w:semiHidden/>
    <w:rsid w:val="00D76B49"/>
    <w:rPr>
      <w:rFonts w:ascii="Segoe UI" w:eastAsia="MS Mincho"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3">
      <w:bodyDiv w:val="1"/>
      <w:marLeft w:val="0"/>
      <w:marRight w:val="0"/>
      <w:marTop w:val="0"/>
      <w:marBottom w:val="0"/>
      <w:divBdr>
        <w:top w:val="none" w:sz="0" w:space="0" w:color="auto"/>
        <w:left w:val="none" w:sz="0" w:space="0" w:color="auto"/>
        <w:bottom w:val="none" w:sz="0" w:space="0" w:color="auto"/>
        <w:right w:val="none" w:sz="0" w:space="0" w:color="auto"/>
      </w:divBdr>
    </w:div>
    <w:div w:id="14930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4633-7106-4999-9F6C-45166630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4431</Words>
  <Characters>23929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Almeida</dc:creator>
  <cp:lastModifiedBy>Mayara</cp:lastModifiedBy>
  <cp:revision>9</cp:revision>
  <cp:lastPrinted>2015-10-20T14:44:00Z</cp:lastPrinted>
  <dcterms:created xsi:type="dcterms:W3CDTF">2022-11-22T14:59:00Z</dcterms:created>
  <dcterms:modified xsi:type="dcterms:W3CDTF">2022-11-23T13:47:00Z</dcterms:modified>
</cp:coreProperties>
</file>